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C0A54" w:rsidRDefault="004C0A54">
      <w:pPr>
        <w:pStyle w:val="TOC1"/>
        <w:rPr>
          <w:kern w:val="0"/>
          <w:lang w:eastAsia="zh-CN"/>
        </w:rPr>
      </w:pPr>
    </w:p>
    <w:p w:rsidR="004C0A54" w:rsidRDefault="007C1FD9">
      <w:pPr>
        <w:rPr>
          <w:kern w:val="0"/>
          <w:sz w:val="96"/>
          <w:szCs w:val="96"/>
        </w:rPr>
      </w:pPr>
      <w:r>
        <w:rPr>
          <w:noProof/>
          <w:lang w:val="sl-SI" w:eastAsia="sl-SI"/>
        </w:rPr>
        <w:drawing>
          <wp:anchor distT="0" distB="0" distL="114300" distR="114300" simplePos="0" relativeHeight="251643392" behindDoc="0" locked="0" layoutInCell="1" allowOverlap="1">
            <wp:simplePos x="0" y="0"/>
            <wp:positionH relativeFrom="column">
              <wp:posOffset>3943350</wp:posOffset>
            </wp:positionH>
            <wp:positionV relativeFrom="paragraph">
              <wp:posOffset>344170</wp:posOffset>
            </wp:positionV>
            <wp:extent cx="1418590" cy="889635"/>
            <wp:effectExtent l="19050" t="0" r="0" b="0"/>
            <wp:wrapNone/>
            <wp:docPr id="95" name="Picture 5" descr="E:\Users\Peter\Projekti\XSwitch\FistMile\pics\LogosWithTransparentEdges\XenyaLogo_BlueTrans_1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Peter\Projekti\XSwitch\FistMile\pics\LogosWithTransparentEdges\XenyaLogo_BlueTrans_1600.gif"/>
                    <pic:cNvPicPr>
                      <a:picLocks noChangeAspect="1" noChangeArrowheads="1"/>
                    </pic:cNvPicPr>
                  </pic:nvPicPr>
                  <pic:blipFill>
                    <a:blip r:embed="rId8" cstate="print"/>
                    <a:srcRect/>
                    <a:stretch>
                      <a:fillRect/>
                    </a:stretch>
                  </pic:blipFill>
                  <pic:spPr bwMode="auto">
                    <a:xfrm>
                      <a:off x="0" y="0"/>
                      <a:ext cx="1418590" cy="889635"/>
                    </a:xfrm>
                    <a:prstGeom prst="rect">
                      <a:avLst/>
                    </a:prstGeom>
                    <a:noFill/>
                    <a:ln w="9525">
                      <a:noFill/>
                      <a:miter lim="800000"/>
                      <a:headEnd/>
                      <a:tailEnd/>
                    </a:ln>
                  </pic:spPr>
                </pic:pic>
              </a:graphicData>
            </a:graphic>
          </wp:anchor>
        </w:drawing>
      </w:r>
    </w:p>
    <w:p w:rsidR="004C0A54" w:rsidRDefault="004C0A54">
      <w:pPr>
        <w:rPr>
          <w:kern w:val="0"/>
          <w:sz w:val="96"/>
          <w:szCs w:val="96"/>
        </w:rPr>
      </w:pPr>
    </w:p>
    <w:p w:rsidR="004C0A54" w:rsidRDefault="004C0A54">
      <w:pPr>
        <w:rPr>
          <w:kern w:val="0"/>
          <w:sz w:val="96"/>
          <w:szCs w:val="96"/>
        </w:rPr>
      </w:pPr>
    </w:p>
    <w:p w:rsidR="004C0A54" w:rsidRPr="005C702E" w:rsidRDefault="00655BF8">
      <w:pPr>
        <w:pStyle w:val="firstmiletitle"/>
        <w:jc w:val="center"/>
        <w:rPr>
          <w:b/>
          <w:color w:val="548DD4"/>
        </w:rPr>
      </w:pPr>
      <w:r w:rsidRPr="005C702E">
        <w:rPr>
          <w:rFonts w:hint="eastAsia"/>
          <w:b/>
          <w:color w:val="548DD4"/>
        </w:rPr>
        <w:t>XS26GS</w:t>
      </w:r>
      <w:r w:rsidR="004C0A54" w:rsidRPr="005C702E">
        <w:rPr>
          <w:rFonts w:hint="eastAsia"/>
          <w:b/>
          <w:color w:val="548DD4"/>
        </w:rPr>
        <w:t xml:space="preserve"> </w:t>
      </w:r>
    </w:p>
    <w:p w:rsidR="004C0A54" w:rsidRPr="005C702E" w:rsidRDefault="004C0A54">
      <w:pPr>
        <w:pStyle w:val="firstmiletitle"/>
        <w:jc w:val="center"/>
        <w:rPr>
          <w:color w:val="548DD4"/>
        </w:rPr>
      </w:pPr>
      <w:r w:rsidRPr="005C702E">
        <w:rPr>
          <w:rFonts w:hint="eastAsia"/>
          <w:color w:val="548DD4"/>
        </w:rPr>
        <w:t>Managed Optical Ethernet Switch</w:t>
      </w:r>
    </w:p>
    <w:p w:rsidR="004C0A54" w:rsidRDefault="004C0A54">
      <w:pPr>
        <w:pStyle w:val="firstmiletitle"/>
        <w:jc w:val="center"/>
        <w:rPr>
          <w:b/>
          <w:sz w:val="52"/>
          <w:szCs w:val="42"/>
        </w:rPr>
      </w:pPr>
      <w:r w:rsidRPr="005C702E">
        <w:rPr>
          <w:rFonts w:hint="eastAsia"/>
          <w:b/>
          <w:color w:val="548DD4"/>
        </w:rPr>
        <w:t>User Manual</w:t>
      </w: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bookmarkStart w:id="0" w:name="_GoBack"/>
      <w:bookmarkEnd w:id="0"/>
    </w:p>
    <w:p w:rsidR="004C0A54" w:rsidRDefault="004C0A54">
      <w:pPr>
        <w:rPr>
          <w:kern w:val="0"/>
          <w:sz w:val="32"/>
          <w:szCs w:val="32"/>
        </w:rPr>
      </w:pPr>
    </w:p>
    <w:p w:rsidR="004C0A54" w:rsidRDefault="004C0A54">
      <w:pPr>
        <w:rPr>
          <w:kern w:val="0"/>
          <w:sz w:val="32"/>
          <w:szCs w:val="32"/>
        </w:rPr>
      </w:pPr>
    </w:p>
    <w:p w:rsidR="005C702E" w:rsidRDefault="005C702E">
      <w:pPr>
        <w:rPr>
          <w:kern w:val="0"/>
          <w:sz w:val="32"/>
          <w:szCs w:val="32"/>
        </w:rPr>
      </w:pPr>
    </w:p>
    <w:p w:rsidR="005C702E" w:rsidRDefault="005C702E">
      <w:pPr>
        <w:rPr>
          <w:kern w:val="0"/>
          <w:sz w:val="32"/>
          <w:szCs w:val="32"/>
        </w:rPr>
      </w:pPr>
    </w:p>
    <w:p w:rsidR="005C702E" w:rsidRDefault="005C702E">
      <w:pPr>
        <w:rPr>
          <w:kern w:val="0"/>
          <w:sz w:val="32"/>
          <w:szCs w:val="32"/>
        </w:rPr>
      </w:pPr>
    </w:p>
    <w:p w:rsidR="005C702E" w:rsidRDefault="005C702E">
      <w:pPr>
        <w:rPr>
          <w:kern w:val="0"/>
          <w:sz w:val="32"/>
          <w:szCs w:val="32"/>
        </w:rPr>
      </w:pPr>
    </w:p>
    <w:p w:rsidR="005C702E" w:rsidRDefault="005C702E">
      <w:pPr>
        <w:rPr>
          <w:kern w:val="0"/>
          <w:sz w:val="32"/>
          <w:szCs w:val="32"/>
        </w:rPr>
      </w:pPr>
    </w:p>
    <w:p w:rsidR="004C0A54" w:rsidRDefault="005C702E">
      <w:pPr>
        <w:rPr>
          <w:kern w:val="0"/>
          <w:sz w:val="28"/>
          <w:szCs w:val="32"/>
        </w:rPr>
      </w:pPr>
      <w:r>
        <w:rPr>
          <w:kern w:val="0"/>
          <w:sz w:val="28"/>
          <w:szCs w:val="32"/>
        </w:rPr>
        <w:t>J</w:t>
      </w:r>
      <w:r w:rsidR="00D124E2">
        <w:rPr>
          <w:kern w:val="0"/>
          <w:sz w:val="28"/>
          <w:szCs w:val="32"/>
        </w:rPr>
        <w:t>anuary</w:t>
      </w:r>
      <w:r w:rsidR="004C0A54">
        <w:rPr>
          <w:rFonts w:hint="eastAsia"/>
          <w:kern w:val="0"/>
          <w:sz w:val="28"/>
          <w:szCs w:val="32"/>
        </w:rPr>
        <w:t xml:space="preserve"> </w:t>
      </w:r>
      <w:r w:rsidR="00D124E2">
        <w:rPr>
          <w:kern w:val="0"/>
          <w:sz w:val="28"/>
          <w:szCs w:val="32"/>
        </w:rPr>
        <w:t xml:space="preserve">11, </w:t>
      </w:r>
      <w:r w:rsidR="00D124E2">
        <w:rPr>
          <w:rFonts w:hint="eastAsia"/>
          <w:kern w:val="0"/>
          <w:sz w:val="28"/>
          <w:szCs w:val="32"/>
        </w:rPr>
        <w:t>201</w:t>
      </w:r>
      <w:r w:rsidR="00D124E2">
        <w:rPr>
          <w:kern w:val="0"/>
          <w:sz w:val="28"/>
          <w:szCs w:val="32"/>
        </w:rPr>
        <w:t>3</w:t>
      </w:r>
    </w:p>
    <w:p w:rsidR="004C0A54" w:rsidRDefault="004C0A54">
      <w:pPr>
        <w:rPr>
          <w:kern w:val="0"/>
          <w:sz w:val="32"/>
          <w:szCs w:val="32"/>
        </w:rPr>
      </w:pPr>
      <w:r>
        <w:rPr>
          <w:kern w:val="0"/>
          <w:sz w:val="28"/>
          <w:szCs w:val="32"/>
        </w:rPr>
        <w:t xml:space="preserve">Version: </w:t>
      </w:r>
      <w:r w:rsidR="00D124E2">
        <w:rPr>
          <w:kern w:val="0"/>
          <w:sz w:val="28"/>
          <w:szCs w:val="32"/>
        </w:rPr>
        <w:t>2</w:t>
      </w:r>
      <w:r w:rsidR="00D124E2">
        <w:rPr>
          <w:rFonts w:hint="eastAsia"/>
          <w:kern w:val="0"/>
          <w:sz w:val="28"/>
          <w:szCs w:val="32"/>
        </w:rPr>
        <w:t>.</w:t>
      </w:r>
      <w:r w:rsidR="005C702E">
        <w:rPr>
          <w:kern w:val="0"/>
          <w:sz w:val="28"/>
          <w:szCs w:val="32"/>
        </w:rPr>
        <w:t>1</w:t>
      </w:r>
    </w:p>
    <w:p w:rsidR="004C0A54" w:rsidRDefault="004C0A54">
      <w:pPr>
        <w:rPr>
          <w:kern w:val="0"/>
        </w:rPr>
        <w:sectPr w:rsidR="004C0A54">
          <w:headerReference w:type="default" r:id="rId9"/>
          <w:footerReference w:type="default" r:id="rId10"/>
          <w:type w:val="continuous"/>
          <w:pgSz w:w="11907" w:h="16840"/>
          <w:pgMar w:top="1440" w:right="1800" w:bottom="1440" w:left="1800" w:header="720" w:footer="720" w:gutter="0"/>
          <w:pgNumType w:fmt="lowerRoman" w:start="1"/>
          <w:cols w:space="720"/>
        </w:sectPr>
      </w:pPr>
    </w:p>
    <w:p w:rsidR="004C0A54" w:rsidRDefault="004C0A54">
      <w:pPr>
        <w:rPr>
          <w:b/>
          <w:bCs/>
          <w:kern w:val="0"/>
          <w:sz w:val="28"/>
        </w:rPr>
      </w:pPr>
      <w:r>
        <w:rPr>
          <w:rFonts w:hint="eastAsia"/>
          <w:b/>
          <w:bCs/>
          <w:kern w:val="0"/>
          <w:sz w:val="28"/>
        </w:rPr>
        <w:lastRenderedPageBreak/>
        <w:t xml:space="preserve">Copyright </w:t>
      </w:r>
      <w:r>
        <w:rPr>
          <w:b/>
          <w:bCs/>
          <w:kern w:val="0"/>
          <w:sz w:val="28"/>
        </w:rPr>
        <w:t>©</w:t>
      </w:r>
      <w:r>
        <w:rPr>
          <w:rFonts w:hint="eastAsia"/>
          <w:b/>
          <w:bCs/>
          <w:kern w:val="0"/>
          <w:sz w:val="28"/>
        </w:rPr>
        <w:t xml:space="preserve"> </w:t>
      </w:r>
      <w:r w:rsidRPr="00655BF8">
        <w:rPr>
          <w:b/>
          <w:bCs/>
          <w:kern w:val="0"/>
          <w:sz w:val="28"/>
        </w:rPr>
        <w:t>2010</w:t>
      </w:r>
      <w:r>
        <w:rPr>
          <w:rFonts w:hint="eastAsia"/>
          <w:b/>
          <w:bCs/>
          <w:kern w:val="0"/>
          <w:sz w:val="28"/>
        </w:rPr>
        <w:t xml:space="preserve">-2011, </w:t>
      </w:r>
      <w:r w:rsidR="00655BF8" w:rsidRPr="00D124E2">
        <w:rPr>
          <w:rFonts w:ascii="Times New Roman" w:hAnsi="Times New Roman"/>
          <w:b/>
          <w:bCs/>
          <w:kern w:val="0"/>
          <w:sz w:val="32"/>
          <w:szCs w:val="32"/>
        </w:rPr>
        <w:t>XENYA</w:t>
      </w:r>
      <w:r w:rsidR="00655BF8" w:rsidRPr="00655BF8">
        <w:rPr>
          <w:rFonts w:ascii="Times New Roman" w:hAnsi="Times New Roman"/>
          <w:b/>
          <w:bCs/>
          <w:kern w:val="0"/>
          <w:sz w:val="28"/>
        </w:rPr>
        <w:t xml:space="preserve"> </w:t>
      </w:r>
      <w:r w:rsidR="00655BF8">
        <w:rPr>
          <w:b/>
          <w:bCs/>
          <w:kern w:val="0"/>
          <w:sz w:val="28"/>
        </w:rPr>
        <w:t>d.o.o.</w:t>
      </w:r>
    </w:p>
    <w:p w:rsidR="004C0A54" w:rsidRDefault="004C0A54">
      <w:pPr>
        <w:rPr>
          <w:b/>
          <w:bCs/>
          <w:kern w:val="0"/>
          <w:sz w:val="28"/>
        </w:rPr>
      </w:pPr>
    </w:p>
    <w:p w:rsidR="004C0A54" w:rsidRDefault="004C0A54">
      <w:pPr>
        <w:rPr>
          <w:b/>
          <w:bCs/>
          <w:kern w:val="0"/>
          <w:sz w:val="24"/>
          <w:szCs w:val="20"/>
        </w:rPr>
      </w:pPr>
      <w:r>
        <w:rPr>
          <w:rFonts w:hint="eastAsia"/>
          <w:b/>
          <w:bCs/>
          <w:kern w:val="0"/>
          <w:sz w:val="28"/>
        </w:rPr>
        <w:t>All Rights Reserved</w:t>
      </w:r>
    </w:p>
    <w:p w:rsidR="004C0A54" w:rsidRDefault="004C0A54">
      <w:pPr>
        <w:pStyle w:val="TOC1"/>
      </w:pPr>
    </w:p>
    <w:p w:rsidR="004C0A54" w:rsidRDefault="004C0A54">
      <w:pPr>
        <w:rPr>
          <w:kern w:val="0"/>
        </w:rPr>
      </w:pPr>
      <w:r>
        <w:rPr>
          <w:rFonts w:hint="eastAsia"/>
        </w:rPr>
        <w:t xml:space="preserve">This document contains proprietary </w:t>
      </w:r>
      <w:r>
        <w:t>information that</w:t>
      </w:r>
      <w:r>
        <w:rPr>
          <w:rFonts w:hint="eastAsia"/>
        </w:rPr>
        <w:t xml:space="preserve"> is protected by copyright.</w:t>
      </w:r>
      <w:r>
        <w:rPr>
          <w:kern w:val="0"/>
          <w:lang w:eastAsia="en-US"/>
        </w:rPr>
        <w:t xml:space="preserve"> No part of this document may be reproduced, transmitted, transcribed, stored in a retrieval system, or</w:t>
      </w:r>
      <w:r>
        <w:rPr>
          <w:rFonts w:hint="eastAsia"/>
          <w:kern w:val="0"/>
        </w:rPr>
        <w:t xml:space="preserve"> </w:t>
      </w:r>
      <w:r>
        <w:rPr>
          <w:kern w:val="0"/>
          <w:lang w:eastAsia="en-US"/>
        </w:rPr>
        <w:t>translated into any language, in any form or by any means, electronic, mechanical, magnetic, optical,</w:t>
      </w:r>
      <w:r>
        <w:rPr>
          <w:rFonts w:hint="eastAsia"/>
          <w:kern w:val="0"/>
        </w:rPr>
        <w:t xml:space="preserve"> </w:t>
      </w:r>
      <w:r>
        <w:rPr>
          <w:kern w:val="0"/>
          <w:lang w:eastAsia="en-US"/>
        </w:rPr>
        <w:t xml:space="preserve">chemical, manual or otherwise without the prior written permission of </w:t>
      </w:r>
      <w:r w:rsidR="00655BF8">
        <w:rPr>
          <w:rFonts w:hint="eastAsia"/>
          <w:kern w:val="0"/>
        </w:rPr>
        <w:t>Xenya d.o.o.</w:t>
      </w:r>
    </w:p>
    <w:p w:rsidR="004C0A54" w:rsidRDefault="004C0A54">
      <w:pPr>
        <w:rPr>
          <w:rFonts w:ascii="Arial" w:hAnsi="Arial" w:cs="Arial"/>
          <w:color w:val="000000"/>
          <w:kern w:val="0"/>
          <w:szCs w:val="19"/>
        </w:rPr>
      </w:pPr>
    </w:p>
    <w:p w:rsidR="004C0A54" w:rsidRDefault="004C0A54">
      <w:pPr>
        <w:widowControl/>
        <w:autoSpaceDE w:val="0"/>
        <w:autoSpaceDN w:val="0"/>
        <w:adjustRightInd w:val="0"/>
        <w:rPr>
          <w:b/>
          <w:bCs/>
          <w:color w:val="000000"/>
          <w:kern w:val="0"/>
          <w:sz w:val="32"/>
          <w:szCs w:val="35"/>
        </w:rPr>
      </w:pPr>
    </w:p>
    <w:p w:rsidR="004C0A54" w:rsidRDefault="004C0A54">
      <w:pPr>
        <w:widowControl/>
        <w:autoSpaceDE w:val="0"/>
        <w:autoSpaceDN w:val="0"/>
        <w:adjustRightInd w:val="0"/>
        <w:rPr>
          <w:b/>
          <w:bCs/>
          <w:color w:val="000000"/>
          <w:kern w:val="0"/>
          <w:sz w:val="32"/>
          <w:szCs w:val="35"/>
        </w:rPr>
      </w:pPr>
    </w:p>
    <w:p w:rsidR="004C0A54" w:rsidRDefault="004C0A54">
      <w:pPr>
        <w:widowControl/>
        <w:autoSpaceDE w:val="0"/>
        <w:autoSpaceDN w:val="0"/>
        <w:adjustRightInd w:val="0"/>
        <w:rPr>
          <w:rFonts w:eastAsia="Times New Roman"/>
          <w:b/>
          <w:bCs/>
          <w:color w:val="000000"/>
          <w:kern w:val="0"/>
          <w:sz w:val="36"/>
          <w:szCs w:val="35"/>
          <w:lang w:eastAsia="en-US"/>
        </w:rPr>
      </w:pPr>
      <w:r>
        <w:rPr>
          <w:rFonts w:eastAsia="Times New Roman"/>
          <w:b/>
          <w:bCs/>
          <w:color w:val="000000"/>
          <w:kern w:val="0"/>
          <w:sz w:val="28"/>
          <w:szCs w:val="35"/>
          <w:lang w:eastAsia="en-US"/>
        </w:rPr>
        <w:t>Disclaimer Notice:</w:t>
      </w:r>
    </w:p>
    <w:p w:rsidR="004C0A54" w:rsidRDefault="004C0A54">
      <w:pPr>
        <w:widowControl/>
        <w:autoSpaceDE w:val="0"/>
        <w:autoSpaceDN w:val="0"/>
        <w:adjustRightInd w:val="0"/>
        <w:rPr>
          <w:rFonts w:ascii="Arial" w:hAnsi="Arial" w:cs="Arial"/>
          <w:color w:val="000000"/>
          <w:kern w:val="0"/>
          <w:szCs w:val="19"/>
        </w:rPr>
      </w:pPr>
    </w:p>
    <w:p w:rsidR="004C0A54" w:rsidRDefault="004C0A54">
      <w:pPr>
        <w:rPr>
          <w:kern w:val="0"/>
        </w:rPr>
      </w:pPr>
      <w:r>
        <w:rPr>
          <w:kern w:val="0"/>
          <w:lang w:eastAsia="en-US"/>
        </w:rPr>
        <w:t xml:space="preserve">No license is granted, implied or otherwise, under any patent or patent rights of </w:t>
      </w:r>
      <w:r w:rsidR="00655BF8" w:rsidRPr="00655BF8">
        <w:rPr>
          <w:kern w:val="0"/>
          <w:lang w:eastAsia="en-US"/>
        </w:rPr>
        <w:t>XENYA</w:t>
      </w:r>
      <w:r w:rsidR="00655BF8">
        <w:rPr>
          <w:kern w:val="0"/>
          <w:lang w:eastAsia="en-US"/>
        </w:rPr>
        <w:t> </w:t>
      </w:r>
      <w:r w:rsidR="00655BF8" w:rsidRPr="00655BF8">
        <w:rPr>
          <w:kern w:val="0"/>
          <w:lang w:eastAsia="en-US"/>
        </w:rPr>
        <w:t>d.o.o.</w:t>
      </w:r>
      <w:r>
        <w:rPr>
          <w:rFonts w:hint="eastAsia"/>
          <w:kern w:val="0"/>
        </w:rPr>
        <w:t xml:space="preserve"> </w:t>
      </w:r>
      <w:r>
        <w:rPr>
          <w:kern w:val="0"/>
          <w:lang w:eastAsia="en-US"/>
        </w:rPr>
        <w:t>makes no warranties, implied or otherwise, in regard to this document and to the</w:t>
      </w:r>
      <w:r>
        <w:rPr>
          <w:rFonts w:hint="eastAsia"/>
          <w:kern w:val="0"/>
        </w:rPr>
        <w:t xml:space="preserve"> </w:t>
      </w:r>
      <w:r>
        <w:rPr>
          <w:kern w:val="0"/>
          <w:lang w:eastAsia="en-US"/>
        </w:rPr>
        <w:t>products described in this document. The information provided by this document is believed to be</w:t>
      </w:r>
      <w:r>
        <w:rPr>
          <w:rFonts w:hint="eastAsia"/>
          <w:kern w:val="0"/>
        </w:rPr>
        <w:t xml:space="preserve"> </w:t>
      </w:r>
      <w:r>
        <w:rPr>
          <w:kern w:val="0"/>
          <w:lang w:eastAsia="en-US"/>
        </w:rPr>
        <w:t xml:space="preserve">accurate and reliable to the publication date of this document. However, </w:t>
      </w:r>
      <w:r w:rsidR="00655BF8">
        <w:rPr>
          <w:rFonts w:hint="eastAsia"/>
          <w:kern w:val="0"/>
        </w:rPr>
        <w:t>Xenya d.o.o.</w:t>
      </w:r>
      <w:r>
        <w:rPr>
          <w:rFonts w:hint="eastAsia"/>
          <w:kern w:val="0"/>
        </w:rPr>
        <w:t xml:space="preserve"> </w:t>
      </w:r>
      <w:r>
        <w:rPr>
          <w:kern w:val="0"/>
          <w:lang w:eastAsia="en-US"/>
        </w:rPr>
        <w:t>assumes</w:t>
      </w:r>
      <w:r>
        <w:rPr>
          <w:rFonts w:hint="eastAsia"/>
          <w:kern w:val="0"/>
        </w:rPr>
        <w:t xml:space="preserve"> </w:t>
      </w:r>
      <w:r>
        <w:rPr>
          <w:kern w:val="0"/>
          <w:lang w:eastAsia="en-US"/>
        </w:rPr>
        <w:t xml:space="preserve">no responsibility for any errors in this document. Furthermore, </w:t>
      </w:r>
      <w:r w:rsidR="00655BF8">
        <w:rPr>
          <w:rFonts w:hint="eastAsia"/>
          <w:kern w:val="0"/>
        </w:rPr>
        <w:t>Xenya d.o.o.</w:t>
      </w:r>
      <w:r>
        <w:rPr>
          <w:rFonts w:hint="eastAsia"/>
          <w:kern w:val="0"/>
        </w:rPr>
        <w:t xml:space="preserve"> </w:t>
      </w:r>
      <w:r>
        <w:rPr>
          <w:kern w:val="0"/>
          <w:lang w:eastAsia="en-US"/>
        </w:rPr>
        <w:t>assumes no</w:t>
      </w:r>
      <w:r>
        <w:rPr>
          <w:rFonts w:hint="eastAsia"/>
          <w:kern w:val="0"/>
        </w:rPr>
        <w:t xml:space="preserve"> </w:t>
      </w:r>
      <w:r>
        <w:rPr>
          <w:kern w:val="0"/>
          <w:lang w:eastAsia="en-US"/>
        </w:rPr>
        <w:t>responsibility for the use or misuse of the information in this document and for any patent</w:t>
      </w:r>
      <w:r>
        <w:rPr>
          <w:rFonts w:hint="eastAsia"/>
          <w:kern w:val="0"/>
        </w:rPr>
        <w:t xml:space="preserve"> </w:t>
      </w:r>
      <w:r>
        <w:rPr>
          <w:kern w:val="0"/>
          <w:lang w:eastAsia="en-US"/>
        </w:rPr>
        <w:t>infringements that may arise from the use of this document. The information and product</w:t>
      </w:r>
      <w:r>
        <w:rPr>
          <w:rFonts w:hint="eastAsia"/>
          <w:kern w:val="0"/>
        </w:rPr>
        <w:t xml:space="preserve"> </w:t>
      </w:r>
      <w:r>
        <w:rPr>
          <w:kern w:val="0"/>
          <w:lang w:eastAsia="en-US"/>
        </w:rPr>
        <w:t>specifications within this document are subject to change at any time, without notice and without</w:t>
      </w:r>
      <w:r>
        <w:rPr>
          <w:rFonts w:hint="eastAsia"/>
          <w:kern w:val="0"/>
        </w:rPr>
        <w:t xml:space="preserve"> </w:t>
      </w:r>
      <w:r>
        <w:rPr>
          <w:kern w:val="0"/>
          <w:lang w:eastAsia="en-US"/>
        </w:rPr>
        <w:t>obligation to notify any person of such change</w:t>
      </w:r>
      <w:r>
        <w:rPr>
          <w:rFonts w:hint="eastAsia"/>
          <w:kern w:val="0"/>
        </w:rPr>
        <w:t>.</w:t>
      </w:r>
    </w:p>
    <w:p w:rsidR="004C0A54" w:rsidRDefault="004C0A54">
      <w:pPr>
        <w:jc w:val="center"/>
        <w:rPr>
          <w:sz w:val="40"/>
          <w:szCs w:val="40"/>
        </w:rPr>
      </w:pPr>
      <w:r>
        <w:br w:type="page"/>
      </w:r>
      <w:bookmarkStart w:id="1" w:name="_Toc234823580"/>
      <w:bookmarkStart w:id="2" w:name="_Toc234831396"/>
      <w:bookmarkStart w:id="3" w:name="_Toc234902096"/>
      <w:bookmarkStart w:id="4" w:name="_Toc64355951"/>
      <w:bookmarkEnd w:id="1"/>
      <w:bookmarkEnd w:id="2"/>
      <w:bookmarkEnd w:id="3"/>
      <w:r>
        <w:rPr>
          <w:sz w:val="40"/>
          <w:szCs w:val="40"/>
        </w:rPr>
        <w:lastRenderedPageBreak/>
        <w:t>T</w:t>
      </w:r>
      <w:r>
        <w:rPr>
          <w:rFonts w:hint="eastAsia"/>
          <w:sz w:val="40"/>
          <w:szCs w:val="40"/>
        </w:rPr>
        <w:t>able of Contents</w:t>
      </w:r>
    </w:p>
    <w:p w:rsidR="00856F16" w:rsidRDefault="00967C6D">
      <w:pPr>
        <w:pStyle w:val="TOC1"/>
        <w:rPr>
          <w:rFonts w:asciiTheme="minorHAnsi" w:eastAsiaTheme="minorEastAsia" w:hAnsiTheme="minorHAnsi" w:cstheme="minorBidi"/>
          <w:b w:val="0"/>
          <w:bCs w:val="0"/>
          <w:noProof/>
          <w:kern w:val="0"/>
          <w:lang w:val="sl-SI" w:eastAsia="sl-SI"/>
        </w:rPr>
      </w:pPr>
      <w:r>
        <w:rPr>
          <w:b w:val="0"/>
          <w:bCs w:val="0"/>
        </w:rPr>
        <w:fldChar w:fldCharType="begin"/>
      </w:r>
      <w:r w:rsidR="004C0A54">
        <w:rPr>
          <w:rStyle w:val="content"/>
          <w:b w:val="0"/>
          <w:bCs w:val="0"/>
        </w:rPr>
        <w:instrText xml:space="preserve"> TOC \o "1-3" \h \z \u </w:instrText>
      </w:r>
      <w:r>
        <w:rPr>
          <w:b w:val="0"/>
          <w:bCs w:val="0"/>
        </w:rPr>
        <w:fldChar w:fldCharType="separate"/>
      </w:r>
      <w:hyperlink w:anchor="_Toc351021746" w:history="1">
        <w:r w:rsidR="00856F16" w:rsidRPr="00E0179D">
          <w:rPr>
            <w:rStyle w:val="Hyperlink"/>
            <w:noProof/>
          </w:rPr>
          <w:t>0</w:t>
        </w:r>
        <w:r w:rsidR="00856F16">
          <w:rPr>
            <w:rFonts w:asciiTheme="minorHAnsi" w:eastAsiaTheme="minorEastAsia" w:hAnsiTheme="minorHAnsi" w:cstheme="minorBidi"/>
            <w:b w:val="0"/>
            <w:bCs w:val="0"/>
            <w:noProof/>
            <w:kern w:val="0"/>
            <w:lang w:val="sl-SI" w:eastAsia="sl-SI"/>
          </w:rPr>
          <w:tab/>
        </w:r>
        <w:r w:rsidR="00856F16" w:rsidRPr="00E0179D">
          <w:rPr>
            <w:rStyle w:val="Hyperlink"/>
            <w:noProof/>
          </w:rPr>
          <w:t>Prefaces</w:t>
        </w:r>
        <w:r w:rsidR="00856F16">
          <w:rPr>
            <w:noProof/>
            <w:webHidden/>
          </w:rPr>
          <w:tab/>
        </w:r>
        <w:r w:rsidR="00856F16">
          <w:rPr>
            <w:noProof/>
            <w:webHidden/>
          </w:rPr>
          <w:fldChar w:fldCharType="begin"/>
        </w:r>
        <w:r w:rsidR="00856F16">
          <w:rPr>
            <w:noProof/>
            <w:webHidden/>
          </w:rPr>
          <w:instrText xml:space="preserve"> PAGEREF _Toc351021746 \h </w:instrText>
        </w:r>
        <w:r w:rsidR="00856F16">
          <w:rPr>
            <w:noProof/>
            <w:webHidden/>
          </w:rPr>
        </w:r>
        <w:r w:rsidR="00856F16">
          <w:rPr>
            <w:noProof/>
            <w:webHidden/>
          </w:rPr>
          <w:fldChar w:fldCharType="separate"/>
        </w:r>
        <w:r w:rsidR="00C4255E">
          <w:rPr>
            <w:noProof/>
            <w:webHidden/>
          </w:rPr>
          <w:t>6</w:t>
        </w:r>
        <w:r w:rsidR="00856F16">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747" w:history="1">
        <w:r w:rsidRPr="00E0179D">
          <w:rPr>
            <w:rStyle w:val="Hyperlink"/>
            <w:noProof/>
          </w:rPr>
          <w:t>1</w:t>
        </w:r>
        <w:r>
          <w:rPr>
            <w:rFonts w:asciiTheme="minorHAnsi" w:eastAsiaTheme="minorEastAsia" w:hAnsiTheme="minorHAnsi" w:cstheme="minorBidi"/>
            <w:b w:val="0"/>
            <w:bCs w:val="0"/>
            <w:noProof/>
            <w:kern w:val="0"/>
            <w:lang w:val="sl-SI" w:eastAsia="sl-SI"/>
          </w:rPr>
          <w:tab/>
        </w:r>
        <w:r w:rsidRPr="00E0179D">
          <w:rPr>
            <w:rStyle w:val="Hyperlink"/>
            <w:noProof/>
          </w:rPr>
          <w:t>Device Introduction</w:t>
        </w:r>
        <w:r>
          <w:rPr>
            <w:noProof/>
            <w:webHidden/>
          </w:rPr>
          <w:tab/>
        </w:r>
        <w:r>
          <w:rPr>
            <w:noProof/>
            <w:webHidden/>
          </w:rPr>
          <w:fldChar w:fldCharType="begin"/>
        </w:r>
        <w:r>
          <w:rPr>
            <w:noProof/>
            <w:webHidden/>
          </w:rPr>
          <w:instrText xml:space="preserve"> PAGEREF _Toc351021747 \h </w:instrText>
        </w:r>
        <w:r>
          <w:rPr>
            <w:noProof/>
            <w:webHidden/>
          </w:rPr>
        </w:r>
        <w:r>
          <w:rPr>
            <w:noProof/>
            <w:webHidden/>
          </w:rPr>
          <w:fldChar w:fldCharType="separate"/>
        </w:r>
        <w:r w:rsidR="00C4255E">
          <w:rPr>
            <w:noProof/>
            <w:webHidden/>
          </w:rPr>
          <w:t>2</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48" w:history="1">
        <w:r w:rsidRPr="00E0179D">
          <w:rPr>
            <w:rStyle w:val="Hyperlink"/>
            <w:noProof/>
          </w:rPr>
          <w:t>1.1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Brief Introduction</w:t>
        </w:r>
        <w:r>
          <w:rPr>
            <w:noProof/>
            <w:webHidden/>
          </w:rPr>
          <w:tab/>
        </w:r>
        <w:r>
          <w:rPr>
            <w:noProof/>
            <w:webHidden/>
          </w:rPr>
          <w:fldChar w:fldCharType="begin"/>
        </w:r>
        <w:r>
          <w:rPr>
            <w:noProof/>
            <w:webHidden/>
          </w:rPr>
          <w:instrText xml:space="preserve"> PAGEREF _Toc351021748 \h </w:instrText>
        </w:r>
        <w:r>
          <w:rPr>
            <w:noProof/>
            <w:webHidden/>
          </w:rPr>
        </w:r>
        <w:r>
          <w:rPr>
            <w:noProof/>
            <w:webHidden/>
          </w:rPr>
          <w:fldChar w:fldCharType="separate"/>
        </w:r>
        <w:r w:rsidR="00C4255E">
          <w:rPr>
            <w:noProof/>
            <w:webHidden/>
          </w:rPr>
          <w:t>2</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49" w:history="1">
        <w:r w:rsidRPr="00E0179D">
          <w:rPr>
            <w:rStyle w:val="Hyperlink"/>
            <w:noProof/>
          </w:rPr>
          <w:t>1.2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Features</w:t>
        </w:r>
        <w:r>
          <w:rPr>
            <w:noProof/>
            <w:webHidden/>
          </w:rPr>
          <w:tab/>
        </w:r>
        <w:r>
          <w:rPr>
            <w:noProof/>
            <w:webHidden/>
          </w:rPr>
          <w:fldChar w:fldCharType="begin"/>
        </w:r>
        <w:r>
          <w:rPr>
            <w:noProof/>
            <w:webHidden/>
          </w:rPr>
          <w:instrText xml:space="preserve"> PAGEREF _Toc351021749 \h </w:instrText>
        </w:r>
        <w:r>
          <w:rPr>
            <w:noProof/>
            <w:webHidden/>
          </w:rPr>
        </w:r>
        <w:r>
          <w:rPr>
            <w:noProof/>
            <w:webHidden/>
          </w:rPr>
          <w:fldChar w:fldCharType="separate"/>
        </w:r>
        <w:r w:rsidR="00C4255E">
          <w:rPr>
            <w:noProof/>
            <w:webHidden/>
          </w:rPr>
          <w:t>2</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50" w:history="1">
        <w:r w:rsidRPr="00E0179D">
          <w:rPr>
            <w:rStyle w:val="Hyperlink"/>
            <w:noProof/>
          </w:rPr>
          <w:t>1.3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Face Panel</w:t>
        </w:r>
        <w:r>
          <w:rPr>
            <w:noProof/>
            <w:webHidden/>
          </w:rPr>
          <w:tab/>
        </w:r>
        <w:r>
          <w:rPr>
            <w:noProof/>
            <w:webHidden/>
          </w:rPr>
          <w:fldChar w:fldCharType="begin"/>
        </w:r>
        <w:r>
          <w:rPr>
            <w:noProof/>
            <w:webHidden/>
          </w:rPr>
          <w:instrText xml:space="preserve"> PAGEREF _Toc351021750 \h </w:instrText>
        </w:r>
        <w:r>
          <w:rPr>
            <w:noProof/>
            <w:webHidden/>
          </w:rPr>
        </w:r>
        <w:r>
          <w:rPr>
            <w:noProof/>
            <w:webHidden/>
          </w:rPr>
          <w:fldChar w:fldCharType="separate"/>
        </w:r>
        <w:r w:rsidR="00C4255E">
          <w:rPr>
            <w:noProof/>
            <w:webHidden/>
          </w:rPr>
          <w:t>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51" w:history="1">
        <w:r w:rsidRPr="00E0179D">
          <w:rPr>
            <w:rStyle w:val="Hyperlink"/>
            <w:noProof/>
          </w:rPr>
          <w:t>1.4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SFP Based Optical Interface Options</w:t>
        </w:r>
        <w:r>
          <w:rPr>
            <w:noProof/>
            <w:webHidden/>
          </w:rPr>
          <w:tab/>
        </w:r>
        <w:r>
          <w:rPr>
            <w:noProof/>
            <w:webHidden/>
          </w:rPr>
          <w:fldChar w:fldCharType="begin"/>
        </w:r>
        <w:r>
          <w:rPr>
            <w:noProof/>
            <w:webHidden/>
          </w:rPr>
          <w:instrText xml:space="preserve"> PAGEREF _Toc351021751 \h </w:instrText>
        </w:r>
        <w:r>
          <w:rPr>
            <w:noProof/>
            <w:webHidden/>
          </w:rPr>
        </w:r>
        <w:r>
          <w:rPr>
            <w:noProof/>
            <w:webHidden/>
          </w:rPr>
          <w:fldChar w:fldCharType="separate"/>
        </w:r>
        <w:r w:rsidR="00C4255E">
          <w:rPr>
            <w:noProof/>
            <w:webHidden/>
          </w:rPr>
          <w:t>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52" w:history="1">
        <w:r w:rsidRPr="00E0179D">
          <w:rPr>
            <w:rStyle w:val="Hyperlink"/>
            <w:rFonts w:eastAsia="SimHei"/>
            <w:noProof/>
          </w:rPr>
          <w:t>1.5</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Power Supply</w:t>
        </w:r>
        <w:r w:rsidRPr="00E0179D">
          <w:rPr>
            <w:rStyle w:val="Hyperlink"/>
            <w:rFonts w:eastAsia="SimHei"/>
            <w:noProof/>
          </w:rPr>
          <w:t xml:space="preserve"> Options</w:t>
        </w:r>
        <w:r>
          <w:rPr>
            <w:noProof/>
            <w:webHidden/>
          </w:rPr>
          <w:tab/>
        </w:r>
        <w:r>
          <w:rPr>
            <w:noProof/>
            <w:webHidden/>
          </w:rPr>
          <w:fldChar w:fldCharType="begin"/>
        </w:r>
        <w:r>
          <w:rPr>
            <w:noProof/>
            <w:webHidden/>
          </w:rPr>
          <w:instrText xml:space="preserve"> PAGEREF _Toc351021752 \h </w:instrText>
        </w:r>
        <w:r>
          <w:rPr>
            <w:noProof/>
            <w:webHidden/>
          </w:rPr>
        </w:r>
        <w:r>
          <w:rPr>
            <w:noProof/>
            <w:webHidden/>
          </w:rPr>
          <w:fldChar w:fldCharType="separate"/>
        </w:r>
        <w:r w:rsidR="00C4255E">
          <w:rPr>
            <w:noProof/>
            <w:webHidden/>
          </w:rPr>
          <w:t>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53" w:history="1">
        <w:r w:rsidRPr="00E0179D">
          <w:rPr>
            <w:rStyle w:val="Hyperlink"/>
            <w:noProof/>
          </w:rPr>
          <w:t>1.6</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Physical and Environmental</w:t>
        </w:r>
        <w:r>
          <w:rPr>
            <w:noProof/>
            <w:webHidden/>
          </w:rPr>
          <w:tab/>
        </w:r>
        <w:r>
          <w:rPr>
            <w:noProof/>
            <w:webHidden/>
          </w:rPr>
          <w:fldChar w:fldCharType="begin"/>
        </w:r>
        <w:r>
          <w:rPr>
            <w:noProof/>
            <w:webHidden/>
          </w:rPr>
          <w:instrText xml:space="preserve"> PAGEREF _Toc351021753 \h </w:instrText>
        </w:r>
        <w:r>
          <w:rPr>
            <w:noProof/>
            <w:webHidden/>
          </w:rPr>
        </w:r>
        <w:r>
          <w:rPr>
            <w:noProof/>
            <w:webHidden/>
          </w:rPr>
          <w:fldChar w:fldCharType="separate"/>
        </w:r>
        <w:r w:rsidR="00C4255E">
          <w:rPr>
            <w:noProof/>
            <w:webHidden/>
          </w:rPr>
          <w:t>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54" w:history="1">
        <w:r w:rsidRPr="00E0179D">
          <w:rPr>
            <w:rStyle w:val="Hyperlink"/>
            <w:noProof/>
          </w:rPr>
          <w:t>1.7</w:t>
        </w:r>
        <w:r>
          <w:rPr>
            <w:rFonts w:asciiTheme="minorHAnsi" w:eastAsiaTheme="minorEastAsia" w:hAnsiTheme="minorHAnsi" w:cstheme="minorBidi"/>
            <w:smallCaps w:val="0"/>
            <w:noProof/>
            <w:kern w:val="0"/>
            <w:sz w:val="22"/>
            <w:szCs w:val="22"/>
            <w:lang w:val="sl-SI" w:eastAsia="sl-SI"/>
          </w:rPr>
          <w:tab/>
        </w:r>
        <w:r w:rsidRPr="00E0179D">
          <w:rPr>
            <w:rStyle w:val="Hyperlink"/>
            <w:noProof/>
          </w:rPr>
          <w:t>Default Configuration</w:t>
        </w:r>
        <w:r>
          <w:rPr>
            <w:noProof/>
            <w:webHidden/>
          </w:rPr>
          <w:tab/>
        </w:r>
        <w:r>
          <w:rPr>
            <w:noProof/>
            <w:webHidden/>
          </w:rPr>
          <w:fldChar w:fldCharType="begin"/>
        </w:r>
        <w:r>
          <w:rPr>
            <w:noProof/>
            <w:webHidden/>
          </w:rPr>
          <w:instrText xml:space="preserve"> PAGEREF _Toc351021754 \h </w:instrText>
        </w:r>
        <w:r>
          <w:rPr>
            <w:noProof/>
            <w:webHidden/>
          </w:rPr>
        </w:r>
        <w:r>
          <w:rPr>
            <w:noProof/>
            <w:webHidden/>
          </w:rPr>
          <w:fldChar w:fldCharType="separate"/>
        </w:r>
        <w:r w:rsidR="00C4255E">
          <w:rPr>
            <w:noProof/>
            <w:webHidden/>
          </w:rPr>
          <w:t>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55" w:history="1">
        <w:r w:rsidRPr="00E0179D">
          <w:rPr>
            <w:rStyle w:val="Hyperlink"/>
            <w:noProof/>
          </w:rPr>
          <w:t>1.8</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Management Software Specification</w:t>
        </w:r>
        <w:r>
          <w:rPr>
            <w:noProof/>
            <w:webHidden/>
          </w:rPr>
          <w:tab/>
        </w:r>
        <w:r>
          <w:rPr>
            <w:noProof/>
            <w:webHidden/>
          </w:rPr>
          <w:fldChar w:fldCharType="begin"/>
        </w:r>
        <w:r>
          <w:rPr>
            <w:noProof/>
            <w:webHidden/>
          </w:rPr>
          <w:instrText xml:space="preserve"> PAGEREF _Toc351021755 \h </w:instrText>
        </w:r>
        <w:r>
          <w:rPr>
            <w:noProof/>
            <w:webHidden/>
          </w:rPr>
        </w:r>
        <w:r>
          <w:rPr>
            <w:noProof/>
            <w:webHidden/>
          </w:rPr>
          <w:fldChar w:fldCharType="separate"/>
        </w:r>
        <w:r w:rsidR="00C4255E">
          <w:rPr>
            <w:noProof/>
            <w:webHidden/>
          </w:rPr>
          <w:t>4</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756" w:history="1">
        <w:r w:rsidRPr="00E0179D">
          <w:rPr>
            <w:rStyle w:val="Hyperlink"/>
            <w:noProof/>
          </w:rPr>
          <w:t>2</w:t>
        </w:r>
        <w:r>
          <w:rPr>
            <w:rFonts w:asciiTheme="minorHAnsi" w:eastAsiaTheme="minorEastAsia" w:hAnsiTheme="minorHAnsi" w:cstheme="minorBidi"/>
            <w:b w:val="0"/>
            <w:bCs w:val="0"/>
            <w:noProof/>
            <w:kern w:val="0"/>
            <w:lang w:val="sl-SI" w:eastAsia="sl-SI"/>
          </w:rPr>
          <w:tab/>
        </w:r>
        <w:r w:rsidRPr="00E0179D">
          <w:rPr>
            <w:rStyle w:val="Hyperlink"/>
            <w:noProof/>
          </w:rPr>
          <w:t>Login to the Switch</w:t>
        </w:r>
        <w:r>
          <w:rPr>
            <w:noProof/>
            <w:webHidden/>
          </w:rPr>
          <w:tab/>
        </w:r>
        <w:r>
          <w:rPr>
            <w:noProof/>
            <w:webHidden/>
          </w:rPr>
          <w:fldChar w:fldCharType="begin"/>
        </w:r>
        <w:r>
          <w:rPr>
            <w:noProof/>
            <w:webHidden/>
          </w:rPr>
          <w:instrText xml:space="preserve"> PAGEREF _Toc351021756 \h </w:instrText>
        </w:r>
        <w:r>
          <w:rPr>
            <w:noProof/>
            <w:webHidden/>
          </w:rPr>
        </w:r>
        <w:r>
          <w:rPr>
            <w:noProof/>
            <w:webHidden/>
          </w:rPr>
          <w:fldChar w:fldCharType="separate"/>
        </w:r>
        <w:r w:rsidR="00C4255E">
          <w:rPr>
            <w:noProof/>
            <w:webHidden/>
          </w:rPr>
          <w:t>6</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757" w:history="1">
        <w:r w:rsidRPr="00E0179D">
          <w:rPr>
            <w:rStyle w:val="Hyperlink"/>
            <w:noProof/>
          </w:rPr>
          <w:t>3</w:t>
        </w:r>
        <w:r>
          <w:rPr>
            <w:rFonts w:asciiTheme="minorHAnsi" w:eastAsiaTheme="minorEastAsia" w:hAnsiTheme="minorHAnsi" w:cstheme="minorBidi"/>
            <w:b w:val="0"/>
            <w:bCs w:val="0"/>
            <w:noProof/>
            <w:kern w:val="0"/>
            <w:lang w:val="sl-SI" w:eastAsia="sl-SI"/>
          </w:rPr>
          <w:tab/>
        </w:r>
        <w:r w:rsidRPr="00E0179D">
          <w:rPr>
            <w:rStyle w:val="Hyperlink"/>
            <w:noProof/>
          </w:rPr>
          <w:t>System Information</w:t>
        </w:r>
        <w:r>
          <w:rPr>
            <w:noProof/>
            <w:webHidden/>
          </w:rPr>
          <w:tab/>
        </w:r>
        <w:r>
          <w:rPr>
            <w:noProof/>
            <w:webHidden/>
          </w:rPr>
          <w:fldChar w:fldCharType="begin"/>
        </w:r>
        <w:r>
          <w:rPr>
            <w:noProof/>
            <w:webHidden/>
          </w:rPr>
          <w:instrText xml:space="preserve"> PAGEREF _Toc351021757 \h </w:instrText>
        </w:r>
        <w:r>
          <w:rPr>
            <w:noProof/>
            <w:webHidden/>
          </w:rPr>
        </w:r>
        <w:r>
          <w:rPr>
            <w:noProof/>
            <w:webHidden/>
          </w:rPr>
          <w:fldChar w:fldCharType="separate"/>
        </w:r>
        <w:r w:rsidR="00C4255E">
          <w:rPr>
            <w:noProof/>
            <w:webHidden/>
          </w:rPr>
          <w:t>6</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758" w:history="1">
        <w:r w:rsidRPr="00E0179D">
          <w:rPr>
            <w:rStyle w:val="Hyperlink"/>
            <w:noProof/>
          </w:rPr>
          <w:t>4</w:t>
        </w:r>
        <w:r>
          <w:rPr>
            <w:rFonts w:asciiTheme="minorHAnsi" w:eastAsiaTheme="minorEastAsia" w:hAnsiTheme="minorHAnsi" w:cstheme="minorBidi"/>
            <w:b w:val="0"/>
            <w:bCs w:val="0"/>
            <w:noProof/>
            <w:kern w:val="0"/>
            <w:lang w:val="sl-SI" w:eastAsia="sl-SI"/>
          </w:rPr>
          <w:tab/>
        </w:r>
        <w:r w:rsidRPr="00E0179D">
          <w:rPr>
            <w:rStyle w:val="Hyperlink"/>
            <w:noProof/>
          </w:rPr>
          <w:t>Advanced Configuration</w:t>
        </w:r>
        <w:r>
          <w:rPr>
            <w:noProof/>
            <w:webHidden/>
          </w:rPr>
          <w:tab/>
        </w:r>
        <w:r>
          <w:rPr>
            <w:noProof/>
            <w:webHidden/>
          </w:rPr>
          <w:fldChar w:fldCharType="begin"/>
        </w:r>
        <w:r>
          <w:rPr>
            <w:noProof/>
            <w:webHidden/>
          </w:rPr>
          <w:instrText xml:space="preserve"> PAGEREF _Toc351021758 \h </w:instrText>
        </w:r>
        <w:r>
          <w:rPr>
            <w:noProof/>
            <w:webHidden/>
          </w:rPr>
        </w:r>
        <w:r>
          <w:rPr>
            <w:noProof/>
            <w:webHidden/>
          </w:rPr>
          <w:fldChar w:fldCharType="separate"/>
        </w:r>
        <w:r w:rsidR="00C4255E">
          <w:rPr>
            <w:noProof/>
            <w:webHidden/>
          </w:rPr>
          <w:t>8</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759" w:history="1">
        <w:r w:rsidRPr="00E0179D">
          <w:rPr>
            <w:rStyle w:val="Hyperlink"/>
            <w:noProof/>
          </w:rPr>
          <w:t>5</w:t>
        </w:r>
        <w:r>
          <w:rPr>
            <w:rFonts w:asciiTheme="minorHAnsi" w:eastAsiaTheme="minorEastAsia" w:hAnsiTheme="minorHAnsi" w:cstheme="minorBidi"/>
            <w:b w:val="0"/>
            <w:bCs w:val="0"/>
            <w:noProof/>
            <w:kern w:val="0"/>
            <w:lang w:val="sl-SI" w:eastAsia="sl-SI"/>
          </w:rPr>
          <w:tab/>
        </w:r>
        <w:r w:rsidRPr="00E0179D">
          <w:rPr>
            <w:rStyle w:val="Hyperlink"/>
            <w:noProof/>
          </w:rPr>
          <w:t>Port Management</w:t>
        </w:r>
        <w:r>
          <w:rPr>
            <w:noProof/>
            <w:webHidden/>
          </w:rPr>
          <w:tab/>
        </w:r>
        <w:r>
          <w:rPr>
            <w:noProof/>
            <w:webHidden/>
          </w:rPr>
          <w:fldChar w:fldCharType="begin"/>
        </w:r>
        <w:r>
          <w:rPr>
            <w:noProof/>
            <w:webHidden/>
          </w:rPr>
          <w:instrText xml:space="preserve"> PAGEREF _Toc351021759 \h </w:instrText>
        </w:r>
        <w:r>
          <w:rPr>
            <w:noProof/>
            <w:webHidden/>
          </w:rPr>
        </w:r>
        <w:r>
          <w:rPr>
            <w:noProof/>
            <w:webHidden/>
          </w:rPr>
          <w:fldChar w:fldCharType="separate"/>
        </w:r>
        <w:r w:rsidR="00C4255E">
          <w:rPr>
            <w:noProof/>
            <w:webHidden/>
          </w:rPr>
          <w:t>10</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60" w:history="1">
        <w:r w:rsidRPr="00E0179D">
          <w:rPr>
            <w:rStyle w:val="Hyperlink"/>
            <w:noProof/>
          </w:rPr>
          <w:t>5.1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Port Configuration</w:t>
        </w:r>
        <w:r>
          <w:rPr>
            <w:noProof/>
            <w:webHidden/>
          </w:rPr>
          <w:tab/>
        </w:r>
        <w:r>
          <w:rPr>
            <w:noProof/>
            <w:webHidden/>
          </w:rPr>
          <w:fldChar w:fldCharType="begin"/>
        </w:r>
        <w:r>
          <w:rPr>
            <w:noProof/>
            <w:webHidden/>
          </w:rPr>
          <w:instrText xml:space="preserve"> PAGEREF _Toc351021760 \h </w:instrText>
        </w:r>
        <w:r>
          <w:rPr>
            <w:noProof/>
            <w:webHidden/>
          </w:rPr>
        </w:r>
        <w:r>
          <w:rPr>
            <w:noProof/>
            <w:webHidden/>
          </w:rPr>
          <w:fldChar w:fldCharType="separate"/>
        </w:r>
        <w:r w:rsidR="00C4255E">
          <w:rPr>
            <w:noProof/>
            <w:webHidden/>
          </w:rPr>
          <w:t>10</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61" w:history="1">
        <w:r w:rsidRPr="00E0179D">
          <w:rPr>
            <w:rStyle w:val="Hyperlink"/>
            <w:noProof/>
          </w:rPr>
          <w:t>5.2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Port Aggregation</w:t>
        </w:r>
        <w:r>
          <w:rPr>
            <w:noProof/>
            <w:webHidden/>
          </w:rPr>
          <w:tab/>
        </w:r>
        <w:r>
          <w:rPr>
            <w:noProof/>
            <w:webHidden/>
          </w:rPr>
          <w:fldChar w:fldCharType="begin"/>
        </w:r>
        <w:r>
          <w:rPr>
            <w:noProof/>
            <w:webHidden/>
          </w:rPr>
          <w:instrText xml:space="preserve"> PAGEREF _Toc351021761 \h </w:instrText>
        </w:r>
        <w:r>
          <w:rPr>
            <w:noProof/>
            <w:webHidden/>
          </w:rPr>
        </w:r>
        <w:r>
          <w:rPr>
            <w:noProof/>
            <w:webHidden/>
          </w:rPr>
          <w:fldChar w:fldCharType="separate"/>
        </w:r>
        <w:r w:rsidR="00C4255E">
          <w:rPr>
            <w:noProof/>
            <w:webHidden/>
          </w:rPr>
          <w:t>11</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62" w:history="1">
        <w:r w:rsidRPr="00E0179D">
          <w:rPr>
            <w:rStyle w:val="Hyperlink"/>
            <w:noProof/>
          </w:rPr>
          <w:t>5.3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Port Bandwidth</w:t>
        </w:r>
        <w:r>
          <w:rPr>
            <w:noProof/>
            <w:webHidden/>
          </w:rPr>
          <w:tab/>
        </w:r>
        <w:r>
          <w:rPr>
            <w:noProof/>
            <w:webHidden/>
          </w:rPr>
          <w:fldChar w:fldCharType="begin"/>
        </w:r>
        <w:r>
          <w:rPr>
            <w:noProof/>
            <w:webHidden/>
          </w:rPr>
          <w:instrText xml:space="preserve"> PAGEREF _Toc351021762 \h </w:instrText>
        </w:r>
        <w:r>
          <w:rPr>
            <w:noProof/>
            <w:webHidden/>
          </w:rPr>
        </w:r>
        <w:r>
          <w:rPr>
            <w:noProof/>
            <w:webHidden/>
          </w:rPr>
          <w:fldChar w:fldCharType="separate"/>
        </w:r>
        <w:r w:rsidR="00C4255E">
          <w:rPr>
            <w:noProof/>
            <w:webHidden/>
          </w:rPr>
          <w:t>13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63" w:history="1">
        <w:r w:rsidRPr="00E0179D">
          <w:rPr>
            <w:rStyle w:val="Hyperlink"/>
            <w:noProof/>
          </w:rPr>
          <w:t>5.4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Port Mirroring</w:t>
        </w:r>
        <w:r>
          <w:rPr>
            <w:noProof/>
            <w:webHidden/>
          </w:rPr>
          <w:tab/>
        </w:r>
        <w:r>
          <w:rPr>
            <w:noProof/>
            <w:webHidden/>
          </w:rPr>
          <w:fldChar w:fldCharType="begin"/>
        </w:r>
        <w:r>
          <w:rPr>
            <w:noProof/>
            <w:webHidden/>
          </w:rPr>
          <w:instrText xml:space="preserve"> PAGEREF _Toc351021763 \h </w:instrText>
        </w:r>
        <w:r>
          <w:rPr>
            <w:noProof/>
            <w:webHidden/>
          </w:rPr>
        </w:r>
        <w:r>
          <w:rPr>
            <w:noProof/>
            <w:webHidden/>
          </w:rPr>
          <w:fldChar w:fldCharType="separate"/>
        </w:r>
        <w:r w:rsidR="00C4255E">
          <w:rPr>
            <w:noProof/>
            <w:webHidden/>
          </w:rPr>
          <w:t>14</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764" w:history="1">
        <w:r w:rsidRPr="00E0179D">
          <w:rPr>
            <w:rStyle w:val="Hyperlink"/>
            <w:noProof/>
          </w:rPr>
          <w:t>6</w:t>
        </w:r>
        <w:r>
          <w:rPr>
            <w:rFonts w:asciiTheme="minorHAnsi" w:eastAsiaTheme="minorEastAsia" w:hAnsiTheme="minorHAnsi" w:cstheme="minorBidi"/>
            <w:b w:val="0"/>
            <w:bCs w:val="0"/>
            <w:noProof/>
            <w:kern w:val="0"/>
            <w:lang w:val="sl-SI" w:eastAsia="sl-SI"/>
          </w:rPr>
          <w:tab/>
        </w:r>
        <w:r w:rsidRPr="00E0179D">
          <w:rPr>
            <w:rStyle w:val="Hyperlink"/>
            <w:noProof/>
          </w:rPr>
          <w:t>VLAN</w:t>
        </w:r>
        <w:r>
          <w:rPr>
            <w:noProof/>
            <w:webHidden/>
          </w:rPr>
          <w:tab/>
        </w:r>
        <w:r>
          <w:rPr>
            <w:noProof/>
            <w:webHidden/>
          </w:rPr>
          <w:fldChar w:fldCharType="begin"/>
        </w:r>
        <w:r>
          <w:rPr>
            <w:noProof/>
            <w:webHidden/>
          </w:rPr>
          <w:instrText xml:space="preserve"> PAGEREF _Toc351021764 \h </w:instrText>
        </w:r>
        <w:r>
          <w:rPr>
            <w:noProof/>
            <w:webHidden/>
          </w:rPr>
        </w:r>
        <w:r>
          <w:rPr>
            <w:noProof/>
            <w:webHidden/>
          </w:rPr>
          <w:fldChar w:fldCharType="separate"/>
        </w:r>
        <w:r w:rsidR="00C4255E">
          <w:rPr>
            <w:noProof/>
            <w:webHidden/>
          </w:rPr>
          <w:t>15</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65" w:history="1">
        <w:r w:rsidRPr="00E0179D">
          <w:rPr>
            <w:rStyle w:val="Hyperlink"/>
            <w:noProof/>
          </w:rPr>
          <w:t>6.1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Advanced</w:t>
        </w:r>
        <w:r>
          <w:rPr>
            <w:noProof/>
            <w:webHidden/>
          </w:rPr>
          <w:tab/>
        </w:r>
        <w:r>
          <w:rPr>
            <w:noProof/>
            <w:webHidden/>
          </w:rPr>
          <w:fldChar w:fldCharType="begin"/>
        </w:r>
        <w:r>
          <w:rPr>
            <w:noProof/>
            <w:webHidden/>
          </w:rPr>
          <w:instrText xml:space="preserve"> PAGEREF _Toc351021765 \h </w:instrText>
        </w:r>
        <w:r>
          <w:rPr>
            <w:noProof/>
            <w:webHidden/>
          </w:rPr>
        </w:r>
        <w:r>
          <w:rPr>
            <w:noProof/>
            <w:webHidden/>
          </w:rPr>
          <w:fldChar w:fldCharType="separate"/>
        </w:r>
        <w:r w:rsidR="00C4255E">
          <w:rPr>
            <w:noProof/>
            <w:webHidden/>
          </w:rPr>
          <w:t>15</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66" w:history="1">
        <w:r w:rsidRPr="00E0179D">
          <w:rPr>
            <w:rStyle w:val="Hyperlink"/>
            <w:noProof/>
          </w:rPr>
          <w:t>6.2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Port-based VLAN</w:t>
        </w:r>
        <w:r>
          <w:rPr>
            <w:noProof/>
            <w:webHidden/>
          </w:rPr>
          <w:tab/>
        </w:r>
        <w:r>
          <w:rPr>
            <w:noProof/>
            <w:webHidden/>
          </w:rPr>
          <w:fldChar w:fldCharType="begin"/>
        </w:r>
        <w:r>
          <w:rPr>
            <w:noProof/>
            <w:webHidden/>
          </w:rPr>
          <w:instrText xml:space="preserve"> PAGEREF _Toc351021766 \h </w:instrText>
        </w:r>
        <w:r>
          <w:rPr>
            <w:noProof/>
            <w:webHidden/>
          </w:rPr>
        </w:r>
        <w:r>
          <w:rPr>
            <w:noProof/>
            <w:webHidden/>
          </w:rPr>
          <w:fldChar w:fldCharType="separate"/>
        </w:r>
        <w:r w:rsidR="00C4255E">
          <w:rPr>
            <w:noProof/>
            <w:webHidden/>
          </w:rPr>
          <w:t>15</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67" w:history="1">
        <w:r w:rsidRPr="00E0179D">
          <w:rPr>
            <w:rStyle w:val="Hyperlink"/>
            <w:noProof/>
          </w:rPr>
          <w:t>6.3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802.1Q VLAN</w:t>
        </w:r>
        <w:r>
          <w:rPr>
            <w:noProof/>
            <w:webHidden/>
          </w:rPr>
          <w:tab/>
        </w:r>
        <w:r>
          <w:rPr>
            <w:noProof/>
            <w:webHidden/>
          </w:rPr>
          <w:fldChar w:fldCharType="begin"/>
        </w:r>
        <w:r>
          <w:rPr>
            <w:noProof/>
            <w:webHidden/>
          </w:rPr>
          <w:instrText xml:space="preserve"> PAGEREF _Toc351021767 \h </w:instrText>
        </w:r>
        <w:r>
          <w:rPr>
            <w:noProof/>
            <w:webHidden/>
          </w:rPr>
        </w:r>
        <w:r>
          <w:rPr>
            <w:noProof/>
            <w:webHidden/>
          </w:rPr>
          <w:fldChar w:fldCharType="separate"/>
        </w:r>
        <w:r w:rsidR="00C4255E">
          <w:rPr>
            <w:noProof/>
            <w:webHidden/>
          </w:rPr>
          <w:t>16</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68" w:history="1">
        <w:r w:rsidRPr="00E0179D">
          <w:rPr>
            <w:rStyle w:val="Hyperlink"/>
            <w:noProof/>
          </w:rPr>
          <w:t>6.3.1</w:t>
        </w:r>
        <w:r>
          <w:rPr>
            <w:rFonts w:asciiTheme="minorHAnsi" w:eastAsiaTheme="minorEastAsia" w:hAnsiTheme="minorHAnsi" w:cstheme="minorBidi"/>
            <w:iCs w:val="0"/>
            <w:noProof/>
            <w:kern w:val="0"/>
            <w:sz w:val="22"/>
            <w:szCs w:val="22"/>
            <w:lang w:val="sl-SI" w:eastAsia="sl-SI"/>
          </w:rPr>
          <w:tab/>
        </w:r>
        <w:r w:rsidRPr="00E0179D">
          <w:rPr>
            <w:rStyle w:val="Hyperlink"/>
            <w:noProof/>
          </w:rPr>
          <w:t>802.1Q VLAN</w:t>
        </w:r>
        <w:r>
          <w:rPr>
            <w:noProof/>
            <w:webHidden/>
          </w:rPr>
          <w:tab/>
        </w:r>
        <w:r>
          <w:rPr>
            <w:noProof/>
            <w:webHidden/>
          </w:rPr>
          <w:fldChar w:fldCharType="begin"/>
        </w:r>
        <w:r>
          <w:rPr>
            <w:noProof/>
            <w:webHidden/>
          </w:rPr>
          <w:instrText xml:space="preserve"> PAGEREF _Toc351021768 \h </w:instrText>
        </w:r>
        <w:r>
          <w:rPr>
            <w:noProof/>
            <w:webHidden/>
          </w:rPr>
        </w:r>
        <w:r>
          <w:rPr>
            <w:noProof/>
            <w:webHidden/>
          </w:rPr>
          <w:fldChar w:fldCharType="separate"/>
        </w:r>
        <w:r w:rsidR="00C4255E">
          <w:rPr>
            <w:noProof/>
            <w:webHidden/>
          </w:rPr>
          <w:t>16</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69" w:history="1">
        <w:r w:rsidRPr="00E0179D">
          <w:rPr>
            <w:rStyle w:val="Hyperlink"/>
            <w:noProof/>
          </w:rPr>
          <w:t>6.3.2</w:t>
        </w:r>
        <w:r>
          <w:rPr>
            <w:rFonts w:asciiTheme="minorHAnsi" w:eastAsiaTheme="minorEastAsia" w:hAnsiTheme="minorHAnsi" w:cstheme="minorBidi"/>
            <w:iCs w:val="0"/>
            <w:noProof/>
            <w:kern w:val="0"/>
            <w:sz w:val="22"/>
            <w:szCs w:val="22"/>
            <w:lang w:val="sl-SI" w:eastAsia="sl-SI"/>
          </w:rPr>
          <w:tab/>
        </w:r>
        <w:r w:rsidRPr="00E0179D">
          <w:rPr>
            <w:rStyle w:val="Hyperlink"/>
            <w:noProof/>
          </w:rPr>
          <w:t>802.1Q Configuration</w:t>
        </w:r>
        <w:r>
          <w:rPr>
            <w:noProof/>
            <w:webHidden/>
          </w:rPr>
          <w:tab/>
        </w:r>
        <w:r>
          <w:rPr>
            <w:noProof/>
            <w:webHidden/>
          </w:rPr>
          <w:fldChar w:fldCharType="begin"/>
        </w:r>
        <w:r>
          <w:rPr>
            <w:noProof/>
            <w:webHidden/>
          </w:rPr>
          <w:instrText xml:space="preserve"> PAGEREF _Toc351021769 \h </w:instrText>
        </w:r>
        <w:r>
          <w:rPr>
            <w:noProof/>
            <w:webHidden/>
          </w:rPr>
        </w:r>
        <w:r>
          <w:rPr>
            <w:noProof/>
            <w:webHidden/>
          </w:rPr>
          <w:fldChar w:fldCharType="separate"/>
        </w:r>
        <w:r w:rsidR="00C4255E">
          <w:rPr>
            <w:noProof/>
            <w:webHidden/>
          </w:rPr>
          <w:t>17</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70" w:history="1">
        <w:r w:rsidRPr="00E0179D">
          <w:rPr>
            <w:rStyle w:val="Hyperlink"/>
            <w:noProof/>
          </w:rPr>
          <w:t>6.3.3</w:t>
        </w:r>
        <w:r>
          <w:rPr>
            <w:rFonts w:asciiTheme="minorHAnsi" w:eastAsiaTheme="minorEastAsia" w:hAnsiTheme="minorHAnsi" w:cstheme="minorBidi"/>
            <w:iCs w:val="0"/>
            <w:noProof/>
            <w:kern w:val="0"/>
            <w:sz w:val="22"/>
            <w:szCs w:val="22"/>
            <w:lang w:val="sl-SI" w:eastAsia="sl-SI"/>
          </w:rPr>
          <w:tab/>
        </w:r>
        <w:r w:rsidRPr="00E0179D">
          <w:rPr>
            <w:rStyle w:val="Hyperlink"/>
            <w:noProof/>
          </w:rPr>
          <w:t>802.1Q Port</w:t>
        </w:r>
        <w:r>
          <w:rPr>
            <w:noProof/>
            <w:webHidden/>
          </w:rPr>
          <w:tab/>
        </w:r>
        <w:r>
          <w:rPr>
            <w:noProof/>
            <w:webHidden/>
          </w:rPr>
          <w:fldChar w:fldCharType="begin"/>
        </w:r>
        <w:r>
          <w:rPr>
            <w:noProof/>
            <w:webHidden/>
          </w:rPr>
          <w:instrText xml:space="preserve"> PAGEREF _Toc351021770 \h </w:instrText>
        </w:r>
        <w:r>
          <w:rPr>
            <w:noProof/>
            <w:webHidden/>
          </w:rPr>
        </w:r>
        <w:r>
          <w:rPr>
            <w:noProof/>
            <w:webHidden/>
          </w:rPr>
          <w:fldChar w:fldCharType="separate"/>
        </w:r>
        <w:r w:rsidR="00C4255E">
          <w:rPr>
            <w:noProof/>
            <w:webHidden/>
          </w:rPr>
          <w:t>17</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71" w:history="1">
        <w:r w:rsidRPr="00E0179D">
          <w:rPr>
            <w:rStyle w:val="Hyperlink"/>
            <w:noProof/>
          </w:rPr>
          <w:t>6.4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Protocol VLAN</w:t>
        </w:r>
        <w:r>
          <w:rPr>
            <w:noProof/>
            <w:webHidden/>
          </w:rPr>
          <w:tab/>
        </w:r>
        <w:r>
          <w:rPr>
            <w:noProof/>
            <w:webHidden/>
          </w:rPr>
          <w:fldChar w:fldCharType="begin"/>
        </w:r>
        <w:r>
          <w:rPr>
            <w:noProof/>
            <w:webHidden/>
          </w:rPr>
          <w:instrText xml:space="preserve"> PAGEREF _Toc351021771 \h </w:instrText>
        </w:r>
        <w:r>
          <w:rPr>
            <w:noProof/>
            <w:webHidden/>
          </w:rPr>
        </w:r>
        <w:r>
          <w:rPr>
            <w:noProof/>
            <w:webHidden/>
          </w:rPr>
          <w:fldChar w:fldCharType="separate"/>
        </w:r>
        <w:r w:rsidR="00C4255E">
          <w:rPr>
            <w:noProof/>
            <w:webHidden/>
          </w:rPr>
          <w:t>18</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72" w:history="1">
        <w:r w:rsidRPr="00E0179D">
          <w:rPr>
            <w:rStyle w:val="Hyperlink"/>
            <w:noProof/>
          </w:rPr>
          <w:t>6.5</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MAC-based VLAN</w:t>
        </w:r>
        <w:r>
          <w:rPr>
            <w:noProof/>
            <w:webHidden/>
          </w:rPr>
          <w:tab/>
        </w:r>
        <w:r>
          <w:rPr>
            <w:noProof/>
            <w:webHidden/>
          </w:rPr>
          <w:fldChar w:fldCharType="begin"/>
        </w:r>
        <w:r>
          <w:rPr>
            <w:noProof/>
            <w:webHidden/>
          </w:rPr>
          <w:instrText xml:space="preserve"> PAGEREF _Toc351021772 \h </w:instrText>
        </w:r>
        <w:r>
          <w:rPr>
            <w:noProof/>
            <w:webHidden/>
          </w:rPr>
        </w:r>
        <w:r>
          <w:rPr>
            <w:noProof/>
            <w:webHidden/>
          </w:rPr>
          <w:fldChar w:fldCharType="separate"/>
        </w:r>
        <w:r w:rsidR="00C4255E">
          <w:rPr>
            <w:noProof/>
            <w:webHidden/>
          </w:rPr>
          <w:t>19</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73" w:history="1">
        <w:r w:rsidRPr="00E0179D">
          <w:rPr>
            <w:rStyle w:val="Hyperlink"/>
            <w:noProof/>
          </w:rPr>
          <w:t>6.6</w:t>
        </w:r>
        <w:r>
          <w:rPr>
            <w:rFonts w:asciiTheme="minorHAnsi" w:eastAsiaTheme="minorEastAsia" w:hAnsiTheme="minorHAnsi" w:cstheme="minorBidi"/>
            <w:smallCaps w:val="0"/>
            <w:noProof/>
            <w:kern w:val="0"/>
            <w:sz w:val="22"/>
            <w:szCs w:val="22"/>
            <w:lang w:val="sl-SI" w:eastAsia="sl-SI"/>
          </w:rPr>
          <w:tab/>
        </w:r>
        <w:r w:rsidRPr="00E0179D">
          <w:rPr>
            <w:rStyle w:val="Hyperlink"/>
            <w:noProof/>
          </w:rPr>
          <w:t>VLAN VPN</w:t>
        </w:r>
        <w:r>
          <w:rPr>
            <w:noProof/>
            <w:webHidden/>
          </w:rPr>
          <w:tab/>
        </w:r>
        <w:r>
          <w:rPr>
            <w:noProof/>
            <w:webHidden/>
          </w:rPr>
          <w:fldChar w:fldCharType="begin"/>
        </w:r>
        <w:r>
          <w:rPr>
            <w:noProof/>
            <w:webHidden/>
          </w:rPr>
          <w:instrText xml:space="preserve"> PAGEREF _Toc351021773 \h </w:instrText>
        </w:r>
        <w:r>
          <w:rPr>
            <w:noProof/>
            <w:webHidden/>
          </w:rPr>
        </w:r>
        <w:r>
          <w:rPr>
            <w:noProof/>
            <w:webHidden/>
          </w:rPr>
          <w:fldChar w:fldCharType="separate"/>
        </w:r>
        <w:r w:rsidR="00C4255E">
          <w:rPr>
            <w:noProof/>
            <w:webHidden/>
          </w:rPr>
          <w:t>19</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74" w:history="1">
        <w:r w:rsidRPr="00E0179D">
          <w:rPr>
            <w:rStyle w:val="Hyperlink"/>
            <w:noProof/>
          </w:rPr>
          <w:t>6.6.1</w:t>
        </w:r>
        <w:r>
          <w:rPr>
            <w:rFonts w:asciiTheme="minorHAnsi" w:eastAsiaTheme="minorEastAsia" w:hAnsiTheme="minorHAnsi" w:cstheme="minorBidi"/>
            <w:iCs w:val="0"/>
            <w:noProof/>
            <w:kern w:val="0"/>
            <w:sz w:val="22"/>
            <w:szCs w:val="22"/>
            <w:lang w:val="sl-SI" w:eastAsia="sl-SI"/>
          </w:rPr>
          <w:tab/>
        </w:r>
        <w:r w:rsidRPr="00E0179D">
          <w:rPr>
            <w:rStyle w:val="Hyperlink"/>
            <w:noProof/>
          </w:rPr>
          <w:t>VPN Global Setting</w:t>
        </w:r>
        <w:r>
          <w:rPr>
            <w:noProof/>
            <w:webHidden/>
          </w:rPr>
          <w:tab/>
        </w:r>
        <w:r>
          <w:rPr>
            <w:noProof/>
            <w:webHidden/>
          </w:rPr>
          <w:fldChar w:fldCharType="begin"/>
        </w:r>
        <w:r>
          <w:rPr>
            <w:noProof/>
            <w:webHidden/>
          </w:rPr>
          <w:instrText xml:space="preserve"> PAGEREF _Toc351021774 \h </w:instrText>
        </w:r>
        <w:r>
          <w:rPr>
            <w:noProof/>
            <w:webHidden/>
          </w:rPr>
        </w:r>
        <w:r>
          <w:rPr>
            <w:noProof/>
            <w:webHidden/>
          </w:rPr>
          <w:fldChar w:fldCharType="separate"/>
        </w:r>
        <w:r w:rsidR="00C4255E">
          <w:rPr>
            <w:noProof/>
            <w:webHidden/>
          </w:rPr>
          <w:t>19</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75" w:history="1">
        <w:r w:rsidRPr="00E0179D">
          <w:rPr>
            <w:rStyle w:val="Hyperlink"/>
            <w:noProof/>
          </w:rPr>
          <w:t>6.6.2</w:t>
        </w:r>
        <w:r>
          <w:rPr>
            <w:rFonts w:asciiTheme="minorHAnsi" w:eastAsiaTheme="minorEastAsia" w:hAnsiTheme="minorHAnsi" w:cstheme="minorBidi"/>
            <w:iCs w:val="0"/>
            <w:noProof/>
            <w:kern w:val="0"/>
            <w:sz w:val="22"/>
            <w:szCs w:val="22"/>
            <w:lang w:val="sl-SI" w:eastAsia="sl-SI"/>
          </w:rPr>
          <w:tab/>
        </w:r>
        <w:r w:rsidRPr="00E0179D">
          <w:rPr>
            <w:rStyle w:val="Hyperlink"/>
            <w:noProof/>
          </w:rPr>
          <w:t>VLAN VPN Port</w:t>
        </w:r>
        <w:r>
          <w:rPr>
            <w:noProof/>
            <w:webHidden/>
          </w:rPr>
          <w:tab/>
        </w:r>
        <w:r>
          <w:rPr>
            <w:noProof/>
            <w:webHidden/>
          </w:rPr>
          <w:fldChar w:fldCharType="begin"/>
        </w:r>
        <w:r>
          <w:rPr>
            <w:noProof/>
            <w:webHidden/>
          </w:rPr>
          <w:instrText xml:space="preserve"> PAGEREF _Toc351021775 \h </w:instrText>
        </w:r>
        <w:r>
          <w:rPr>
            <w:noProof/>
            <w:webHidden/>
          </w:rPr>
        </w:r>
        <w:r>
          <w:rPr>
            <w:noProof/>
            <w:webHidden/>
          </w:rPr>
          <w:fldChar w:fldCharType="separate"/>
        </w:r>
        <w:r w:rsidR="00C4255E">
          <w:rPr>
            <w:noProof/>
            <w:webHidden/>
          </w:rPr>
          <w:t>20</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76" w:history="1">
        <w:r w:rsidRPr="00E0179D">
          <w:rPr>
            <w:rStyle w:val="Hyperlink"/>
            <w:noProof/>
          </w:rPr>
          <w:t>6.7</w:t>
        </w:r>
        <w:r>
          <w:rPr>
            <w:rFonts w:asciiTheme="minorHAnsi" w:eastAsiaTheme="minorEastAsia" w:hAnsiTheme="minorHAnsi" w:cstheme="minorBidi"/>
            <w:smallCaps w:val="0"/>
            <w:noProof/>
            <w:kern w:val="0"/>
            <w:sz w:val="22"/>
            <w:szCs w:val="22"/>
            <w:lang w:val="sl-SI" w:eastAsia="sl-SI"/>
          </w:rPr>
          <w:tab/>
        </w:r>
        <w:r w:rsidRPr="00E0179D">
          <w:rPr>
            <w:rStyle w:val="Hyperlink"/>
            <w:noProof/>
          </w:rPr>
          <w:t>GARP</w:t>
        </w:r>
        <w:r>
          <w:rPr>
            <w:noProof/>
            <w:webHidden/>
          </w:rPr>
          <w:tab/>
        </w:r>
        <w:r>
          <w:rPr>
            <w:noProof/>
            <w:webHidden/>
          </w:rPr>
          <w:fldChar w:fldCharType="begin"/>
        </w:r>
        <w:r>
          <w:rPr>
            <w:noProof/>
            <w:webHidden/>
          </w:rPr>
          <w:instrText xml:space="preserve"> PAGEREF _Toc351021776 \h </w:instrText>
        </w:r>
        <w:r>
          <w:rPr>
            <w:noProof/>
            <w:webHidden/>
          </w:rPr>
        </w:r>
        <w:r>
          <w:rPr>
            <w:noProof/>
            <w:webHidden/>
          </w:rPr>
          <w:fldChar w:fldCharType="separate"/>
        </w:r>
        <w:r w:rsidR="00C4255E">
          <w:rPr>
            <w:noProof/>
            <w:webHidden/>
          </w:rPr>
          <w:t>21</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777" w:history="1">
        <w:r w:rsidRPr="00E0179D">
          <w:rPr>
            <w:rStyle w:val="Hyperlink"/>
            <w:noProof/>
          </w:rPr>
          <w:t>7</w:t>
        </w:r>
        <w:r>
          <w:rPr>
            <w:rFonts w:asciiTheme="minorHAnsi" w:eastAsiaTheme="minorEastAsia" w:hAnsiTheme="minorHAnsi" w:cstheme="minorBidi"/>
            <w:b w:val="0"/>
            <w:bCs w:val="0"/>
            <w:noProof/>
            <w:kern w:val="0"/>
            <w:lang w:val="sl-SI" w:eastAsia="sl-SI"/>
          </w:rPr>
          <w:tab/>
        </w:r>
        <w:r w:rsidRPr="00E0179D">
          <w:rPr>
            <w:rStyle w:val="Hyperlink"/>
            <w:noProof/>
          </w:rPr>
          <w:t>QoS</w:t>
        </w:r>
        <w:r>
          <w:rPr>
            <w:noProof/>
            <w:webHidden/>
          </w:rPr>
          <w:tab/>
        </w:r>
        <w:r>
          <w:rPr>
            <w:noProof/>
            <w:webHidden/>
          </w:rPr>
          <w:fldChar w:fldCharType="begin"/>
        </w:r>
        <w:r>
          <w:rPr>
            <w:noProof/>
            <w:webHidden/>
          </w:rPr>
          <w:instrText xml:space="preserve"> PAGEREF _Toc351021777 \h </w:instrText>
        </w:r>
        <w:r>
          <w:rPr>
            <w:noProof/>
            <w:webHidden/>
          </w:rPr>
        </w:r>
        <w:r>
          <w:rPr>
            <w:noProof/>
            <w:webHidden/>
          </w:rPr>
          <w:fldChar w:fldCharType="separate"/>
        </w:r>
        <w:r w:rsidR="00C4255E">
          <w:rPr>
            <w:noProof/>
            <w:webHidden/>
          </w:rPr>
          <w:t>23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78" w:history="1">
        <w:r w:rsidRPr="00E0179D">
          <w:rPr>
            <w:rStyle w:val="Hyperlink"/>
            <w:noProof/>
          </w:rPr>
          <w:t>7.1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QoS Configuration</w:t>
        </w:r>
        <w:r>
          <w:rPr>
            <w:noProof/>
            <w:webHidden/>
          </w:rPr>
          <w:tab/>
        </w:r>
        <w:r>
          <w:rPr>
            <w:noProof/>
            <w:webHidden/>
          </w:rPr>
          <w:fldChar w:fldCharType="begin"/>
        </w:r>
        <w:r>
          <w:rPr>
            <w:noProof/>
            <w:webHidden/>
          </w:rPr>
          <w:instrText xml:space="preserve"> PAGEREF _Toc351021778 \h </w:instrText>
        </w:r>
        <w:r>
          <w:rPr>
            <w:noProof/>
            <w:webHidden/>
          </w:rPr>
        </w:r>
        <w:r>
          <w:rPr>
            <w:noProof/>
            <w:webHidden/>
          </w:rPr>
          <w:fldChar w:fldCharType="separate"/>
        </w:r>
        <w:r w:rsidR="00C4255E">
          <w:rPr>
            <w:noProof/>
            <w:webHidden/>
          </w:rPr>
          <w:t>23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79" w:history="1">
        <w:r w:rsidRPr="00E0179D">
          <w:rPr>
            <w:rStyle w:val="Hyperlink"/>
            <w:noProof/>
          </w:rPr>
          <w:t>7.2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Scheduling Mechanism</w:t>
        </w:r>
        <w:r>
          <w:rPr>
            <w:noProof/>
            <w:webHidden/>
          </w:rPr>
          <w:tab/>
        </w:r>
        <w:r>
          <w:rPr>
            <w:noProof/>
            <w:webHidden/>
          </w:rPr>
          <w:fldChar w:fldCharType="begin"/>
        </w:r>
        <w:r>
          <w:rPr>
            <w:noProof/>
            <w:webHidden/>
          </w:rPr>
          <w:instrText xml:space="preserve"> PAGEREF _Toc351021779 \h </w:instrText>
        </w:r>
        <w:r>
          <w:rPr>
            <w:noProof/>
            <w:webHidden/>
          </w:rPr>
        </w:r>
        <w:r>
          <w:rPr>
            <w:noProof/>
            <w:webHidden/>
          </w:rPr>
          <w:fldChar w:fldCharType="separate"/>
        </w:r>
        <w:r w:rsidR="00C4255E">
          <w:rPr>
            <w:noProof/>
            <w:webHidden/>
          </w:rPr>
          <w:t>23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80" w:history="1">
        <w:r w:rsidRPr="00E0179D">
          <w:rPr>
            <w:rStyle w:val="Hyperlink"/>
            <w:noProof/>
          </w:rPr>
          <w:t>7.3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Transmit Queues</w:t>
        </w:r>
        <w:r>
          <w:rPr>
            <w:noProof/>
            <w:webHidden/>
          </w:rPr>
          <w:tab/>
        </w:r>
        <w:r>
          <w:rPr>
            <w:noProof/>
            <w:webHidden/>
          </w:rPr>
          <w:fldChar w:fldCharType="begin"/>
        </w:r>
        <w:r>
          <w:rPr>
            <w:noProof/>
            <w:webHidden/>
          </w:rPr>
          <w:instrText xml:space="preserve"> PAGEREF _Toc351021780 \h </w:instrText>
        </w:r>
        <w:r>
          <w:rPr>
            <w:noProof/>
            <w:webHidden/>
          </w:rPr>
        </w:r>
        <w:r>
          <w:rPr>
            <w:noProof/>
            <w:webHidden/>
          </w:rPr>
          <w:fldChar w:fldCharType="separate"/>
        </w:r>
        <w:r w:rsidR="00C4255E">
          <w:rPr>
            <w:noProof/>
            <w:webHidden/>
          </w:rPr>
          <w:t>24</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81" w:history="1">
        <w:r w:rsidRPr="00E0179D">
          <w:rPr>
            <w:rStyle w:val="Hyperlink"/>
            <w:noProof/>
          </w:rPr>
          <w:t>7.4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DSCP Map</w:t>
        </w:r>
        <w:r>
          <w:rPr>
            <w:noProof/>
            <w:webHidden/>
          </w:rPr>
          <w:tab/>
        </w:r>
        <w:r>
          <w:rPr>
            <w:noProof/>
            <w:webHidden/>
          </w:rPr>
          <w:fldChar w:fldCharType="begin"/>
        </w:r>
        <w:r>
          <w:rPr>
            <w:noProof/>
            <w:webHidden/>
          </w:rPr>
          <w:instrText xml:space="preserve"> PAGEREF _Toc351021781 \h </w:instrText>
        </w:r>
        <w:r>
          <w:rPr>
            <w:noProof/>
            <w:webHidden/>
          </w:rPr>
        </w:r>
        <w:r>
          <w:rPr>
            <w:noProof/>
            <w:webHidden/>
          </w:rPr>
          <w:fldChar w:fldCharType="separate"/>
        </w:r>
        <w:r w:rsidR="00C4255E">
          <w:rPr>
            <w:noProof/>
            <w:webHidden/>
          </w:rPr>
          <w:t>25</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782" w:history="1">
        <w:r w:rsidRPr="00E0179D">
          <w:rPr>
            <w:rStyle w:val="Hyperlink"/>
            <w:noProof/>
          </w:rPr>
          <w:t>8</w:t>
        </w:r>
        <w:r>
          <w:rPr>
            <w:rFonts w:asciiTheme="minorHAnsi" w:eastAsiaTheme="minorEastAsia" w:hAnsiTheme="minorHAnsi" w:cstheme="minorBidi"/>
            <w:b w:val="0"/>
            <w:bCs w:val="0"/>
            <w:noProof/>
            <w:kern w:val="0"/>
            <w:lang w:val="sl-SI" w:eastAsia="sl-SI"/>
          </w:rPr>
          <w:tab/>
        </w:r>
        <w:r w:rsidRPr="00E0179D">
          <w:rPr>
            <w:rStyle w:val="Hyperlink"/>
            <w:noProof/>
          </w:rPr>
          <w:t>Forwarding</w:t>
        </w:r>
        <w:r>
          <w:rPr>
            <w:noProof/>
            <w:webHidden/>
          </w:rPr>
          <w:tab/>
        </w:r>
        <w:r>
          <w:rPr>
            <w:noProof/>
            <w:webHidden/>
          </w:rPr>
          <w:fldChar w:fldCharType="begin"/>
        </w:r>
        <w:r>
          <w:rPr>
            <w:noProof/>
            <w:webHidden/>
          </w:rPr>
          <w:instrText xml:space="preserve"> PAGEREF _Toc351021782 \h </w:instrText>
        </w:r>
        <w:r>
          <w:rPr>
            <w:noProof/>
            <w:webHidden/>
          </w:rPr>
        </w:r>
        <w:r>
          <w:rPr>
            <w:noProof/>
            <w:webHidden/>
          </w:rPr>
          <w:fldChar w:fldCharType="separate"/>
        </w:r>
        <w:r w:rsidR="00C4255E">
          <w:rPr>
            <w:noProof/>
            <w:webHidden/>
          </w:rPr>
          <w:t>25</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83" w:history="1">
        <w:r w:rsidRPr="00E0179D">
          <w:rPr>
            <w:rStyle w:val="Hyperlink"/>
            <w:noProof/>
          </w:rPr>
          <w:t>8.1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Unicast MAC Address</w:t>
        </w:r>
        <w:r>
          <w:rPr>
            <w:noProof/>
            <w:webHidden/>
          </w:rPr>
          <w:tab/>
        </w:r>
        <w:r>
          <w:rPr>
            <w:noProof/>
            <w:webHidden/>
          </w:rPr>
          <w:fldChar w:fldCharType="begin"/>
        </w:r>
        <w:r>
          <w:rPr>
            <w:noProof/>
            <w:webHidden/>
          </w:rPr>
          <w:instrText xml:space="preserve"> PAGEREF _Toc351021783 \h </w:instrText>
        </w:r>
        <w:r>
          <w:rPr>
            <w:noProof/>
            <w:webHidden/>
          </w:rPr>
        </w:r>
        <w:r>
          <w:rPr>
            <w:noProof/>
            <w:webHidden/>
          </w:rPr>
          <w:fldChar w:fldCharType="separate"/>
        </w:r>
        <w:r w:rsidR="00C4255E">
          <w:rPr>
            <w:noProof/>
            <w:webHidden/>
          </w:rPr>
          <w:t>25</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84" w:history="1">
        <w:r w:rsidRPr="00E0179D">
          <w:rPr>
            <w:rStyle w:val="Hyperlink"/>
            <w:noProof/>
          </w:rPr>
          <w:t>8.1.1</w:t>
        </w:r>
        <w:r>
          <w:rPr>
            <w:rFonts w:asciiTheme="minorHAnsi" w:eastAsiaTheme="minorEastAsia" w:hAnsiTheme="minorHAnsi" w:cstheme="minorBidi"/>
            <w:iCs w:val="0"/>
            <w:noProof/>
            <w:kern w:val="0"/>
            <w:sz w:val="22"/>
            <w:szCs w:val="22"/>
            <w:lang w:val="sl-SI" w:eastAsia="sl-SI"/>
          </w:rPr>
          <w:tab/>
        </w:r>
        <w:r w:rsidRPr="00E0179D">
          <w:rPr>
            <w:rStyle w:val="Hyperlink"/>
            <w:noProof/>
          </w:rPr>
          <w:t>MAC Address</w:t>
        </w:r>
        <w:r>
          <w:rPr>
            <w:noProof/>
            <w:webHidden/>
          </w:rPr>
          <w:tab/>
        </w:r>
        <w:r>
          <w:rPr>
            <w:noProof/>
            <w:webHidden/>
          </w:rPr>
          <w:fldChar w:fldCharType="begin"/>
        </w:r>
        <w:r>
          <w:rPr>
            <w:noProof/>
            <w:webHidden/>
          </w:rPr>
          <w:instrText xml:space="preserve"> PAGEREF _Toc351021784 \h </w:instrText>
        </w:r>
        <w:r>
          <w:rPr>
            <w:noProof/>
            <w:webHidden/>
          </w:rPr>
        </w:r>
        <w:r>
          <w:rPr>
            <w:noProof/>
            <w:webHidden/>
          </w:rPr>
          <w:fldChar w:fldCharType="separate"/>
        </w:r>
        <w:r w:rsidR="00C4255E">
          <w:rPr>
            <w:noProof/>
            <w:webHidden/>
          </w:rPr>
          <w:t>25</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85" w:history="1">
        <w:r w:rsidRPr="00E0179D">
          <w:rPr>
            <w:rStyle w:val="Hyperlink"/>
            <w:noProof/>
          </w:rPr>
          <w:t>8.1.2</w:t>
        </w:r>
        <w:r>
          <w:rPr>
            <w:rFonts w:asciiTheme="minorHAnsi" w:eastAsiaTheme="minorEastAsia" w:hAnsiTheme="minorHAnsi" w:cstheme="minorBidi"/>
            <w:iCs w:val="0"/>
            <w:noProof/>
            <w:kern w:val="0"/>
            <w:sz w:val="22"/>
            <w:szCs w:val="22"/>
            <w:lang w:val="sl-SI" w:eastAsia="sl-SI"/>
          </w:rPr>
          <w:tab/>
        </w:r>
        <w:r w:rsidRPr="00E0179D">
          <w:rPr>
            <w:rStyle w:val="Hyperlink"/>
            <w:noProof/>
          </w:rPr>
          <w:t>Dynamic Unicast MAC</w:t>
        </w:r>
        <w:r>
          <w:rPr>
            <w:noProof/>
            <w:webHidden/>
          </w:rPr>
          <w:tab/>
        </w:r>
        <w:r>
          <w:rPr>
            <w:noProof/>
            <w:webHidden/>
          </w:rPr>
          <w:fldChar w:fldCharType="begin"/>
        </w:r>
        <w:r>
          <w:rPr>
            <w:noProof/>
            <w:webHidden/>
          </w:rPr>
          <w:instrText xml:space="preserve"> PAGEREF _Toc351021785 \h </w:instrText>
        </w:r>
        <w:r>
          <w:rPr>
            <w:noProof/>
            <w:webHidden/>
          </w:rPr>
        </w:r>
        <w:r>
          <w:rPr>
            <w:noProof/>
            <w:webHidden/>
          </w:rPr>
          <w:fldChar w:fldCharType="separate"/>
        </w:r>
        <w:r w:rsidR="00C4255E">
          <w:rPr>
            <w:noProof/>
            <w:webHidden/>
          </w:rPr>
          <w:t>26</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86" w:history="1">
        <w:r w:rsidRPr="00E0179D">
          <w:rPr>
            <w:rStyle w:val="Hyperlink"/>
            <w:noProof/>
          </w:rPr>
          <w:t>8.2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Multicast MAC Address</w:t>
        </w:r>
        <w:r>
          <w:rPr>
            <w:noProof/>
            <w:webHidden/>
          </w:rPr>
          <w:tab/>
        </w:r>
        <w:r>
          <w:rPr>
            <w:noProof/>
            <w:webHidden/>
          </w:rPr>
          <w:fldChar w:fldCharType="begin"/>
        </w:r>
        <w:r>
          <w:rPr>
            <w:noProof/>
            <w:webHidden/>
          </w:rPr>
          <w:instrText xml:space="preserve"> PAGEREF _Toc351021786 \h </w:instrText>
        </w:r>
        <w:r>
          <w:rPr>
            <w:noProof/>
            <w:webHidden/>
          </w:rPr>
        </w:r>
        <w:r>
          <w:rPr>
            <w:noProof/>
            <w:webHidden/>
          </w:rPr>
          <w:fldChar w:fldCharType="separate"/>
        </w:r>
        <w:r w:rsidR="00C4255E">
          <w:rPr>
            <w:noProof/>
            <w:webHidden/>
          </w:rPr>
          <w:t>26</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87" w:history="1">
        <w:r w:rsidRPr="00E0179D">
          <w:rPr>
            <w:rStyle w:val="Hyperlink"/>
            <w:noProof/>
          </w:rPr>
          <w:t>8.3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IGMP Snooping</w:t>
        </w:r>
        <w:r>
          <w:rPr>
            <w:noProof/>
            <w:webHidden/>
          </w:rPr>
          <w:tab/>
        </w:r>
        <w:r>
          <w:rPr>
            <w:noProof/>
            <w:webHidden/>
          </w:rPr>
          <w:fldChar w:fldCharType="begin"/>
        </w:r>
        <w:r>
          <w:rPr>
            <w:noProof/>
            <w:webHidden/>
          </w:rPr>
          <w:instrText xml:space="preserve"> PAGEREF _Toc351021787 \h </w:instrText>
        </w:r>
        <w:r>
          <w:rPr>
            <w:noProof/>
            <w:webHidden/>
          </w:rPr>
        </w:r>
        <w:r>
          <w:rPr>
            <w:noProof/>
            <w:webHidden/>
          </w:rPr>
          <w:fldChar w:fldCharType="separate"/>
        </w:r>
        <w:r w:rsidR="00C4255E">
          <w:rPr>
            <w:noProof/>
            <w:webHidden/>
          </w:rPr>
          <w:t>27</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88" w:history="1">
        <w:r w:rsidRPr="00E0179D">
          <w:rPr>
            <w:rStyle w:val="Hyperlink"/>
            <w:noProof/>
          </w:rPr>
          <w:t>8.4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MVR</w:t>
        </w:r>
        <w:r>
          <w:rPr>
            <w:noProof/>
            <w:webHidden/>
          </w:rPr>
          <w:tab/>
        </w:r>
        <w:r>
          <w:rPr>
            <w:noProof/>
            <w:webHidden/>
          </w:rPr>
          <w:fldChar w:fldCharType="begin"/>
        </w:r>
        <w:r>
          <w:rPr>
            <w:noProof/>
            <w:webHidden/>
          </w:rPr>
          <w:instrText xml:space="preserve"> PAGEREF _Toc351021788 \h </w:instrText>
        </w:r>
        <w:r>
          <w:rPr>
            <w:noProof/>
            <w:webHidden/>
          </w:rPr>
        </w:r>
        <w:r>
          <w:rPr>
            <w:noProof/>
            <w:webHidden/>
          </w:rPr>
          <w:fldChar w:fldCharType="separate"/>
        </w:r>
        <w:r w:rsidR="00C4255E">
          <w:rPr>
            <w:noProof/>
            <w:webHidden/>
          </w:rPr>
          <w:t>29</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89" w:history="1">
        <w:r w:rsidRPr="00E0179D">
          <w:rPr>
            <w:rStyle w:val="Hyperlink"/>
            <w:noProof/>
          </w:rPr>
          <w:t>8.4.1</w:t>
        </w:r>
        <w:r>
          <w:rPr>
            <w:rFonts w:asciiTheme="minorHAnsi" w:eastAsiaTheme="minorEastAsia" w:hAnsiTheme="minorHAnsi" w:cstheme="minorBidi"/>
            <w:iCs w:val="0"/>
            <w:noProof/>
            <w:kern w:val="0"/>
            <w:sz w:val="22"/>
            <w:szCs w:val="22"/>
            <w:lang w:val="sl-SI" w:eastAsia="sl-SI"/>
          </w:rPr>
          <w:tab/>
        </w:r>
        <w:r w:rsidRPr="00E0179D">
          <w:rPr>
            <w:rStyle w:val="Hyperlink"/>
            <w:noProof/>
          </w:rPr>
          <w:t>MVR Configuration</w:t>
        </w:r>
        <w:r>
          <w:rPr>
            <w:noProof/>
            <w:webHidden/>
          </w:rPr>
          <w:tab/>
        </w:r>
        <w:r>
          <w:rPr>
            <w:noProof/>
            <w:webHidden/>
          </w:rPr>
          <w:fldChar w:fldCharType="begin"/>
        </w:r>
        <w:r>
          <w:rPr>
            <w:noProof/>
            <w:webHidden/>
          </w:rPr>
          <w:instrText xml:space="preserve"> PAGEREF _Toc351021789 \h </w:instrText>
        </w:r>
        <w:r>
          <w:rPr>
            <w:noProof/>
            <w:webHidden/>
          </w:rPr>
        </w:r>
        <w:r>
          <w:rPr>
            <w:noProof/>
            <w:webHidden/>
          </w:rPr>
          <w:fldChar w:fldCharType="separate"/>
        </w:r>
        <w:r w:rsidR="00C4255E">
          <w:rPr>
            <w:noProof/>
            <w:webHidden/>
          </w:rPr>
          <w:t>29</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90" w:history="1">
        <w:r w:rsidRPr="00E0179D">
          <w:rPr>
            <w:rStyle w:val="Hyperlink"/>
            <w:noProof/>
          </w:rPr>
          <w:t>8.4.2</w:t>
        </w:r>
        <w:r>
          <w:rPr>
            <w:rFonts w:asciiTheme="minorHAnsi" w:eastAsiaTheme="minorEastAsia" w:hAnsiTheme="minorHAnsi" w:cstheme="minorBidi"/>
            <w:iCs w:val="0"/>
            <w:noProof/>
            <w:kern w:val="0"/>
            <w:sz w:val="22"/>
            <w:szCs w:val="22"/>
            <w:lang w:val="sl-SI" w:eastAsia="sl-SI"/>
          </w:rPr>
          <w:tab/>
        </w:r>
        <w:r w:rsidRPr="00E0179D">
          <w:rPr>
            <w:rStyle w:val="Hyperlink"/>
            <w:noProof/>
          </w:rPr>
          <w:t>MVR Groups</w:t>
        </w:r>
        <w:r>
          <w:rPr>
            <w:noProof/>
            <w:webHidden/>
          </w:rPr>
          <w:tab/>
        </w:r>
        <w:r>
          <w:rPr>
            <w:noProof/>
            <w:webHidden/>
          </w:rPr>
          <w:fldChar w:fldCharType="begin"/>
        </w:r>
        <w:r>
          <w:rPr>
            <w:noProof/>
            <w:webHidden/>
          </w:rPr>
          <w:instrText xml:space="preserve"> PAGEREF _Toc351021790 \h </w:instrText>
        </w:r>
        <w:r>
          <w:rPr>
            <w:noProof/>
            <w:webHidden/>
          </w:rPr>
        </w:r>
        <w:r>
          <w:rPr>
            <w:noProof/>
            <w:webHidden/>
          </w:rPr>
          <w:fldChar w:fldCharType="separate"/>
        </w:r>
        <w:r w:rsidR="00C4255E">
          <w:rPr>
            <w:noProof/>
            <w:webHidden/>
          </w:rPr>
          <w:t>30</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91" w:history="1">
        <w:r w:rsidRPr="00E0179D">
          <w:rPr>
            <w:rStyle w:val="Hyperlink"/>
            <w:noProof/>
          </w:rPr>
          <w:t>8.5</w:t>
        </w:r>
        <w:r>
          <w:rPr>
            <w:rFonts w:asciiTheme="minorHAnsi" w:eastAsiaTheme="minorEastAsia" w:hAnsiTheme="minorHAnsi" w:cstheme="minorBidi"/>
            <w:smallCaps w:val="0"/>
            <w:noProof/>
            <w:kern w:val="0"/>
            <w:sz w:val="22"/>
            <w:szCs w:val="22"/>
            <w:lang w:val="sl-SI" w:eastAsia="sl-SI"/>
          </w:rPr>
          <w:tab/>
        </w:r>
        <w:r w:rsidRPr="00E0179D">
          <w:rPr>
            <w:rStyle w:val="Hyperlink"/>
            <w:noProof/>
          </w:rPr>
          <w:t>Unknown Multicast</w:t>
        </w:r>
        <w:r>
          <w:rPr>
            <w:noProof/>
            <w:webHidden/>
          </w:rPr>
          <w:tab/>
        </w:r>
        <w:r>
          <w:rPr>
            <w:noProof/>
            <w:webHidden/>
          </w:rPr>
          <w:fldChar w:fldCharType="begin"/>
        </w:r>
        <w:r>
          <w:rPr>
            <w:noProof/>
            <w:webHidden/>
          </w:rPr>
          <w:instrText xml:space="preserve"> PAGEREF _Toc351021791 \h </w:instrText>
        </w:r>
        <w:r>
          <w:rPr>
            <w:noProof/>
            <w:webHidden/>
          </w:rPr>
        </w:r>
        <w:r>
          <w:rPr>
            <w:noProof/>
            <w:webHidden/>
          </w:rPr>
          <w:fldChar w:fldCharType="separate"/>
        </w:r>
        <w:r w:rsidR="00C4255E">
          <w:rPr>
            <w:noProof/>
            <w:webHidden/>
          </w:rPr>
          <w:t>30</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792" w:history="1">
        <w:r w:rsidRPr="00E0179D">
          <w:rPr>
            <w:rStyle w:val="Hyperlink"/>
            <w:noProof/>
          </w:rPr>
          <w:t>9</w:t>
        </w:r>
        <w:r>
          <w:rPr>
            <w:rFonts w:asciiTheme="minorHAnsi" w:eastAsiaTheme="minorEastAsia" w:hAnsiTheme="minorHAnsi" w:cstheme="minorBidi"/>
            <w:b w:val="0"/>
            <w:bCs w:val="0"/>
            <w:noProof/>
            <w:kern w:val="0"/>
            <w:lang w:val="sl-SI" w:eastAsia="sl-SI"/>
          </w:rPr>
          <w:tab/>
        </w:r>
        <w:r w:rsidRPr="00E0179D">
          <w:rPr>
            <w:rStyle w:val="Hyperlink"/>
            <w:noProof/>
          </w:rPr>
          <w:t>Security</w:t>
        </w:r>
        <w:r>
          <w:rPr>
            <w:noProof/>
            <w:webHidden/>
          </w:rPr>
          <w:tab/>
        </w:r>
        <w:r>
          <w:rPr>
            <w:noProof/>
            <w:webHidden/>
          </w:rPr>
          <w:fldChar w:fldCharType="begin"/>
        </w:r>
        <w:r>
          <w:rPr>
            <w:noProof/>
            <w:webHidden/>
          </w:rPr>
          <w:instrText xml:space="preserve"> PAGEREF _Toc351021792 \h </w:instrText>
        </w:r>
        <w:r>
          <w:rPr>
            <w:noProof/>
            <w:webHidden/>
          </w:rPr>
        </w:r>
        <w:r>
          <w:rPr>
            <w:noProof/>
            <w:webHidden/>
          </w:rPr>
          <w:fldChar w:fldCharType="separate"/>
        </w:r>
        <w:r w:rsidR="00C4255E">
          <w:rPr>
            <w:noProof/>
            <w:webHidden/>
          </w:rPr>
          <w:t>32</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93" w:history="1">
        <w:r w:rsidRPr="00E0179D">
          <w:rPr>
            <w:rStyle w:val="Hyperlink"/>
            <w:noProof/>
          </w:rPr>
          <w:t>9.1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Management Security</w:t>
        </w:r>
        <w:r>
          <w:rPr>
            <w:noProof/>
            <w:webHidden/>
          </w:rPr>
          <w:tab/>
        </w:r>
        <w:r>
          <w:rPr>
            <w:noProof/>
            <w:webHidden/>
          </w:rPr>
          <w:fldChar w:fldCharType="begin"/>
        </w:r>
        <w:r>
          <w:rPr>
            <w:noProof/>
            <w:webHidden/>
          </w:rPr>
          <w:instrText xml:space="preserve"> PAGEREF _Toc351021793 \h </w:instrText>
        </w:r>
        <w:r>
          <w:rPr>
            <w:noProof/>
            <w:webHidden/>
          </w:rPr>
        </w:r>
        <w:r>
          <w:rPr>
            <w:noProof/>
            <w:webHidden/>
          </w:rPr>
          <w:fldChar w:fldCharType="separate"/>
        </w:r>
        <w:r w:rsidR="00C4255E">
          <w:rPr>
            <w:noProof/>
            <w:webHidden/>
          </w:rPr>
          <w:t>32</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94" w:history="1">
        <w:r w:rsidRPr="00E0179D">
          <w:rPr>
            <w:rStyle w:val="Hyperlink"/>
            <w:noProof/>
          </w:rPr>
          <w:t>9.2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Port Authentication</w:t>
        </w:r>
        <w:r>
          <w:rPr>
            <w:noProof/>
            <w:webHidden/>
          </w:rPr>
          <w:tab/>
        </w:r>
        <w:r>
          <w:rPr>
            <w:noProof/>
            <w:webHidden/>
          </w:rPr>
          <w:fldChar w:fldCharType="begin"/>
        </w:r>
        <w:r>
          <w:rPr>
            <w:noProof/>
            <w:webHidden/>
          </w:rPr>
          <w:instrText xml:space="preserve"> PAGEREF _Toc351021794 \h </w:instrText>
        </w:r>
        <w:r>
          <w:rPr>
            <w:noProof/>
            <w:webHidden/>
          </w:rPr>
        </w:r>
        <w:r>
          <w:rPr>
            <w:noProof/>
            <w:webHidden/>
          </w:rPr>
          <w:fldChar w:fldCharType="separate"/>
        </w:r>
        <w:r w:rsidR="00C4255E">
          <w:rPr>
            <w:noProof/>
            <w:webHidden/>
          </w:rPr>
          <w:t>33</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95" w:history="1">
        <w:r w:rsidRPr="00E0179D">
          <w:rPr>
            <w:rStyle w:val="Hyperlink"/>
            <w:noProof/>
          </w:rPr>
          <w:t>9.2.1</w:t>
        </w:r>
        <w:r>
          <w:rPr>
            <w:rFonts w:asciiTheme="minorHAnsi" w:eastAsiaTheme="minorEastAsia" w:hAnsiTheme="minorHAnsi" w:cstheme="minorBidi"/>
            <w:iCs w:val="0"/>
            <w:noProof/>
            <w:kern w:val="0"/>
            <w:sz w:val="22"/>
            <w:szCs w:val="22"/>
            <w:lang w:val="sl-SI" w:eastAsia="sl-SI"/>
          </w:rPr>
          <w:tab/>
        </w:r>
        <w:r w:rsidRPr="00E0179D">
          <w:rPr>
            <w:rStyle w:val="Hyperlink"/>
            <w:noProof/>
          </w:rPr>
          <w:t>802.1x Port</w:t>
        </w:r>
        <w:r>
          <w:rPr>
            <w:noProof/>
            <w:webHidden/>
          </w:rPr>
          <w:tab/>
        </w:r>
        <w:r>
          <w:rPr>
            <w:noProof/>
            <w:webHidden/>
          </w:rPr>
          <w:fldChar w:fldCharType="begin"/>
        </w:r>
        <w:r>
          <w:rPr>
            <w:noProof/>
            <w:webHidden/>
          </w:rPr>
          <w:instrText xml:space="preserve"> PAGEREF _Toc351021795 \h </w:instrText>
        </w:r>
        <w:r>
          <w:rPr>
            <w:noProof/>
            <w:webHidden/>
          </w:rPr>
        </w:r>
        <w:r>
          <w:rPr>
            <w:noProof/>
            <w:webHidden/>
          </w:rPr>
          <w:fldChar w:fldCharType="separate"/>
        </w:r>
        <w:r w:rsidR="00C4255E">
          <w:rPr>
            <w:noProof/>
            <w:webHidden/>
          </w:rPr>
          <w:t>33</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96" w:history="1">
        <w:r w:rsidRPr="00E0179D">
          <w:rPr>
            <w:rStyle w:val="Hyperlink"/>
            <w:noProof/>
          </w:rPr>
          <w:t>9.2.2</w:t>
        </w:r>
        <w:r>
          <w:rPr>
            <w:rFonts w:asciiTheme="minorHAnsi" w:eastAsiaTheme="minorEastAsia" w:hAnsiTheme="minorHAnsi" w:cstheme="minorBidi"/>
            <w:iCs w:val="0"/>
            <w:noProof/>
            <w:kern w:val="0"/>
            <w:sz w:val="22"/>
            <w:szCs w:val="22"/>
            <w:lang w:val="sl-SI" w:eastAsia="sl-SI"/>
          </w:rPr>
          <w:tab/>
        </w:r>
        <w:r w:rsidRPr="00E0179D">
          <w:rPr>
            <w:rStyle w:val="Hyperlink"/>
            <w:noProof/>
          </w:rPr>
          <w:t>802.1x Misc</w:t>
        </w:r>
        <w:r>
          <w:rPr>
            <w:noProof/>
            <w:webHidden/>
          </w:rPr>
          <w:tab/>
        </w:r>
        <w:r>
          <w:rPr>
            <w:noProof/>
            <w:webHidden/>
          </w:rPr>
          <w:fldChar w:fldCharType="begin"/>
        </w:r>
        <w:r>
          <w:rPr>
            <w:noProof/>
            <w:webHidden/>
          </w:rPr>
          <w:instrText xml:space="preserve"> PAGEREF _Toc351021796 \h </w:instrText>
        </w:r>
        <w:r>
          <w:rPr>
            <w:noProof/>
            <w:webHidden/>
          </w:rPr>
        </w:r>
        <w:r>
          <w:rPr>
            <w:noProof/>
            <w:webHidden/>
          </w:rPr>
          <w:fldChar w:fldCharType="separate"/>
        </w:r>
        <w:r w:rsidR="00C4255E">
          <w:rPr>
            <w:noProof/>
            <w:webHidden/>
          </w:rPr>
          <w:t>34</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797" w:history="1">
        <w:r w:rsidRPr="00E0179D">
          <w:rPr>
            <w:rStyle w:val="Hyperlink"/>
            <w:noProof/>
          </w:rPr>
          <w:t>9.3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MAC Authentication</w:t>
        </w:r>
        <w:r>
          <w:rPr>
            <w:noProof/>
            <w:webHidden/>
          </w:rPr>
          <w:tab/>
        </w:r>
        <w:r>
          <w:rPr>
            <w:noProof/>
            <w:webHidden/>
          </w:rPr>
          <w:fldChar w:fldCharType="begin"/>
        </w:r>
        <w:r>
          <w:rPr>
            <w:noProof/>
            <w:webHidden/>
          </w:rPr>
          <w:instrText xml:space="preserve"> PAGEREF _Toc351021797 \h </w:instrText>
        </w:r>
        <w:r>
          <w:rPr>
            <w:noProof/>
            <w:webHidden/>
          </w:rPr>
        </w:r>
        <w:r>
          <w:rPr>
            <w:noProof/>
            <w:webHidden/>
          </w:rPr>
          <w:fldChar w:fldCharType="separate"/>
        </w:r>
        <w:r w:rsidR="00C4255E">
          <w:rPr>
            <w:noProof/>
            <w:webHidden/>
          </w:rPr>
          <w:t>35</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98" w:history="1">
        <w:r w:rsidRPr="00E0179D">
          <w:rPr>
            <w:rStyle w:val="Hyperlink"/>
            <w:noProof/>
          </w:rPr>
          <w:t>9.3.1</w:t>
        </w:r>
        <w:r>
          <w:rPr>
            <w:rFonts w:asciiTheme="minorHAnsi" w:eastAsiaTheme="minorEastAsia" w:hAnsiTheme="minorHAnsi" w:cstheme="minorBidi"/>
            <w:iCs w:val="0"/>
            <w:noProof/>
            <w:kern w:val="0"/>
            <w:sz w:val="22"/>
            <w:szCs w:val="22"/>
            <w:lang w:val="sl-SI" w:eastAsia="sl-SI"/>
          </w:rPr>
          <w:tab/>
        </w:r>
        <w:r w:rsidRPr="00E0179D">
          <w:rPr>
            <w:rStyle w:val="Hyperlink"/>
            <w:noProof/>
          </w:rPr>
          <w:t>Port Conf</w:t>
        </w:r>
        <w:r>
          <w:rPr>
            <w:noProof/>
            <w:webHidden/>
          </w:rPr>
          <w:tab/>
        </w:r>
        <w:r>
          <w:rPr>
            <w:noProof/>
            <w:webHidden/>
          </w:rPr>
          <w:fldChar w:fldCharType="begin"/>
        </w:r>
        <w:r>
          <w:rPr>
            <w:noProof/>
            <w:webHidden/>
          </w:rPr>
          <w:instrText xml:space="preserve"> PAGEREF _Toc351021798 \h </w:instrText>
        </w:r>
        <w:r>
          <w:rPr>
            <w:noProof/>
            <w:webHidden/>
          </w:rPr>
        </w:r>
        <w:r>
          <w:rPr>
            <w:noProof/>
            <w:webHidden/>
          </w:rPr>
          <w:fldChar w:fldCharType="separate"/>
        </w:r>
        <w:r w:rsidR="00C4255E">
          <w:rPr>
            <w:noProof/>
            <w:webHidden/>
          </w:rPr>
          <w:t>36</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799" w:history="1">
        <w:r w:rsidRPr="00E0179D">
          <w:rPr>
            <w:rStyle w:val="Hyperlink"/>
            <w:noProof/>
          </w:rPr>
          <w:t>9.3.2</w:t>
        </w:r>
        <w:r>
          <w:rPr>
            <w:rFonts w:asciiTheme="minorHAnsi" w:eastAsiaTheme="minorEastAsia" w:hAnsiTheme="minorHAnsi" w:cstheme="minorBidi"/>
            <w:iCs w:val="0"/>
            <w:noProof/>
            <w:kern w:val="0"/>
            <w:sz w:val="22"/>
            <w:szCs w:val="22"/>
            <w:lang w:val="sl-SI" w:eastAsia="sl-SI"/>
          </w:rPr>
          <w:tab/>
        </w:r>
        <w:r w:rsidRPr="00E0179D">
          <w:rPr>
            <w:rStyle w:val="Hyperlink"/>
            <w:noProof/>
          </w:rPr>
          <w:t>Misc</w:t>
        </w:r>
        <w:r>
          <w:rPr>
            <w:noProof/>
            <w:webHidden/>
          </w:rPr>
          <w:tab/>
        </w:r>
        <w:r>
          <w:rPr>
            <w:noProof/>
            <w:webHidden/>
          </w:rPr>
          <w:fldChar w:fldCharType="begin"/>
        </w:r>
        <w:r>
          <w:rPr>
            <w:noProof/>
            <w:webHidden/>
          </w:rPr>
          <w:instrText xml:space="preserve"> PAGEREF _Toc351021799 \h </w:instrText>
        </w:r>
        <w:r>
          <w:rPr>
            <w:noProof/>
            <w:webHidden/>
          </w:rPr>
        </w:r>
        <w:r>
          <w:rPr>
            <w:noProof/>
            <w:webHidden/>
          </w:rPr>
          <w:fldChar w:fldCharType="separate"/>
        </w:r>
        <w:r w:rsidR="00C4255E">
          <w:rPr>
            <w:noProof/>
            <w:webHidden/>
          </w:rPr>
          <w:t>36</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00" w:history="1">
        <w:r w:rsidRPr="00E0179D">
          <w:rPr>
            <w:rStyle w:val="Hyperlink"/>
            <w:noProof/>
          </w:rPr>
          <w:t>9.3.3</w:t>
        </w:r>
        <w:r>
          <w:rPr>
            <w:rFonts w:asciiTheme="minorHAnsi" w:eastAsiaTheme="minorEastAsia" w:hAnsiTheme="minorHAnsi" w:cstheme="minorBidi"/>
            <w:iCs w:val="0"/>
            <w:noProof/>
            <w:kern w:val="0"/>
            <w:sz w:val="22"/>
            <w:szCs w:val="22"/>
            <w:lang w:val="sl-SI" w:eastAsia="sl-SI"/>
          </w:rPr>
          <w:tab/>
        </w:r>
        <w:r w:rsidRPr="00E0179D">
          <w:rPr>
            <w:rStyle w:val="Hyperlink"/>
            <w:noProof/>
          </w:rPr>
          <w:t>Authenticate Infor</w:t>
        </w:r>
        <w:r>
          <w:rPr>
            <w:noProof/>
            <w:webHidden/>
          </w:rPr>
          <w:tab/>
        </w:r>
        <w:r>
          <w:rPr>
            <w:noProof/>
            <w:webHidden/>
          </w:rPr>
          <w:fldChar w:fldCharType="begin"/>
        </w:r>
        <w:r>
          <w:rPr>
            <w:noProof/>
            <w:webHidden/>
          </w:rPr>
          <w:instrText xml:space="preserve"> PAGEREF _Toc351021800 \h </w:instrText>
        </w:r>
        <w:r>
          <w:rPr>
            <w:noProof/>
            <w:webHidden/>
          </w:rPr>
        </w:r>
        <w:r>
          <w:rPr>
            <w:noProof/>
            <w:webHidden/>
          </w:rPr>
          <w:fldChar w:fldCharType="separate"/>
        </w:r>
        <w:r w:rsidR="00C4255E">
          <w:rPr>
            <w:noProof/>
            <w:webHidden/>
          </w:rPr>
          <w:t>37</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01" w:history="1">
        <w:r w:rsidRPr="00E0179D">
          <w:rPr>
            <w:rStyle w:val="Hyperlink"/>
            <w:noProof/>
          </w:rPr>
          <w:t>9.4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IP Binding</w:t>
        </w:r>
        <w:r>
          <w:rPr>
            <w:noProof/>
            <w:webHidden/>
          </w:rPr>
          <w:tab/>
        </w:r>
        <w:r>
          <w:rPr>
            <w:noProof/>
            <w:webHidden/>
          </w:rPr>
          <w:fldChar w:fldCharType="begin"/>
        </w:r>
        <w:r>
          <w:rPr>
            <w:noProof/>
            <w:webHidden/>
          </w:rPr>
          <w:instrText xml:space="preserve"> PAGEREF _Toc351021801 \h </w:instrText>
        </w:r>
        <w:r>
          <w:rPr>
            <w:noProof/>
            <w:webHidden/>
          </w:rPr>
        </w:r>
        <w:r>
          <w:rPr>
            <w:noProof/>
            <w:webHidden/>
          </w:rPr>
          <w:fldChar w:fldCharType="separate"/>
        </w:r>
        <w:r w:rsidR="00C4255E">
          <w:rPr>
            <w:noProof/>
            <w:webHidden/>
          </w:rPr>
          <w:t>37</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02" w:history="1">
        <w:r w:rsidRPr="00E0179D">
          <w:rPr>
            <w:rStyle w:val="Hyperlink"/>
            <w:noProof/>
          </w:rPr>
          <w:t>9.5</w:t>
        </w:r>
        <w:r>
          <w:rPr>
            <w:rFonts w:asciiTheme="minorHAnsi" w:eastAsiaTheme="minorEastAsia" w:hAnsiTheme="minorHAnsi" w:cstheme="minorBidi"/>
            <w:smallCaps w:val="0"/>
            <w:noProof/>
            <w:kern w:val="0"/>
            <w:sz w:val="22"/>
            <w:szCs w:val="22"/>
            <w:lang w:val="sl-SI" w:eastAsia="sl-SI"/>
          </w:rPr>
          <w:tab/>
        </w:r>
        <w:r w:rsidRPr="00E0179D">
          <w:rPr>
            <w:rStyle w:val="Hyperlink"/>
            <w:noProof/>
          </w:rPr>
          <w:t>DHCP Snooping</w:t>
        </w:r>
        <w:r>
          <w:rPr>
            <w:noProof/>
            <w:webHidden/>
          </w:rPr>
          <w:tab/>
        </w:r>
        <w:r>
          <w:rPr>
            <w:noProof/>
            <w:webHidden/>
          </w:rPr>
          <w:fldChar w:fldCharType="begin"/>
        </w:r>
        <w:r>
          <w:rPr>
            <w:noProof/>
            <w:webHidden/>
          </w:rPr>
          <w:instrText xml:space="preserve"> PAGEREF _Toc351021802 \h </w:instrText>
        </w:r>
        <w:r>
          <w:rPr>
            <w:noProof/>
            <w:webHidden/>
          </w:rPr>
        </w:r>
        <w:r>
          <w:rPr>
            <w:noProof/>
            <w:webHidden/>
          </w:rPr>
          <w:fldChar w:fldCharType="separate"/>
        </w:r>
        <w:r w:rsidR="00C4255E">
          <w:rPr>
            <w:noProof/>
            <w:webHidden/>
          </w:rPr>
          <w:t>38</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03" w:history="1">
        <w:r w:rsidRPr="00E0179D">
          <w:rPr>
            <w:rStyle w:val="Hyperlink"/>
            <w:noProof/>
          </w:rPr>
          <w:t>9.5.1</w:t>
        </w:r>
        <w:r>
          <w:rPr>
            <w:rFonts w:asciiTheme="minorHAnsi" w:eastAsiaTheme="minorEastAsia" w:hAnsiTheme="minorHAnsi" w:cstheme="minorBidi"/>
            <w:iCs w:val="0"/>
            <w:noProof/>
            <w:kern w:val="0"/>
            <w:sz w:val="22"/>
            <w:szCs w:val="22"/>
            <w:lang w:val="sl-SI" w:eastAsia="sl-SI"/>
          </w:rPr>
          <w:tab/>
        </w:r>
        <w:r w:rsidRPr="00E0179D">
          <w:rPr>
            <w:rStyle w:val="Hyperlink"/>
            <w:noProof/>
          </w:rPr>
          <w:t>Port</w:t>
        </w:r>
        <w:r>
          <w:rPr>
            <w:noProof/>
            <w:webHidden/>
          </w:rPr>
          <w:tab/>
        </w:r>
        <w:r>
          <w:rPr>
            <w:noProof/>
            <w:webHidden/>
          </w:rPr>
          <w:fldChar w:fldCharType="begin"/>
        </w:r>
        <w:r>
          <w:rPr>
            <w:noProof/>
            <w:webHidden/>
          </w:rPr>
          <w:instrText xml:space="preserve"> PAGEREF _Toc351021803 \h </w:instrText>
        </w:r>
        <w:r>
          <w:rPr>
            <w:noProof/>
            <w:webHidden/>
          </w:rPr>
        </w:r>
        <w:r>
          <w:rPr>
            <w:noProof/>
            <w:webHidden/>
          </w:rPr>
          <w:fldChar w:fldCharType="separate"/>
        </w:r>
        <w:r w:rsidR="00C4255E">
          <w:rPr>
            <w:noProof/>
            <w:webHidden/>
          </w:rPr>
          <w:t>38</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04" w:history="1">
        <w:r w:rsidRPr="00E0179D">
          <w:rPr>
            <w:rStyle w:val="Hyperlink"/>
            <w:noProof/>
          </w:rPr>
          <w:t>9.5.2</w:t>
        </w:r>
        <w:r>
          <w:rPr>
            <w:rFonts w:asciiTheme="minorHAnsi" w:eastAsiaTheme="minorEastAsia" w:hAnsiTheme="minorHAnsi" w:cstheme="minorBidi"/>
            <w:iCs w:val="0"/>
            <w:noProof/>
            <w:kern w:val="0"/>
            <w:sz w:val="22"/>
            <w:szCs w:val="22"/>
            <w:lang w:val="sl-SI" w:eastAsia="sl-SI"/>
          </w:rPr>
          <w:tab/>
        </w:r>
        <w:r w:rsidRPr="00E0179D">
          <w:rPr>
            <w:rStyle w:val="Hyperlink"/>
            <w:noProof/>
          </w:rPr>
          <w:t>Misc</w:t>
        </w:r>
        <w:r>
          <w:rPr>
            <w:noProof/>
            <w:webHidden/>
          </w:rPr>
          <w:tab/>
        </w:r>
        <w:r>
          <w:rPr>
            <w:noProof/>
            <w:webHidden/>
          </w:rPr>
          <w:fldChar w:fldCharType="begin"/>
        </w:r>
        <w:r>
          <w:rPr>
            <w:noProof/>
            <w:webHidden/>
          </w:rPr>
          <w:instrText xml:space="preserve"> PAGEREF _Toc351021804 \h </w:instrText>
        </w:r>
        <w:r>
          <w:rPr>
            <w:noProof/>
            <w:webHidden/>
          </w:rPr>
        </w:r>
        <w:r>
          <w:rPr>
            <w:noProof/>
            <w:webHidden/>
          </w:rPr>
          <w:fldChar w:fldCharType="separate"/>
        </w:r>
        <w:r w:rsidR="00C4255E">
          <w:rPr>
            <w:noProof/>
            <w:webHidden/>
          </w:rPr>
          <w:t>39</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05" w:history="1">
        <w:r w:rsidRPr="00E0179D">
          <w:rPr>
            <w:rStyle w:val="Hyperlink"/>
            <w:noProof/>
          </w:rPr>
          <w:t>9.5.3</w:t>
        </w:r>
        <w:r>
          <w:rPr>
            <w:rFonts w:asciiTheme="minorHAnsi" w:eastAsiaTheme="minorEastAsia" w:hAnsiTheme="minorHAnsi" w:cstheme="minorBidi"/>
            <w:iCs w:val="0"/>
            <w:noProof/>
            <w:kern w:val="0"/>
            <w:sz w:val="22"/>
            <w:szCs w:val="22"/>
            <w:lang w:val="sl-SI" w:eastAsia="sl-SI"/>
          </w:rPr>
          <w:tab/>
        </w:r>
        <w:r w:rsidRPr="00E0179D">
          <w:rPr>
            <w:rStyle w:val="Hyperlink"/>
            <w:noProof/>
          </w:rPr>
          <w:t>Group</w:t>
        </w:r>
        <w:r>
          <w:rPr>
            <w:noProof/>
            <w:webHidden/>
          </w:rPr>
          <w:tab/>
        </w:r>
        <w:r>
          <w:rPr>
            <w:noProof/>
            <w:webHidden/>
          </w:rPr>
          <w:fldChar w:fldCharType="begin"/>
        </w:r>
        <w:r>
          <w:rPr>
            <w:noProof/>
            <w:webHidden/>
          </w:rPr>
          <w:instrText xml:space="preserve"> PAGEREF _Toc351021805 \h </w:instrText>
        </w:r>
        <w:r>
          <w:rPr>
            <w:noProof/>
            <w:webHidden/>
          </w:rPr>
        </w:r>
        <w:r>
          <w:rPr>
            <w:noProof/>
            <w:webHidden/>
          </w:rPr>
          <w:fldChar w:fldCharType="separate"/>
        </w:r>
        <w:r w:rsidR="00C4255E">
          <w:rPr>
            <w:noProof/>
            <w:webHidden/>
          </w:rPr>
          <w:t>39</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06" w:history="1">
        <w:r w:rsidRPr="00E0179D">
          <w:rPr>
            <w:rStyle w:val="Hyperlink"/>
            <w:noProof/>
          </w:rPr>
          <w:t>9.6</w:t>
        </w:r>
        <w:r>
          <w:rPr>
            <w:rFonts w:asciiTheme="minorHAnsi" w:eastAsiaTheme="minorEastAsia" w:hAnsiTheme="minorHAnsi" w:cstheme="minorBidi"/>
            <w:smallCaps w:val="0"/>
            <w:noProof/>
            <w:kern w:val="0"/>
            <w:sz w:val="22"/>
            <w:szCs w:val="22"/>
            <w:lang w:val="sl-SI" w:eastAsia="sl-SI"/>
          </w:rPr>
          <w:tab/>
        </w:r>
        <w:r w:rsidRPr="00E0179D">
          <w:rPr>
            <w:rStyle w:val="Hyperlink"/>
            <w:noProof/>
            <w:w w:val="97"/>
          </w:rPr>
          <w:t>IP Source Guard</w:t>
        </w:r>
        <w:r>
          <w:rPr>
            <w:noProof/>
            <w:webHidden/>
          </w:rPr>
          <w:tab/>
        </w:r>
        <w:r>
          <w:rPr>
            <w:noProof/>
            <w:webHidden/>
          </w:rPr>
          <w:fldChar w:fldCharType="begin"/>
        </w:r>
        <w:r>
          <w:rPr>
            <w:noProof/>
            <w:webHidden/>
          </w:rPr>
          <w:instrText xml:space="preserve"> PAGEREF _Toc351021806 \h </w:instrText>
        </w:r>
        <w:r>
          <w:rPr>
            <w:noProof/>
            <w:webHidden/>
          </w:rPr>
        </w:r>
        <w:r>
          <w:rPr>
            <w:noProof/>
            <w:webHidden/>
          </w:rPr>
          <w:fldChar w:fldCharType="separate"/>
        </w:r>
        <w:r w:rsidR="00C4255E">
          <w:rPr>
            <w:noProof/>
            <w:webHidden/>
          </w:rPr>
          <w:t>40</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07" w:history="1">
        <w:r w:rsidRPr="00E0179D">
          <w:rPr>
            <w:rStyle w:val="Hyperlink"/>
            <w:noProof/>
          </w:rPr>
          <w:t>9.6.1</w:t>
        </w:r>
        <w:r>
          <w:rPr>
            <w:rFonts w:asciiTheme="minorHAnsi" w:eastAsiaTheme="minorEastAsia" w:hAnsiTheme="minorHAnsi" w:cstheme="minorBidi"/>
            <w:iCs w:val="0"/>
            <w:noProof/>
            <w:kern w:val="0"/>
            <w:sz w:val="22"/>
            <w:szCs w:val="22"/>
            <w:lang w:val="sl-SI" w:eastAsia="sl-SI"/>
          </w:rPr>
          <w:tab/>
        </w:r>
        <w:r w:rsidRPr="00E0179D">
          <w:rPr>
            <w:rStyle w:val="Hyperlink"/>
            <w:noProof/>
          </w:rPr>
          <w:t>IP Source Guard Setting</w:t>
        </w:r>
        <w:r>
          <w:rPr>
            <w:noProof/>
            <w:webHidden/>
          </w:rPr>
          <w:tab/>
        </w:r>
        <w:r>
          <w:rPr>
            <w:noProof/>
            <w:webHidden/>
          </w:rPr>
          <w:fldChar w:fldCharType="begin"/>
        </w:r>
        <w:r>
          <w:rPr>
            <w:noProof/>
            <w:webHidden/>
          </w:rPr>
          <w:instrText xml:space="preserve"> PAGEREF _Toc351021807 \h </w:instrText>
        </w:r>
        <w:r>
          <w:rPr>
            <w:noProof/>
            <w:webHidden/>
          </w:rPr>
        </w:r>
        <w:r>
          <w:rPr>
            <w:noProof/>
            <w:webHidden/>
          </w:rPr>
          <w:fldChar w:fldCharType="separate"/>
        </w:r>
        <w:r w:rsidR="00C4255E">
          <w:rPr>
            <w:noProof/>
            <w:webHidden/>
          </w:rPr>
          <w:t>40</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08" w:history="1">
        <w:r w:rsidRPr="00E0179D">
          <w:rPr>
            <w:rStyle w:val="Hyperlink"/>
            <w:noProof/>
          </w:rPr>
          <w:t>9.6.2</w:t>
        </w:r>
        <w:r>
          <w:rPr>
            <w:rFonts w:asciiTheme="minorHAnsi" w:eastAsiaTheme="minorEastAsia" w:hAnsiTheme="minorHAnsi" w:cstheme="minorBidi"/>
            <w:iCs w:val="0"/>
            <w:noProof/>
            <w:kern w:val="0"/>
            <w:sz w:val="22"/>
            <w:szCs w:val="22"/>
            <w:lang w:val="sl-SI" w:eastAsia="sl-SI"/>
          </w:rPr>
          <w:tab/>
        </w:r>
        <w:r w:rsidRPr="00E0179D">
          <w:rPr>
            <w:rStyle w:val="Hyperlink"/>
            <w:noProof/>
          </w:rPr>
          <w:t>IP Source Guard Status</w:t>
        </w:r>
        <w:r>
          <w:rPr>
            <w:noProof/>
            <w:webHidden/>
          </w:rPr>
          <w:tab/>
        </w:r>
        <w:r>
          <w:rPr>
            <w:noProof/>
            <w:webHidden/>
          </w:rPr>
          <w:fldChar w:fldCharType="begin"/>
        </w:r>
        <w:r>
          <w:rPr>
            <w:noProof/>
            <w:webHidden/>
          </w:rPr>
          <w:instrText xml:space="preserve"> PAGEREF _Toc351021808 \h </w:instrText>
        </w:r>
        <w:r>
          <w:rPr>
            <w:noProof/>
            <w:webHidden/>
          </w:rPr>
        </w:r>
        <w:r>
          <w:rPr>
            <w:noProof/>
            <w:webHidden/>
          </w:rPr>
          <w:fldChar w:fldCharType="separate"/>
        </w:r>
        <w:r w:rsidR="00C4255E">
          <w:rPr>
            <w:noProof/>
            <w:webHidden/>
          </w:rPr>
          <w:t>41</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09" w:history="1">
        <w:r w:rsidRPr="00E0179D">
          <w:rPr>
            <w:rStyle w:val="Hyperlink"/>
            <w:noProof/>
          </w:rPr>
          <w:t>9.7</w:t>
        </w:r>
        <w:r>
          <w:rPr>
            <w:rFonts w:asciiTheme="minorHAnsi" w:eastAsiaTheme="minorEastAsia" w:hAnsiTheme="minorHAnsi" w:cstheme="minorBidi"/>
            <w:smallCaps w:val="0"/>
            <w:noProof/>
            <w:kern w:val="0"/>
            <w:sz w:val="22"/>
            <w:szCs w:val="22"/>
            <w:lang w:val="sl-SI" w:eastAsia="sl-SI"/>
          </w:rPr>
          <w:tab/>
        </w:r>
        <w:r w:rsidRPr="00E0179D">
          <w:rPr>
            <w:rStyle w:val="Hyperlink"/>
            <w:noProof/>
          </w:rPr>
          <w:t>DHCP Limit</w:t>
        </w:r>
        <w:r>
          <w:rPr>
            <w:noProof/>
            <w:webHidden/>
          </w:rPr>
          <w:tab/>
        </w:r>
        <w:r>
          <w:rPr>
            <w:noProof/>
            <w:webHidden/>
          </w:rPr>
          <w:fldChar w:fldCharType="begin"/>
        </w:r>
        <w:r>
          <w:rPr>
            <w:noProof/>
            <w:webHidden/>
          </w:rPr>
          <w:instrText xml:space="preserve"> PAGEREF _Toc351021809 \h </w:instrText>
        </w:r>
        <w:r>
          <w:rPr>
            <w:noProof/>
            <w:webHidden/>
          </w:rPr>
        </w:r>
        <w:r>
          <w:rPr>
            <w:noProof/>
            <w:webHidden/>
          </w:rPr>
          <w:fldChar w:fldCharType="separate"/>
        </w:r>
        <w:r w:rsidR="00C4255E">
          <w:rPr>
            <w:noProof/>
            <w:webHidden/>
          </w:rPr>
          <w:t>41</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10" w:history="1">
        <w:r w:rsidRPr="00E0179D">
          <w:rPr>
            <w:rStyle w:val="Hyperlink"/>
            <w:noProof/>
          </w:rPr>
          <w:t>9.7.1</w:t>
        </w:r>
        <w:r>
          <w:rPr>
            <w:rFonts w:asciiTheme="minorHAnsi" w:eastAsiaTheme="minorEastAsia" w:hAnsiTheme="minorHAnsi" w:cstheme="minorBidi"/>
            <w:iCs w:val="0"/>
            <w:noProof/>
            <w:kern w:val="0"/>
            <w:sz w:val="22"/>
            <w:szCs w:val="22"/>
            <w:lang w:val="sl-SI" w:eastAsia="sl-SI"/>
          </w:rPr>
          <w:tab/>
        </w:r>
        <w:r w:rsidRPr="00E0179D">
          <w:rPr>
            <w:rStyle w:val="Hyperlink"/>
            <w:noProof/>
          </w:rPr>
          <w:t>Port</w:t>
        </w:r>
        <w:r>
          <w:rPr>
            <w:noProof/>
            <w:webHidden/>
          </w:rPr>
          <w:tab/>
        </w:r>
        <w:r>
          <w:rPr>
            <w:noProof/>
            <w:webHidden/>
          </w:rPr>
          <w:fldChar w:fldCharType="begin"/>
        </w:r>
        <w:r>
          <w:rPr>
            <w:noProof/>
            <w:webHidden/>
          </w:rPr>
          <w:instrText xml:space="preserve"> PAGEREF _Toc351021810 \h </w:instrText>
        </w:r>
        <w:r>
          <w:rPr>
            <w:noProof/>
            <w:webHidden/>
          </w:rPr>
        </w:r>
        <w:r>
          <w:rPr>
            <w:noProof/>
            <w:webHidden/>
          </w:rPr>
          <w:fldChar w:fldCharType="separate"/>
        </w:r>
        <w:r w:rsidR="00C4255E">
          <w:rPr>
            <w:noProof/>
            <w:webHidden/>
          </w:rPr>
          <w:t>41</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11" w:history="1">
        <w:r w:rsidRPr="00E0179D">
          <w:rPr>
            <w:rStyle w:val="Hyperlink"/>
            <w:noProof/>
          </w:rPr>
          <w:t>9.7.2</w:t>
        </w:r>
        <w:r>
          <w:rPr>
            <w:rFonts w:asciiTheme="minorHAnsi" w:eastAsiaTheme="minorEastAsia" w:hAnsiTheme="minorHAnsi" w:cstheme="minorBidi"/>
            <w:iCs w:val="0"/>
            <w:noProof/>
            <w:kern w:val="0"/>
            <w:sz w:val="22"/>
            <w:szCs w:val="22"/>
            <w:lang w:val="sl-SI" w:eastAsia="sl-SI"/>
          </w:rPr>
          <w:tab/>
        </w:r>
        <w:r w:rsidRPr="00E0179D">
          <w:rPr>
            <w:rStyle w:val="Hyperlink"/>
            <w:noProof/>
          </w:rPr>
          <w:t>Misc</w:t>
        </w:r>
        <w:r>
          <w:rPr>
            <w:noProof/>
            <w:webHidden/>
          </w:rPr>
          <w:tab/>
        </w:r>
        <w:r>
          <w:rPr>
            <w:noProof/>
            <w:webHidden/>
          </w:rPr>
          <w:fldChar w:fldCharType="begin"/>
        </w:r>
        <w:r>
          <w:rPr>
            <w:noProof/>
            <w:webHidden/>
          </w:rPr>
          <w:instrText xml:space="preserve"> PAGEREF _Toc351021811 \h </w:instrText>
        </w:r>
        <w:r>
          <w:rPr>
            <w:noProof/>
            <w:webHidden/>
          </w:rPr>
        </w:r>
        <w:r>
          <w:rPr>
            <w:noProof/>
            <w:webHidden/>
          </w:rPr>
          <w:fldChar w:fldCharType="separate"/>
        </w:r>
        <w:r w:rsidR="00C4255E">
          <w:rPr>
            <w:noProof/>
            <w:webHidden/>
          </w:rPr>
          <w:t>42</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12" w:history="1">
        <w:r w:rsidRPr="00E0179D">
          <w:rPr>
            <w:rStyle w:val="Hyperlink"/>
            <w:bCs/>
            <w:noProof/>
          </w:rPr>
          <w:t>9.8</w:t>
        </w:r>
        <w:r>
          <w:rPr>
            <w:rFonts w:asciiTheme="minorHAnsi" w:eastAsiaTheme="minorEastAsia" w:hAnsiTheme="minorHAnsi" w:cstheme="minorBidi"/>
            <w:smallCaps w:val="0"/>
            <w:noProof/>
            <w:kern w:val="0"/>
            <w:sz w:val="22"/>
            <w:szCs w:val="22"/>
            <w:lang w:val="sl-SI" w:eastAsia="sl-SI"/>
          </w:rPr>
          <w:tab/>
        </w:r>
        <w:r w:rsidRPr="00E0179D">
          <w:rPr>
            <w:rStyle w:val="Hyperlink"/>
            <w:noProof/>
          </w:rPr>
          <w:t>Dynamic ARP Inspection</w:t>
        </w:r>
        <w:r>
          <w:rPr>
            <w:noProof/>
            <w:webHidden/>
          </w:rPr>
          <w:tab/>
        </w:r>
        <w:r>
          <w:rPr>
            <w:noProof/>
            <w:webHidden/>
          </w:rPr>
          <w:fldChar w:fldCharType="begin"/>
        </w:r>
        <w:r>
          <w:rPr>
            <w:noProof/>
            <w:webHidden/>
          </w:rPr>
          <w:instrText xml:space="preserve"> PAGEREF _Toc351021812 \h </w:instrText>
        </w:r>
        <w:r>
          <w:rPr>
            <w:noProof/>
            <w:webHidden/>
          </w:rPr>
        </w:r>
        <w:r>
          <w:rPr>
            <w:noProof/>
            <w:webHidden/>
          </w:rPr>
          <w:fldChar w:fldCharType="separate"/>
        </w:r>
        <w:r w:rsidR="00C4255E">
          <w:rPr>
            <w:noProof/>
            <w:webHidden/>
          </w:rPr>
          <w:t>43</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13" w:history="1">
        <w:r w:rsidRPr="00E0179D">
          <w:rPr>
            <w:rStyle w:val="Hyperlink"/>
            <w:noProof/>
          </w:rPr>
          <w:t>9.8.1</w:t>
        </w:r>
        <w:r>
          <w:rPr>
            <w:rFonts w:asciiTheme="minorHAnsi" w:eastAsiaTheme="minorEastAsia" w:hAnsiTheme="minorHAnsi" w:cstheme="minorBidi"/>
            <w:iCs w:val="0"/>
            <w:noProof/>
            <w:kern w:val="0"/>
            <w:sz w:val="22"/>
            <w:szCs w:val="22"/>
            <w:lang w:val="sl-SI" w:eastAsia="sl-SI"/>
          </w:rPr>
          <w:tab/>
        </w:r>
        <w:r w:rsidRPr="00E0179D">
          <w:rPr>
            <w:rStyle w:val="Hyperlink"/>
            <w:noProof/>
          </w:rPr>
          <w:t>VLAN</w:t>
        </w:r>
        <w:r>
          <w:rPr>
            <w:noProof/>
            <w:webHidden/>
          </w:rPr>
          <w:tab/>
        </w:r>
        <w:r>
          <w:rPr>
            <w:noProof/>
            <w:webHidden/>
          </w:rPr>
          <w:fldChar w:fldCharType="begin"/>
        </w:r>
        <w:r>
          <w:rPr>
            <w:noProof/>
            <w:webHidden/>
          </w:rPr>
          <w:instrText xml:space="preserve"> PAGEREF _Toc351021813 \h </w:instrText>
        </w:r>
        <w:r>
          <w:rPr>
            <w:noProof/>
            <w:webHidden/>
          </w:rPr>
        </w:r>
        <w:r>
          <w:rPr>
            <w:noProof/>
            <w:webHidden/>
          </w:rPr>
          <w:fldChar w:fldCharType="separate"/>
        </w:r>
        <w:r w:rsidR="00C4255E">
          <w:rPr>
            <w:noProof/>
            <w:webHidden/>
          </w:rPr>
          <w:t>43</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14" w:history="1">
        <w:r w:rsidRPr="00E0179D">
          <w:rPr>
            <w:rStyle w:val="Hyperlink"/>
            <w:noProof/>
          </w:rPr>
          <w:t>9.8.2</w:t>
        </w:r>
        <w:r>
          <w:rPr>
            <w:rFonts w:asciiTheme="minorHAnsi" w:eastAsiaTheme="minorEastAsia" w:hAnsiTheme="minorHAnsi" w:cstheme="minorBidi"/>
            <w:iCs w:val="0"/>
            <w:noProof/>
            <w:kern w:val="0"/>
            <w:sz w:val="22"/>
            <w:szCs w:val="22"/>
            <w:lang w:val="sl-SI" w:eastAsia="sl-SI"/>
          </w:rPr>
          <w:tab/>
        </w:r>
        <w:r w:rsidRPr="00E0179D">
          <w:rPr>
            <w:rStyle w:val="Hyperlink"/>
            <w:noProof/>
          </w:rPr>
          <w:t>Port</w:t>
        </w:r>
        <w:r>
          <w:rPr>
            <w:noProof/>
            <w:webHidden/>
          </w:rPr>
          <w:tab/>
        </w:r>
        <w:r>
          <w:rPr>
            <w:noProof/>
            <w:webHidden/>
          </w:rPr>
          <w:fldChar w:fldCharType="begin"/>
        </w:r>
        <w:r>
          <w:rPr>
            <w:noProof/>
            <w:webHidden/>
          </w:rPr>
          <w:instrText xml:space="preserve"> PAGEREF _Toc351021814 \h </w:instrText>
        </w:r>
        <w:r>
          <w:rPr>
            <w:noProof/>
            <w:webHidden/>
          </w:rPr>
        </w:r>
        <w:r>
          <w:rPr>
            <w:noProof/>
            <w:webHidden/>
          </w:rPr>
          <w:fldChar w:fldCharType="separate"/>
        </w:r>
        <w:r w:rsidR="00C4255E">
          <w:rPr>
            <w:noProof/>
            <w:webHidden/>
          </w:rPr>
          <w:t>43</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15" w:history="1">
        <w:r w:rsidRPr="00E0179D">
          <w:rPr>
            <w:rStyle w:val="Hyperlink"/>
            <w:noProof/>
          </w:rPr>
          <w:t>9.8.3</w:t>
        </w:r>
        <w:r>
          <w:rPr>
            <w:rFonts w:asciiTheme="minorHAnsi" w:eastAsiaTheme="minorEastAsia" w:hAnsiTheme="minorHAnsi" w:cstheme="minorBidi"/>
            <w:iCs w:val="0"/>
            <w:noProof/>
            <w:kern w:val="0"/>
            <w:sz w:val="22"/>
            <w:szCs w:val="22"/>
            <w:lang w:val="sl-SI" w:eastAsia="sl-SI"/>
          </w:rPr>
          <w:tab/>
        </w:r>
        <w:r w:rsidRPr="00E0179D">
          <w:rPr>
            <w:rStyle w:val="Hyperlink"/>
            <w:noProof/>
          </w:rPr>
          <w:t>Statistic</w:t>
        </w:r>
        <w:r>
          <w:rPr>
            <w:noProof/>
            <w:webHidden/>
          </w:rPr>
          <w:tab/>
        </w:r>
        <w:r>
          <w:rPr>
            <w:noProof/>
            <w:webHidden/>
          </w:rPr>
          <w:fldChar w:fldCharType="begin"/>
        </w:r>
        <w:r>
          <w:rPr>
            <w:noProof/>
            <w:webHidden/>
          </w:rPr>
          <w:instrText xml:space="preserve"> PAGEREF _Toc351021815 \h </w:instrText>
        </w:r>
        <w:r>
          <w:rPr>
            <w:noProof/>
            <w:webHidden/>
          </w:rPr>
        </w:r>
        <w:r>
          <w:rPr>
            <w:noProof/>
            <w:webHidden/>
          </w:rPr>
          <w:fldChar w:fldCharType="separate"/>
        </w:r>
        <w:r w:rsidR="00C4255E">
          <w:rPr>
            <w:noProof/>
            <w:webHidden/>
          </w:rPr>
          <w:t>44</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16" w:history="1">
        <w:r w:rsidRPr="00E0179D">
          <w:rPr>
            <w:rStyle w:val="Hyperlink"/>
            <w:noProof/>
          </w:rPr>
          <w:t>9.9</w:t>
        </w:r>
        <w:r>
          <w:rPr>
            <w:rFonts w:asciiTheme="minorHAnsi" w:eastAsiaTheme="minorEastAsia" w:hAnsiTheme="minorHAnsi" w:cstheme="minorBidi"/>
            <w:smallCaps w:val="0"/>
            <w:noProof/>
            <w:kern w:val="0"/>
            <w:sz w:val="22"/>
            <w:szCs w:val="22"/>
            <w:lang w:val="sl-SI" w:eastAsia="sl-SI"/>
          </w:rPr>
          <w:tab/>
        </w:r>
        <w:r w:rsidRPr="00E0179D">
          <w:rPr>
            <w:rStyle w:val="Hyperlink"/>
            <w:noProof/>
          </w:rPr>
          <w:t>ARP Limit</w:t>
        </w:r>
        <w:r>
          <w:rPr>
            <w:noProof/>
            <w:webHidden/>
          </w:rPr>
          <w:tab/>
        </w:r>
        <w:r>
          <w:rPr>
            <w:noProof/>
            <w:webHidden/>
          </w:rPr>
          <w:fldChar w:fldCharType="begin"/>
        </w:r>
        <w:r>
          <w:rPr>
            <w:noProof/>
            <w:webHidden/>
          </w:rPr>
          <w:instrText xml:space="preserve"> PAGEREF _Toc351021816 \h </w:instrText>
        </w:r>
        <w:r>
          <w:rPr>
            <w:noProof/>
            <w:webHidden/>
          </w:rPr>
        </w:r>
        <w:r>
          <w:rPr>
            <w:noProof/>
            <w:webHidden/>
          </w:rPr>
          <w:fldChar w:fldCharType="separate"/>
        </w:r>
        <w:r w:rsidR="00C4255E">
          <w:rPr>
            <w:noProof/>
            <w:webHidden/>
          </w:rPr>
          <w:t>44</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17" w:history="1">
        <w:r w:rsidRPr="00E0179D">
          <w:rPr>
            <w:rStyle w:val="Hyperlink"/>
            <w:noProof/>
          </w:rPr>
          <w:t>9.9.1</w:t>
        </w:r>
        <w:r>
          <w:rPr>
            <w:rFonts w:asciiTheme="minorHAnsi" w:eastAsiaTheme="minorEastAsia" w:hAnsiTheme="minorHAnsi" w:cstheme="minorBidi"/>
            <w:iCs w:val="0"/>
            <w:noProof/>
            <w:kern w:val="0"/>
            <w:sz w:val="22"/>
            <w:szCs w:val="22"/>
            <w:lang w:val="sl-SI" w:eastAsia="sl-SI"/>
          </w:rPr>
          <w:tab/>
        </w:r>
        <w:r w:rsidRPr="00E0179D">
          <w:rPr>
            <w:rStyle w:val="Hyperlink"/>
            <w:noProof/>
          </w:rPr>
          <w:t>Port</w:t>
        </w:r>
        <w:r>
          <w:rPr>
            <w:noProof/>
            <w:webHidden/>
          </w:rPr>
          <w:tab/>
        </w:r>
        <w:r>
          <w:rPr>
            <w:noProof/>
            <w:webHidden/>
          </w:rPr>
          <w:fldChar w:fldCharType="begin"/>
        </w:r>
        <w:r>
          <w:rPr>
            <w:noProof/>
            <w:webHidden/>
          </w:rPr>
          <w:instrText xml:space="preserve"> PAGEREF _Toc351021817 \h </w:instrText>
        </w:r>
        <w:r>
          <w:rPr>
            <w:noProof/>
            <w:webHidden/>
          </w:rPr>
        </w:r>
        <w:r>
          <w:rPr>
            <w:noProof/>
            <w:webHidden/>
          </w:rPr>
          <w:fldChar w:fldCharType="separate"/>
        </w:r>
        <w:r w:rsidR="00C4255E">
          <w:rPr>
            <w:noProof/>
            <w:webHidden/>
          </w:rPr>
          <w:t>45</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18" w:history="1">
        <w:r w:rsidRPr="00E0179D">
          <w:rPr>
            <w:rStyle w:val="Hyperlink"/>
            <w:noProof/>
          </w:rPr>
          <w:t>9.9.2</w:t>
        </w:r>
        <w:r>
          <w:rPr>
            <w:rFonts w:asciiTheme="minorHAnsi" w:eastAsiaTheme="minorEastAsia" w:hAnsiTheme="minorHAnsi" w:cstheme="minorBidi"/>
            <w:iCs w:val="0"/>
            <w:noProof/>
            <w:kern w:val="0"/>
            <w:sz w:val="22"/>
            <w:szCs w:val="22"/>
            <w:lang w:val="sl-SI" w:eastAsia="sl-SI"/>
          </w:rPr>
          <w:tab/>
        </w:r>
        <w:r w:rsidRPr="00E0179D">
          <w:rPr>
            <w:rStyle w:val="Hyperlink"/>
            <w:noProof/>
          </w:rPr>
          <w:t>Misc</w:t>
        </w:r>
        <w:r>
          <w:rPr>
            <w:noProof/>
            <w:webHidden/>
          </w:rPr>
          <w:tab/>
        </w:r>
        <w:r>
          <w:rPr>
            <w:noProof/>
            <w:webHidden/>
          </w:rPr>
          <w:fldChar w:fldCharType="begin"/>
        </w:r>
        <w:r>
          <w:rPr>
            <w:noProof/>
            <w:webHidden/>
          </w:rPr>
          <w:instrText xml:space="preserve"> PAGEREF _Toc351021818 \h </w:instrText>
        </w:r>
        <w:r>
          <w:rPr>
            <w:noProof/>
            <w:webHidden/>
          </w:rPr>
        </w:r>
        <w:r>
          <w:rPr>
            <w:noProof/>
            <w:webHidden/>
          </w:rPr>
          <w:fldChar w:fldCharType="separate"/>
        </w:r>
        <w:r w:rsidR="00C4255E">
          <w:rPr>
            <w:noProof/>
            <w:webHidden/>
          </w:rPr>
          <w:t>45</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19" w:history="1">
        <w:r w:rsidRPr="00E0179D">
          <w:rPr>
            <w:rStyle w:val="Hyperlink"/>
            <w:noProof/>
          </w:rPr>
          <w:t>9.10</w:t>
        </w:r>
        <w:r>
          <w:rPr>
            <w:rFonts w:asciiTheme="minorHAnsi" w:eastAsiaTheme="minorEastAsia" w:hAnsiTheme="minorHAnsi" w:cstheme="minorBidi"/>
            <w:smallCaps w:val="0"/>
            <w:noProof/>
            <w:kern w:val="0"/>
            <w:sz w:val="22"/>
            <w:szCs w:val="22"/>
            <w:lang w:val="sl-SI" w:eastAsia="sl-SI"/>
          </w:rPr>
          <w:tab/>
        </w:r>
        <w:r w:rsidRPr="00E0179D">
          <w:rPr>
            <w:rStyle w:val="Hyperlink"/>
            <w:noProof/>
          </w:rPr>
          <w:t>Storm Control</w:t>
        </w:r>
        <w:r>
          <w:rPr>
            <w:noProof/>
            <w:webHidden/>
          </w:rPr>
          <w:tab/>
        </w:r>
        <w:r>
          <w:rPr>
            <w:noProof/>
            <w:webHidden/>
          </w:rPr>
          <w:fldChar w:fldCharType="begin"/>
        </w:r>
        <w:r>
          <w:rPr>
            <w:noProof/>
            <w:webHidden/>
          </w:rPr>
          <w:instrText xml:space="preserve"> PAGEREF _Toc351021819 \h </w:instrText>
        </w:r>
        <w:r>
          <w:rPr>
            <w:noProof/>
            <w:webHidden/>
          </w:rPr>
        </w:r>
        <w:r>
          <w:rPr>
            <w:noProof/>
            <w:webHidden/>
          </w:rPr>
          <w:fldChar w:fldCharType="separate"/>
        </w:r>
        <w:r w:rsidR="00C4255E">
          <w:rPr>
            <w:noProof/>
            <w:webHidden/>
          </w:rPr>
          <w:t>46</w:t>
        </w:r>
        <w:r>
          <w:rPr>
            <w:noProof/>
            <w:webHidden/>
          </w:rPr>
          <w:fldChar w:fldCharType="end"/>
        </w:r>
      </w:hyperlink>
    </w:p>
    <w:p w:rsidR="00856F16" w:rsidRDefault="00856F16">
      <w:pPr>
        <w:pStyle w:val="TOC3"/>
        <w:tabs>
          <w:tab w:val="left" w:pos="1100"/>
          <w:tab w:val="right" w:leader="dot" w:pos="8297"/>
        </w:tabs>
        <w:rPr>
          <w:rFonts w:asciiTheme="minorHAnsi" w:eastAsiaTheme="minorEastAsia" w:hAnsiTheme="minorHAnsi" w:cstheme="minorBidi"/>
          <w:iCs w:val="0"/>
          <w:noProof/>
          <w:kern w:val="0"/>
          <w:sz w:val="22"/>
          <w:szCs w:val="22"/>
          <w:lang w:val="sl-SI" w:eastAsia="sl-SI"/>
        </w:rPr>
      </w:pPr>
      <w:hyperlink w:anchor="_Toc351021820" w:history="1">
        <w:r w:rsidRPr="00E0179D">
          <w:rPr>
            <w:rStyle w:val="Hyperlink"/>
            <w:noProof/>
            <w:w w:val="96"/>
          </w:rPr>
          <w:t>9.11</w:t>
        </w:r>
        <w:r>
          <w:rPr>
            <w:rFonts w:asciiTheme="minorHAnsi" w:eastAsiaTheme="minorEastAsia" w:hAnsiTheme="minorHAnsi" w:cstheme="minorBidi"/>
            <w:iCs w:val="0"/>
            <w:noProof/>
            <w:kern w:val="0"/>
            <w:sz w:val="22"/>
            <w:szCs w:val="22"/>
            <w:lang w:val="sl-SI" w:eastAsia="sl-SI"/>
          </w:rPr>
          <w:tab/>
        </w:r>
        <w:r w:rsidRPr="00E0179D">
          <w:rPr>
            <w:rStyle w:val="Hyperlink"/>
            <w:noProof/>
            <w:w w:val="96"/>
          </w:rPr>
          <w:t xml:space="preserve">Port </w:t>
        </w:r>
        <w:r w:rsidRPr="00E0179D">
          <w:rPr>
            <w:rStyle w:val="Hyperlink"/>
            <w:noProof/>
          </w:rPr>
          <w:t>Security</w:t>
        </w:r>
        <w:r>
          <w:rPr>
            <w:noProof/>
            <w:webHidden/>
          </w:rPr>
          <w:tab/>
        </w:r>
        <w:r>
          <w:rPr>
            <w:noProof/>
            <w:webHidden/>
          </w:rPr>
          <w:fldChar w:fldCharType="begin"/>
        </w:r>
        <w:r>
          <w:rPr>
            <w:noProof/>
            <w:webHidden/>
          </w:rPr>
          <w:instrText xml:space="preserve"> PAGEREF _Toc351021820 \h </w:instrText>
        </w:r>
        <w:r>
          <w:rPr>
            <w:noProof/>
            <w:webHidden/>
          </w:rPr>
        </w:r>
        <w:r>
          <w:rPr>
            <w:noProof/>
            <w:webHidden/>
          </w:rPr>
          <w:fldChar w:fldCharType="separate"/>
        </w:r>
        <w:r w:rsidR="00C4255E">
          <w:rPr>
            <w:noProof/>
            <w:webHidden/>
          </w:rPr>
          <w:t>47</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21" w:history="1">
        <w:r w:rsidRPr="00E0179D">
          <w:rPr>
            <w:rStyle w:val="Hyperlink"/>
            <w:noProof/>
          </w:rPr>
          <w:t>9.12</w:t>
        </w:r>
        <w:r>
          <w:rPr>
            <w:rFonts w:asciiTheme="minorHAnsi" w:eastAsiaTheme="minorEastAsia" w:hAnsiTheme="minorHAnsi" w:cstheme="minorBidi"/>
            <w:smallCaps w:val="0"/>
            <w:noProof/>
            <w:kern w:val="0"/>
            <w:sz w:val="22"/>
            <w:szCs w:val="22"/>
            <w:lang w:val="sl-SI" w:eastAsia="sl-SI"/>
          </w:rPr>
          <w:tab/>
        </w:r>
        <w:r w:rsidRPr="00E0179D">
          <w:rPr>
            <w:rStyle w:val="Hyperlink"/>
            <w:noProof/>
            <w:w w:val="97"/>
          </w:rPr>
          <w:t>VLAN Isolation</w:t>
        </w:r>
        <w:r>
          <w:rPr>
            <w:noProof/>
            <w:webHidden/>
          </w:rPr>
          <w:tab/>
        </w:r>
        <w:r>
          <w:rPr>
            <w:noProof/>
            <w:webHidden/>
          </w:rPr>
          <w:fldChar w:fldCharType="begin"/>
        </w:r>
        <w:r>
          <w:rPr>
            <w:noProof/>
            <w:webHidden/>
          </w:rPr>
          <w:instrText xml:space="preserve"> PAGEREF _Toc351021821 \h </w:instrText>
        </w:r>
        <w:r>
          <w:rPr>
            <w:noProof/>
            <w:webHidden/>
          </w:rPr>
        </w:r>
        <w:r>
          <w:rPr>
            <w:noProof/>
            <w:webHidden/>
          </w:rPr>
          <w:fldChar w:fldCharType="separate"/>
        </w:r>
        <w:r w:rsidR="00C4255E">
          <w:rPr>
            <w:noProof/>
            <w:webHidden/>
          </w:rPr>
          <w:t>48</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822" w:history="1">
        <w:r w:rsidRPr="00E0179D">
          <w:rPr>
            <w:rStyle w:val="Hyperlink"/>
            <w:noProof/>
          </w:rPr>
          <w:t>10</w:t>
        </w:r>
        <w:r>
          <w:rPr>
            <w:rFonts w:asciiTheme="minorHAnsi" w:eastAsiaTheme="minorEastAsia" w:hAnsiTheme="minorHAnsi" w:cstheme="minorBidi"/>
            <w:b w:val="0"/>
            <w:bCs w:val="0"/>
            <w:noProof/>
            <w:kern w:val="0"/>
            <w:lang w:val="sl-SI" w:eastAsia="sl-SI"/>
          </w:rPr>
          <w:tab/>
        </w:r>
        <w:r w:rsidRPr="00E0179D">
          <w:rPr>
            <w:rStyle w:val="Hyperlink"/>
            <w:noProof/>
          </w:rPr>
          <w:t>ACL</w:t>
        </w:r>
        <w:r>
          <w:rPr>
            <w:noProof/>
            <w:webHidden/>
          </w:rPr>
          <w:tab/>
        </w:r>
        <w:r>
          <w:rPr>
            <w:noProof/>
            <w:webHidden/>
          </w:rPr>
          <w:fldChar w:fldCharType="begin"/>
        </w:r>
        <w:r>
          <w:rPr>
            <w:noProof/>
            <w:webHidden/>
          </w:rPr>
          <w:instrText xml:space="preserve"> PAGEREF _Toc351021822 \h </w:instrText>
        </w:r>
        <w:r>
          <w:rPr>
            <w:noProof/>
            <w:webHidden/>
          </w:rPr>
        </w:r>
        <w:r>
          <w:rPr>
            <w:noProof/>
            <w:webHidden/>
          </w:rPr>
          <w:fldChar w:fldCharType="separate"/>
        </w:r>
        <w:r w:rsidR="00C4255E">
          <w:rPr>
            <w:noProof/>
            <w:webHidden/>
          </w:rPr>
          <w:t>49</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23" w:history="1">
        <w:r w:rsidRPr="00E0179D">
          <w:rPr>
            <w:rStyle w:val="Hyperlink"/>
            <w:noProof/>
          </w:rPr>
          <w:t>10.1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Management ACL</w:t>
        </w:r>
        <w:r>
          <w:rPr>
            <w:noProof/>
            <w:webHidden/>
          </w:rPr>
          <w:tab/>
        </w:r>
        <w:r>
          <w:rPr>
            <w:noProof/>
            <w:webHidden/>
          </w:rPr>
          <w:fldChar w:fldCharType="begin"/>
        </w:r>
        <w:r>
          <w:rPr>
            <w:noProof/>
            <w:webHidden/>
          </w:rPr>
          <w:instrText xml:space="preserve"> PAGEREF _Toc351021823 \h </w:instrText>
        </w:r>
        <w:r>
          <w:rPr>
            <w:noProof/>
            <w:webHidden/>
          </w:rPr>
        </w:r>
        <w:r>
          <w:rPr>
            <w:noProof/>
            <w:webHidden/>
          </w:rPr>
          <w:fldChar w:fldCharType="separate"/>
        </w:r>
        <w:r w:rsidR="00C4255E">
          <w:rPr>
            <w:noProof/>
            <w:webHidden/>
          </w:rPr>
          <w:t>49</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24" w:history="1">
        <w:r w:rsidRPr="00E0179D">
          <w:rPr>
            <w:rStyle w:val="Hyperlink"/>
            <w:noProof/>
          </w:rPr>
          <w:t>10.2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ACL Rule</w:t>
        </w:r>
        <w:r>
          <w:rPr>
            <w:noProof/>
            <w:webHidden/>
          </w:rPr>
          <w:tab/>
        </w:r>
        <w:r>
          <w:rPr>
            <w:noProof/>
            <w:webHidden/>
          </w:rPr>
          <w:fldChar w:fldCharType="begin"/>
        </w:r>
        <w:r>
          <w:rPr>
            <w:noProof/>
            <w:webHidden/>
          </w:rPr>
          <w:instrText xml:space="preserve"> PAGEREF _Toc351021824 \h </w:instrText>
        </w:r>
        <w:r>
          <w:rPr>
            <w:noProof/>
            <w:webHidden/>
          </w:rPr>
        </w:r>
        <w:r>
          <w:rPr>
            <w:noProof/>
            <w:webHidden/>
          </w:rPr>
          <w:fldChar w:fldCharType="separate"/>
        </w:r>
        <w:r w:rsidR="00C4255E">
          <w:rPr>
            <w:noProof/>
            <w:webHidden/>
          </w:rPr>
          <w:t>50</w:t>
        </w:r>
        <w:r>
          <w:rPr>
            <w:noProof/>
            <w:webHidden/>
          </w:rPr>
          <w:fldChar w:fldCharType="end"/>
        </w:r>
      </w:hyperlink>
    </w:p>
    <w:p w:rsidR="00856F16" w:rsidRDefault="00856F16">
      <w:pPr>
        <w:pStyle w:val="TOC3"/>
        <w:tabs>
          <w:tab w:val="left" w:pos="1320"/>
          <w:tab w:val="right" w:leader="dot" w:pos="8297"/>
        </w:tabs>
        <w:rPr>
          <w:rFonts w:asciiTheme="minorHAnsi" w:eastAsiaTheme="minorEastAsia" w:hAnsiTheme="minorHAnsi" w:cstheme="minorBidi"/>
          <w:iCs w:val="0"/>
          <w:noProof/>
          <w:kern w:val="0"/>
          <w:sz w:val="22"/>
          <w:szCs w:val="22"/>
          <w:lang w:val="sl-SI" w:eastAsia="sl-SI"/>
        </w:rPr>
      </w:pPr>
      <w:hyperlink w:anchor="_Toc351021825" w:history="1">
        <w:r w:rsidRPr="00E0179D">
          <w:rPr>
            <w:rStyle w:val="Hyperlink"/>
            <w:noProof/>
          </w:rPr>
          <w:t>10.2.1</w:t>
        </w:r>
        <w:r>
          <w:rPr>
            <w:rFonts w:asciiTheme="minorHAnsi" w:eastAsiaTheme="minorEastAsia" w:hAnsiTheme="minorHAnsi" w:cstheme="minorBidi"/>
            <w:iCs w:val="0"/>
            <w:noProof/>
            <w:kern w:val="0"/>
            <w:sz w:val="22"/>
            <w:szCs w:val="22"/>
            <w:lang w:val="sl-SI" w:eastAsia="sl-SI"/>
          </w:rPr>
          <w:tab/>
        </w:r>
        <w:r w:rsidRPr="00E0179D">
          <w:rPr>
            <w:rStyle w:val="Hyperlink"/>
            <w:noProof/>
          </w:rPr>
          <w:t>Basic IP ACL</w:t>
        </w:r>
        <w:r>
          <w:rPr>
            <w:noProof/>
            <w:webHidden/>
          </w:rPr>
          <w:tab/>
        </w:r>
        <w:r>
          <w:rPr>
            <w:noProof/>
            <w:webHidden/>
          </w:rPr>
          <w:fldChar w:fldCharType="begin"/>
        </w:r>
        <w:r>
          <w:rPr>
            <w:noProof/>
            <w:webHidden/>
          </w:rPr>
          <w:instrText xml:space="preserve"> PAGEREF _Toc351021825 \h </w:instrText>
        </w:r>
        <w:r>
          <w:rPr>
            <w:noProof/>
            <w:webHidden/>
          </w:rPr>
        </w:r>
        <w:r>
          <w:rPr>
            <w:noProof/>
            <w:webHidden/>
          </w:rPr>
          <w:fldChar w:fldCharType="separate"/>
        </w:r>
        <w:r w:rsidR="00C4255E">
          <w:rPr>
            <w:noProof/>
            <w:webHidden/>
          </w:rPr>
          <w:t>50</w:t>
        </w:r>
        <w:r>
          <w:rPr>
            <w:noProof/>
            <w:webHidden/>
          </w:rPr>
          <w:fldChar w:fldCharType="end"/>
        </w:r>
      </w:hyperlink>
    </w:p>
    <w:p w:rsidR="00856F16" w:rsidRDefault="00856F16">
      <w:pPr>
        <w:pStyle w:val="TOC3"/>
        <w:tabs>
          <w:tab w:val="left" w:pos="1320"/>
          <w:tab w:val="right" w:leader="dot" w:pos="8297"/>
        </w:tabs>
        <w:rPr>
          <w:rFonts w:asciiTheme="minorHAnsi" w:eastAsiaTheme="minorEastAsia" w:hAnsiTheme="minorHAnsi" w:cstheme="minorBidi"/>
          <w:iCs w:val="0"/>
          <w:noProof/>
          <w:kern w:val="0"/>
          <w:sz w:val="22"/>
          <w:szCs w:val="22"/>
          <w:lang w:val="sl-SI" w:eastAsia="sl-SI"/>
        </w:rPr>
      </w:pPr>
      <w:hyperlink w:anchor="_Toc351021826" w:history="1">
        <w:r w:rsidRPr="00E0179D">
          <w:rPr>
            <w:rStyle w:val="Hyperlink"/>
            <w:noProof/>
          </w:rPr>
          <w:t>10.2.2</w:t>
        </w:r>
        <w:r>
          <w:rPr>
            <w:rFonts w:asciiTheme="minorHAnsi" w:eastAsiaTheme="minorEastAsia" w:hAnsiTheme="minorHAnsi" w:cstheme="minorBidi"/>
            <w:iCs w:val="0"/>
            <w:noProof/>
            <w:kern w:val="0"/>
            <w:sz w:val="22"/>
            <w:szCs w:val="22"/>
            <w:lang w:val="sl-SI" w:eastAsia="sl-SI"/>
          </w:rPr>
          <w:tab/>
        </w:r>
        <w:r w:rsidRPr="00E0179D">
          <w:rPr>
            <w:rStyle w:val="Hyperlink"/>
            <w:noProof/>
          </w:rPr>
          <w:t>Advanced IP ACL</w:t>
        </w:r>
        <w:r>
          <w:rPr>
            <w:noProof/>
            <w:webHidden/>
          </w:rPr>
          <w:tab/>
        </w:r>
        <w:r>
          <w:rPr>
            <w:noProof/>
            <w:webHidden/>
          </w:rPr>
          <w:fldChar w:fldCharType="begin"/>
        </w:r>
        <w:r>
          <w:rPr>
            <w:noProof/>
            <w:webHidden/>
          </w:rPr>
          <w:instrText xml:space="preserve"> PAGEREF _Toc351021826 \h </w:instrText>
        </w:r>
        <w:r>
          <w:rPr>
            <w:noProof/>
            <w:webHidden/>
          </w:rPr>
        </w:r>
        <w:r>
          <w:rPr>
            <w:noProof/>
            <w:webHidden/>
          </w:rPr>
          <w:fldChar w:fldCharType="separate"/>
        </w:r>
        <w:r w:rsidR="00C4255E">
          <w:rPr>
            <w:noProof/>
            <w:webHidden/>
          </w:rPr>
          <w:t>50</w:t>
        </w:r>
        <w:r>
          <w:rPr>
            <w:noProof/>
            <w:webHidden/>
          </w:rPr>
          <w:fldChar w:fldCharType="end"/>
        </w:r>
      </w:hyperlink>
    </w:p>
    <w:p w:rsidR="00856F16" w:rsidRDefault="00856F16">
      <w:pPr>
        <w:pStyle w:val="TOC3"/>
        <w:tabs>
          <w:tab w:val="left" w:pos="1320"/>
          <w:tab w:val="right" w:leader="dot" w:pos="8297"/>
        </w:tabs>
        <w:rPr>
          <w:rFonts w:asciiTheme="minorHAnsi" w:eastAsiaTheme="minorEastAsia" w:hAnsiTheme="minorHAnsi" w:cstheme="minorBidi"/>
          <w:iCs w:val="0"/>
          <w:noProof/>
          <w:kern w:val="0"/>
          <w:sz w:val="22"/>
          <w:szCs w:val="22"/>
          <w:lang w:val="sl-SI" w:eastAsia="sl-SI"/>
        </w:rPr>
      </w:pPr>
      <w:hyperlink w:anchor="_Toc351021827" w:history="1">
        <w:r w:rsidRPr="00E0179D">
          <w:rPr>
            <w:rStyle w:val="Hyperlink"/>
            <w:noProof/>
          </w:rPr>
          <w:t>10.2.3</w:t>
        </w:r>
        <w:r>
          <w:rPr>
            <w:rFonts w:asciiTheme="minorHAnsi" w:eastAsiaTheme="minorEastAsia" w:hAnsiTheme="minorHAnsi" w:cstheme="minorBidi"/>
            <w:iCs w:val="0"/>
            <w:noProof/>
            <w:kern w:val="0"/>
            <w:sz w:val="22"/>
            <w:szCs w:val="22"/>
            <w:lang w:val="sl-SI" w:eastAsia="sl-SI"/>
          </w:rPr>
          <w:tab/>
        </w:r>
        <w:r w:rsidRPr="00E0179D">
          <w:rPr>
            <w:rStyle w:val="Hyperlink"/>
            <w:noProof/>
          </w:rPr>
          <w:t>L2 ACL</w:t>
        </w:r>
        <w:r>
          <w:rPr>
            <w:noProof/>
            <w:webHidden/>
          </w:rPr>
          <w:tab/>
        </w:r>
        <w:r>
          <w:rPr>
            <w:noProof/>
            <w:webHidden/>
          </w:rPr>
          <w:fldChar w:fldCharType="begin"/>
        </w:r>
        <w:r>
          <w:rPr>
            <w:noProof/>
            <w:webHidden/>
          </w:rPr>
          <w:instrText xml:space="preserve"> PAGEREF _Toc351021827 \h </w:instrText>
        </w:r>
        <w:r>
          <w:rPr>
            <w:noProof/>
            <w:webHidden/>
          </w:rPr>
        </w:r>
        <w:r>
          <w:rPr>
            <w:noProof/>
            <w:webHidden/>
          </w:rPr>
          <w:fldChar w:fldCharType="separate"/>
        </w:r>
        <w:r w:rsidR="00C4255E">
          <w:rPr>
            <w:noProof/>
            <w:webHidden/>
          </w:rPr>
          <w:t>51</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28" w:history="1">
        <w:r w:rsidRPr="00E0179D">
          <w:rPr>
            <w:rStyle w:val="Hyperlink"/>
            <w:noProof/>
          </w:rPr>
          <w:t>10.3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Traffic</w:t>
        </w:r>
        <w:r w:rsidRPr="00E0179D">
          <w:rPr>
            <w:rStyle w:val="Hyperlink"/>
            <w:noProof/>
            <w:w w:val="95"/>
          </w:rPr>
          <w:t xml:space="preserve"> ACL</w:t>
        </w:r>
        <w:r>
          <w:rPr>
            <w:noProof/>
            <w:webHidden/>
          </w:rPr>
          <w:tab/>
        </w:r>
        <w:r>
          <w:rPr>
            <w:noProof/>
            <w:webHidden/>
          </w:rPr>
          <w:fldChar w:fldCharType="begin"/>
        </w:r>
        <w:r>
          <w:rPr>
            <w:noProof/>
            <w:webHidden/>
          </w:rPr>
          <w:instrText xml:space="preserve"> PAGEREF _Toc351021828 \h </w:instrText>
        </w:r>
        <w:r>
          <w:rPr>
            <w:noProof/>
            <w:webHidden/>
          </w:rPr>
        </w:r>
        <w:r>
          <w:rPr>
            <w:noProof/>
            <w:webHidden/>
          </w:rPr>
          <w:fldChar w:fldCharType="separate"/>
        </w:r>
        <w:r w:rsidR="00C4255E">
          <w:rPr>
            <w:noProof/>
            <w:webHidden/>
          </w:rPr>
          <w:t>52</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29" w:history="1">
        <w:r w:rsidRPr="00E0179D">
          <w:rPr>
            <w:rStyle w:val="Hyperlink"/>
            <w:noProof/>
          </w:rPr>
          <w:t>10.4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Port Binding</w:t>
        </w:r>
        <w:r>
          <w:rPr>
            <w:noProof/>
            <w:webHidden/>
          </w:rPr>
          <w:tab/>
        </w:r>
        <w:r>
          <w:rPr>
            <w:noProof/>
            <w:webHidden/>
          </w:rPr>
          <w:fldChar w:fldCharType="begin"/>
        </w:r>
        <w:r>
          <w:rPr>
            <w:noProof/>
            <w:webHidden/>
          </w:rPr>
          <w:instrText xml:space="preserve"> PAGEREF _Toc351021829 \h </w:instrText>
        </w:r>
        <w:r>
          <w:rPr>
            <w:noProof/>
            <w:webHidden/>
          </w:rPr>
        </w:r>
        <w:r>
          <w:rPr>
            <w:noProof/>
            <w:webHidden/>
          </w:rPr>
          <w:fldChar w:fldCharType="separate"/>
        </w:r>
        <w:r w:rsidR="00C4255E">
          <w:rPr>
            <w:noProof/>
            <w:webHidden/>
          </w:rPr>
          <w:t>53</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830" w:history="1">
        <w:r w:rsidRPr="00E0179D">
          <w:rPr>
            <w:rStyle w:val="Hyperlink"/>
            <w:noProof/>
          </w:rPr>
          <w:t>11</w:t>
        </w:r>
        <w:r>
          <w:rPr>
            <w:rFonts w:asciiTheme="minorHAnsi" w:eastAsiaTheme="minorEastAsia" w:hAnsiTheme="minorHAnsi" w:cstheme="minorBidi"/>
            <w:b w:val="0"/>
            <w:bCs w:val="0"/>
            <w:noProof/>
            <w:kern w:val="0"/>
            <w:lang w:val="sl-SI" w:eastAsia="sl-SI"/>
          </w:rPr>
          <w:tab/>
        </w:r>
        <w:r w:rsidRPr="00E0179D">
          <w:rPr>
            <w:rStyle w:val="Hyperlink"/>
            <w:noProof/>
          </w:rPr>
          <w:t>LLDP</w:t>
        </w:r>
        <w:r>
          <w:rPr>
            <w:noProof/>
            <w:webHidden/>
          </w:rPr>
          <w:tab/>
        </w:r>
        <w:r>
          <w:rPr>
            <w:noProof/>
            <w:webHidden/>
          </w:rPr>
          <w:fldChar w:fldCharType="begin"/>
        </w:r>
        <w:r>
          <w:rPr>
            <w:noProof/>
            <w:webHidden/>
          </w:rPr>
          <w:instrText xml:space="preserve"> PAGEREF _Toc351021830 \h </w:instrText>
        </w:r>
        <w:r>
          <w:rPr>
            <w:noProof/>
            <w:webHidden/>
          </w:rPr>
        </w:r>
        <w:r>
          <w:rPr>
            <w:noProof/>
            <w:webHidden/>
          </w:rPr>
          <w:fldChar w:fldCharType="separate"/>
        </w:r>
        <w:r w:rsidR="00C4255E">
          <w:rPr>
            <w:noProof/>
            <w:webHidden/>
          </w:rPr>
          <w:t>54</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31" w:history="1">
        <w:r w:rsidRPr="00E0179D">
          <w:rPr>
            <w:rStyle w:val="Hyperlink"/>
            <w:noProof/>
          </w:rPr>
          <w:t>11.1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Management LLDP</w:t>
        </w:r>
        <w:r>
          <w:rPr>
            <w:noProof/>
            <w:webHidden/>
          </w:rPr>
          <w:tab/>
        </w:r>
        <w:r>
          <w:rPr>
            <w:noProof/>
            <w:webHidden/>
          </w:rPr>
          <w:fldChar w:fldCharType="begin"/>
        </w:r>
        <w:r>
          <w:rPr>
            <w:noProof/>
            <w:webHidden/>
          </w:rPr>
          <w:instrText xml:space="preserve"> PAGEREF _Toc351021831 \h </w:instrText>
        </w:r>
        <w:r>
          <w:rPr>
            <w:noProof/>
            <w:webHidden/>
          </w:rPr>
        </w:r>
        <w:r>
          <w:rPr>
            <w:noProof/>
            <w:webHidden/>
          </w:rPr>
          <w:fldChar w:fldCharType="separate"/>
        </w:r>
        <w:r w:rsidR="00C4255E">
          <w:rPr>
            <w:noProof/>
            <w:webHidden/>
          </w:rPr>
          <w:t>54</w:t>
        </w:r>
        <w:r>
          <w:rPr>
            <w:noProof/>
            <w:webHidden/>
          </w:rPr>
          <w:fldChar w:fldCharType="end"/>
        </w:r>
      </w:hyperlink>
    </w:p>
    <w:p w:rsidR="00856F16" w:rsidRDefault="00856F16">
      <w:pPr>
        <w:pStyle w:val="TOC3"/>
        <w:tabs>
          <w:tab w:val="left" w:pos="1320"/>
          <w:tab w:val="right" w:leader="dot" w:pos="8297"/>
        </w:tabs>
        <w:rPr>
          <w:rFonts w:asciiTheme="minorHAnsi" w:eastAsiaTheme="minorEastAsia" w:hAnsiTheme="minorHAnsi" w:cstheme="minorBidi"/>
          <w:iCs w:val="0"/>
          <w:noProof/>
          <w:kern w:val="0"/>
          <w:sz w:val="22"/>
          <w:szCs w:val="22"/>
          <w:lang w:val="sl-SI" w:eastAsia="sl-SI"/>
        </w:rPr>
      </w:pPr>
      <w:hyperlink w:anchor="_Toc351021832" w:history="1">
        <w:r w:rsidRPr="00E0179D">
          <w:rPr>
            <w:rStyle w:val="Hyperlink"/>
            <w:noProof/>
          </w:rPr>
          <w:t>11.1.1</w:t>
        </w:r>
        <w:r>
          <w:rPr>
            <w:rFonts w:asciiTheme="minorHAnsi" w:eastAsiaTheme="minorEastAsia" w:hAnsiTheme="minorHAnsi" w:cstheme="minorBidi"/>
            <w:iCs w:val="0"/>
            <w:noProof/>
            <w:kern w:val="0"/>
            <w:sz w:val="22"/>
            <w:szCs w:val="22"/>
            <w:lang w:val="sl-SI" w:eastAsia="sl-SI"/>
          </w:rPr>
          <w:tab/>
        </w:r>
        <w:r w:rsidRPr="00E0179D">
          <w:rPr>
            <w:rStyle w:val="Hyperlink"/>
            <w:noProof/>
          </w:rPr>
          <w:t>Configuration</w:t>
        </w:r>
        <w:r>
          <w:rPr>
            <w:noProof/>
            <w:webHidden/>
          </w:rPr>
          <w:tab/>
        </w:r>
        <w:r>
          <w:rPr>
            <w:noProof/>
            <w:webHidden/>
          </w:rPr>
          <w:fldChar w:fldCharType="begin"/>
        </w:r>
        <w:r>
          <w:rPr>
            <w:noProof/>
            <w:webHidden/>
          </w:rPr>
          <w:instrText xml:space="preserve"> PAGEREF _Toc351021832 \h </w:instrText>
        </w:r>
        <w:r>
          <w:rPr>
            <w:noProof/>
            <w:webHidden/>
          </w:rPr>
        </w:r>
        <w:r>
          <w:rPr>
            <w:noProof/>
            <w:webHidden/>
          </w:rPr>
          <w:fldChar w:fldCharType="separate"/>
        </w:r>
        <w:r w:rsidR="00C4255E">
          <w:rPr>
            <w:noProof/>
            <w:webHidden/>
          </w:rPr>
          <w:t>54</w:t>
        </w:r>
        <w:r>
          <w:rPr>
            <w:noProof/>
            <w:webHidden/>
          </w:rPr>
          <w:fldChar w:fldCharType="end"/>
        </w:r>
      </w:hyperlink>
    </w:p>
    <w:p w:rsidR="00856F16" w:rsidRDefault="00856F16">
      <w:pPr>
        <w:pStyle w:val="TOC3"/>
        <w:tabs>
          <w:tab w:val="left" w:pos="1320"/>
          <w:tab w:val="right" w:leader="dot" w:pos="8297"/>
        </w:tabs>
        <w:rPr>
          <w:rFonts w:asciiTheme="minorHAnsi" w:eastAsiaTheme="minorEastAsia" w:hAnsiTheme="minorHAnsi" w:cstheme="minorBidi"/>
          <w:iCs w:val="0"/>
          <w:noProof/>
          <w:kern w:val="0"/>
          <w:sz w:val="22"/>
          <w:szCs w:val="22"/>
          <w:lang w:val="sl-SI" w:eastAsia="sl-SI"/>
        </w:rPr>
      </w:pPr>
      <w:hyperlink w:anchor="_Toc351021833" w:history="1">
        <w:r w:rsidRPr="00E0179D">
          <w:rPr>
            <w:rStyle w:val="Hyperlink"/>
            <w:noProof/>
          </w:rPr>
          <w:t>11.1.2</w:t>
        </w:r>
        <w:r>
          <w:rPr>
            <w:rFonts w:asciiTheme="minorHAnsi" w:eastAsiaTheme="minorEastAsia" w:hAnsiTheme="minorHAnsi" w:cstheme="minorBidi"/>
            <w:iCs w:val="0"/>
            <w:noProof/>
            <w:kern w:val="0"/>
            <w:sz w:val="22"/>
            <w:szCs w:val="22"/>
            <w:lang w:val="sl-SI" w:eastAsia="sl-SI"/>
          </w:rPr>
          <w:tab/>
        </w:r>
        <w:r w:rsidRPr="00E0179D">
          <w:rPr>
            <w:rStyle w:val="Hyperlink"/>
            <w:noProof/>
          </w:rPr>
          <w:t>TLVs</w:t>
        </w:r>
        <w:r>
          <w:rPr>
            <w:noProof/>
            <w:webHidden/>
          </w:rPr>
          <w:tab/>
        </w:r>
        <w:r>
          <w:rPr>
            <w:noProof/>
            <w:webHidden/>
          </w:rPr>
          <w:fldChar w:fldCharType="begin"/>
        </w:r>
        <w:r>
          <w:rPr>
            <w:noProof/>
            <w:webHidden/>
          </w:rPr>
          <w:instrText xml:space="preserve"> PAGEREF _Toc351021833 \h </w:instrText>
        </w:r>
        <w:r>
          <w:rPr>
            <w:noProof/>
            <w:webHidden/>
          </w:rPr>
        </w:r>
        <w:r>
          <w:rPr>
            <w:noProof/>
            <w:webHidden/>
          </w:rPr>
          <w:fldChar w:fldCharType="separate"/>
        </w:r>
        <w:r w:rsidR="00C4255E">
          <w:rPr>
            <w:noProof/>
            <w:webHidden/>
          </w:rPr>
          <w:t>54</w:t>
        </w:r>
        <w:r>
          <w:rPr>
            <w:noProof/>
            <w:webHidden/>
          </w:rPr>
          <w:fldChar w:fldCharType="end"/>
        </w:r>
      </w:hyperlink>
    </w:p>
    <w:p w:rsidR="00856F16" w:rsidRDefault="00856F16">
      <w:pPr>
        <w:pStyle w:val="TOC3"/>
        <w:tabs>
          <w:tab w:val="left" w:pos="1320"/>
          <w:tab w:val="right" w:leader="dot" w:pos="8297"/>
        </w:tabs>
        <w:rPr>
          <w:rFonts w:asciiTheme="minorHAnsi" w:eastAsiaTheme="minorEastAsia" w:hAnsiTheme="minorHAnsi" w:cstheme="minorBidi"/>
          <w:iCs w:val="0"/>
          <w:noProof/>
          <w:kern w:val="0"/>
          <w:sz w:val="22"/>
          <w:szCs w:val="22"/>
          <w:lang w:val="sl-SI" w:eastAsia="sl-SI"/>
        </w:rPr>
      </w:pPr>
      <w:hyperlink w:anchor="_Toc351021834" w:history="1">
        <w:r w:rsidRPr="00E0179D">
          <w:rPr>
            <w:rStyle w:val="Hyperlink"/>
            <w:noProof/>
          </w:rPr>
          <w:t>11.1.3</w:t>
        </w:r>
        <w:r>
          <w:rPr>
            <w:rFonts w:asciiTheme="minorHAnsi" w:eastAsiaTheme="minorEastAsia" w:hAnsiTheme="minorHAnsi" w:cstheme="minorBidi"/>
            <w:iCs w:val="0"/>
            <w:noProof/>
            <w:kern w:val="0"/>
            <w:sz w:val="22"/>
            <w:szCs w:val="22"/>
            <w:lang w:val="sl-SI" w:eastAsia="sl-SI"/>
          </w:rPr>
          <w:tab/>
        </w:r>
        <w:r w:rsidRPr="00E0179D">
          <w:rPr>
            <w:rStyle w:val="Hyperlink"/>
            <w:noProof/>
          </w:rPr>
          <w:t>Parameters</w:t>
        </w:r>
        <w:r>
          <w:rPr>
            <w:noProof/>
            <w:webHidden/>
          </w:rPr>
          <w:tab/>
        </w:r>
        <w:r>
          <w:rPr>
            <w:noProof/>
            <w:webHidden/>
          </w:rPr>
          <w:fldChar w:fldCharType="begin"/>
        </w:r>
        <w:r>
          <w:rPr>
            <w:noProof/>
            <w:webHidden/>
          </w:rPr>
          <w:instrText xml:space="preserve"> PAGEREF _Toc351021834 \h </w:instrText>
        </w:r>
        <w:r>
          <w:rPr>
            <w:noProof/>
            <w:webHidden/>
          </w:rPr>
        </w:r>
        <w:r>
          <w:rPr>
            <w:noProof/>
            <w:webHidden/>
          </w:rPr>
          <w:fldChar w:fldCharType="separate"/>
        </w:r>
        <w:r w:rsidR="00C4255E">
          <w:rPr>
            <w:noProof/>
            <w:webHidden/>
          </w:rPr>
          <w:t>55</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35" w:history="1">
        <w:r w:rsidRPr="00E0179D">
          <w:rPr>
            <w:rStyle w:val="Hyperlink"/>
            <w:noProof/>
          </w:rPr>
          <w:t>11.2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Neighbor Information</w:t>
        </w:r>
        <w:r>
          <w:rPr>
            <w:noProof/>
            <w:webHidden/>
          </w:rPr>
          <w:tab/>
        </w:r>
        <w:r>
          <w:rPr>
            <w:noProof/>
            <w:webHidden/>
          </w:rPr>
          <w:fldChar w:fldCharType="begin"/>
        </w:r>
        <w:r>
          <w:rPr>
            <w:noProof/>
            <w:webHidden/>
          </w:rPr>
          <w:instrText xml:space="preserve"> PAGEREF _Toc351021835 \h </w:instrText>
        </w:r>
        <w:r>
          <w:rPr>
            <w:noProof/>
            <w:webHidden/>
          </w:rPr>
        </w:r>
        <w:r>
          <w:rPr>
            <w:noProof/>
            <w:webHidden/>
          </w:rPr>
          <w:fldChar w:fldCharType="separate"/>
        </w:r>
        <w:r w:rsidR="00C4255E">
          <w:rPr>
            <w:noProof/>
            <w:webHidden/>
          </w:rPr>
          <w:t>56</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36" w:history="1">
        <w:r w:rsidRPr="00E0179D">
          <w:rPr>
            <w:rStyle w:val="Hyperlink"/>
            <w:noProof/>
          </w:rPr>
          <w:t>11.3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LLDP Statistics</w:t>
        </w:r>
        <w:r>
          <w:rPr>
            <w:noProof/>
            <w:webHidden/>
          </w:rPr>
          <w:tab/>
        </w:r>
        <w:r>
          <w:rPr>
            <w:noProof/>
            <w:webHidden/>
          </w:rPr>
          <w:fldChar w:fldCharType="begin"/>
        </w:r>
        <w:r>
          <w:rPr>
            <w:noProof/>
            <w:webHidden/>
          </w:rPr>
          <w:instrText xml:space="preserve"> PAGEREF _Toc351021836 \h </w:instrText>
        </w:r>
        <w:r>
          <w:rPr>
            <w:noProof/>
            <w:webHidden/>
          </w:rPr>
        </w:r>
        <w:r>
          <w:rPr>
            <w:noProof/>
            <w:webHidden/>
          </w:rPr>
          <w:fldChar w:fldCharType="separate"/>
        </w:r>
        <w:r w:rsidR="00C4255E">
          <w:rPr>
            <w:noProof/>
            <w:webHidden/>
          </w:rPr>
          <w:t>56</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837" w:history="1">
        <w:r w:rsidRPr="00E0179D">
          <w:rPr>
            <w:rStyle w:val="Hyperlink"/>
            <w:noProof/>
          </w:rPr>
          <w:t>12</w:t>
        </w:r>
        <w:r>
          <w:rPr>
            <w:rFonts w:asciiTheme="minorHAnsi" w:eastAsiaTheme="minorEastAsia" w:hAnsiTheme="minorHAnsi" w:cstheme="minorBidi"/>
            <w:b w:val="0"/>
            <w:bCs w:val="0"/>
            <w:noProof/>
            <w:kern w:val="0"/>
            <w:lang w:val="sl-SI" w:eastAsia="sl-SI"/>
          </w:rPr>
          <w:tab/>
        </w:r>
        <w:r w:rsidRPr="00E0179D">
          <w:rPr>
            <w:rStyle w:val="Hyperlink"/>
            <w:noProof/>
          </w:rPr>
          <w:t>Statistics</w:t>
        </w:r>
        <w:r>
          <w:rPr>
            <w:noProof/>
            <w:webHidden/>
          </w:rPr>
          <w:tab/>
        </w:r>
        <w:r>
          <w:rPr>
            <w:noProof/>
            <w:webHidden/>
          </w:rPr>
          <w:fldChar w:fldCharType="begin"/>
        </w:r>
        <w:r>
          <w:rPr>
            <w:noProof/>
            <w:webHidden/>
          </w:rPr>
          <w:instrText xml:space="preserve"> PAGEREF _Toc351021837 \h </w:instrText>
        </w:r>
        <w:r>
          <w:rPr>
            <w:noProof/>
            <w:webHidden/>
          </w:rPr>
        </w:r>
        <w:r>
          <w:rPr>
            <w:noProof/>
            <w:webHidden/>
          </w:rPr>
          <w:fldChar w:fldCharType="separate"/>
        </w:r>
        <w:r w:rsidR="00C4255E">
          <w:rPr>
            <w:noProof/>
            <w:webHidden/>
          </w:rPr>
          <w:t>58</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38" w:history="1">
        <w:r w:rsidRPr="00E0179D">
          <w:rPr>
            <w:rStyle w:val="Hyperlink"/>
            <w:noProof/>
          </w:rPr>
          <w:t>12.1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Port Status</w:t>
        </w:r>
        <w:r>
          <w:rPr>
            <w:noProof/>
            <w:webHidden/>
          </w:rPr>
          <w:tab/>
        </w:r>
        <w:r>
          <w:rPr>
            <w:noProof/>
            <w:webHidden/>
          </w:rPr>
          <w:fldChar w:fldCharType="begin"/>
        </w:r>
        <w:r>
          <w:rPr>
            <w:noProof/>
            <w:webHidden/>
          </w:rPr>
          <w:instrText xml:space="preserve"> PAGEREF _Toc351021838 \h </w:instrText>
        </w:r>
        <w:r>
          <w:rPr>
            <w:noProof/>
            <w:webHidden/>
          </w:rPr>
        </w:r>
        <w:r>
          <w:rPr>
            <w:noProof/>
            <w:webHidden/>
          </w:rPr>
          <w:fldChar w:fldCharType="separate"/>
        </w:r>
        <w:r w:rsidR="00C4255E">
          <w:rPr>
            <w:noProof/>
            <w:webHidden/>
          </w:rPr>
          <w:t>58</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39" w:history="1">
        <w:r w:rsidRPr="00E0179D">
          <w:rPr>
            <w:rStyle w:val="Hyperlink"/>
            <w:noProof/>
          </w:rPr>
          <w:t>12.2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Port Statistics</w:t>
        </w:r>
        <w:r>
          <w:rPr>
            <w:noProof/>
            <w:webHidden/>
          </w:rPr>
          <w:tab/>
        </w:r>
        <w:r>
          <w:rPr>
            <w:noProof/>
            <w:webHidden/>
          </w:rPr>
          <w:fldChar w:fldCharType="begin"/>
        </w:r>
        <w:r>
          <w:rPr>
            <w:noProof/>
            <w:webHidden/>
          </w:rPr>
          <w:instrText xml:space="preserve"> PAGEREF _Toc351021839 \h </w:instrText>
        </w:r>
        <w:r>
          <w:rPr>
            <w:noProof/>
            <w:webHidden/>
          </w:rPr>
        </w:r>
        <w:r>
          <w:rPr>
            <w:noProof/>
            <w:webHidden/>
          </w:rPr>
          <w:fldChar w:fldCharType="separate"/>
        </w:r>
        <w:r w:rsidR="00C4255E">
          <w:rPr>
            <w:noProof/>
            <w:webHidden/>
          </w:rPr>
          <w:t>59</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40" w:history="1">
        <w:r w:rsidRPr="00E0179D">
          <w:rPr>
            <w:rStyle w:val="Hyperlink"/>
            <w:noProof/>
          </w:rPr>
          <w:t>12.3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VLAN List</w:t>
        </w:r>
        <w:r>
          <w:rPr>
            <w:noProof/>
            <w:webHidden/>
          </w:rPr>
          <w:tab/>
        </w:r>
        <w:r>
          <w:rPr>
            <w:noProof/>
            <w:webHidden/>
          </w:rPr>
          <w:fldChar w:fldCharType="begin"/>
        </w:r>
        <w:r>
          <w:rPr>
            <w:noProof/>
            <w:webHidden/>
          </w:rPr>
          <w:instrText xml:space="preserve"> PAGEREF _Toc351021840 \h </w:instrText>
        </w:r>
        <w:r>
          <w:rPr>
            <w:noProof/>
            <w:webHidden/>
          </w:rPr>
        </w:r>
        <w:r>
          <w:rPr>
            <w:noProof/>
            <w:webHidden/>
          </w:rPr>
          <w:fldChar w:fldCharType="separate"/>
        </w:r>
        <w:r w:rsidR="00C4255E">
          <w:rPr>
            <w:noProof/>
            <w:webHidden/>
          </w:rPr>
          <w:t>59</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41" w:history="1">
        <w:r w:rsidRPr="00E0179D">
          <w:rPr>
            <w:rStyle w:val="Hyperlink"/>
            <w:noProof/>
          </w:rPr>
          <w:t>12.4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MAC Address Table</w:t>
        </w:r>
        <w:r>
          <w:rPr>
            <w:noProof/>
            <w:webHidden/>
          </w:rPr>
          <w:tab/>
        </w:r>
        <w:r>
          <w:rPr>
            <w:noProof/>
            <w:webHidden/>
          </w:rPr>
          <w:fldChar w:fldCharType="begin"/>
        </w:r>
        <w:r>
          <w:rPr>
            <w:noProof/>
            <w:webHidden/>
          </w:rPr>
          <w:instrText xml:space="preserve"> PAGEREF _Toc351021841 \h </w:instrText>
        </w:r>
        <w:r>
          <w:rPr>
            <w:noProof/>
            <w:webHidden/>
          </w:rPr>
        </w:r>
        <w:r>
          <w:rPr>
            <w:noProof/>
            <w:webHidden/>
          </w:rPr>
          <w:fldChar w:fldCharType="separate"/>
        </w:r>
        <w:r w:rsidR="00C4255E">
          <w:rPr>
            <w:noProof/>
            <w:webHidden/>
          </w:rPr>
          <w:t>60</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42" w:history="1">
        <w:r w:rsidRPr="00E0179D">
          <w:rPr>
            <w:rStyle w:val="Hyperlink"/>
            <w:noProof/>
          </w:rPr>
          <w:t>12.5</w:t>
        </w:r>
        <w:r>
          <w:rPr>
            <w:rFonts w:asciiTheme="minorHAnsi" w:eastAsiaTheme="minorEastAsia" w:hAnsiTheme="minorHAnsi" w:cstheme="minorBidi"/>
            <w:smallCaps w:val="0"/>
            <w:noProof/>
            <w:kern w:val="0"/>
            <w:sz w:val="22"/>
            <w:szCs w:val="22"/>
            <w:lang w:val="sl-SI" w:eastAsia="sl-SI"/>
          </w:rPr>
          <w:tab/>
        </w:r>
        <w:r w:rsidRPr="00E0179D">
          <w:rPr>
            <w:rStyle w:val="Hyperlink"/>
            <w:noProof/>
          </w:rPr>
          <w:t>IGMP Snooping Group</w:t>
        </w:r>
        <w:r>
          <w:rPr>
            <w:noProof/>
            <w:webHidden/>
          </w:rPr>
          <w:tab/>
        </w:r>
        <w:r>
          <w:rPr>
            <w:noProof/>
            <w:webHidden/>
          </w:rPr>
          <w:fldChar w:fldCharType="begin"/>
        </w:r>
        <w:r>
          <w:rPr>
            <w:noProof/>
            <w:webHidden/>
          </w:rPr>
          <w:instrText xml:space="preserve"> PAGEREF _Toc351021842 \h </w:instrText>
        </w:r>
        <w:r>
          <w:rPr>
            <w:noProof/>
            <w:webHidden/>
          </w:rPr>
        </w:r>
        <w:r>
          <w:rPr>
            <w:noProof/>
            <w:webHidden/>
          </w:rPr>
          <w:fldChar w:fldCharType="separate"/>
        </w:r>
        <w:r w:rsidR="00C4255E">
          <w:rPr>
            <w:noProof/>
            <w:webHidden/>
          </w:rPr>
          <w:t>60</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43" w:history="1">
        <w:r w:rsidRPr="00E0179D">
          <w:rPr>
            <w:rStyle w:val="Hyperlink"/>
            <w:noProof/>
          </w:rPr>
          <w:t>12.6</w:t>
        </w:r>
        <w:r>
          <w:rPr>
            <w:rFonts w:asciiTheme="minorHAnsi" w:eastAsiaTheme="minorEastAsia" w:hAnsiTheme="minorHAnsi" w:cstheme="minorBidi"/>
            <w:smallCaps w:val="0"/>
            <w:noProof/>
            <w:kern w:val="0"/>
            <w:sz w:val="22"/>
            <w:szCs w:val="22"/>
            <w:lang w:val="sl-SI" w:eastAsia="sl-SI"/>
          </w:rPr>
          <w:tab/>
        </w:r>
        <w:r w:rsidRPr="00E0179D">
          <w:rPr>
            <w:rStyle w:val="Hyperlink"/>
            <w:noProof/>
          </w:rPr>
          <w:t>Link Aggregation</w:t>
        </w:r>
        <w:r>
          <w:rPr>
            <w:noProof/>
            <w:webHidden/>
          </w:rPr>
          <w:tab/>
        </w:r>
        <w:r>
          <w:rPr>
            <w:noProof/>
            <w:webHidden/>
          </w:rPr>
          <w:fldChar w:fldCharType="begin"/>
        </w:r>
        <w:r>
          <w:rPr>
            <w:noProof/>
            <w:webHidden/>
          </w:rPr>
          <w:instrText xml:space="preserve"> PAGEREF _Toc351021843 \h </w:instrText>
        </w:r>
        <w:r>
          <w:rPr>
            <w:noProof/>
            <w:webHidden/>
          </w:rPr>
        </w:r>
        <w:r>
          <w:rPr>
            <w:noProof/>
            <w:webHidden/>
          </w:rPr>
          <w:fldChar w:fldCharType="separate"/>
        </w:r>
        <w:r w:rsidR="00C4255E">
          <w:rPr>
            <w:noProof/>
            <w:webHidden/>
          </w:rPr>
          <w:t>61</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844" w:history="1">
        <w:r w:rsidRPr="00E0179D">
          <w:rPr>
            <w:rStyle w:val="Hyperlink"/>
            <w:noProof/>
          </w:rPr>
          <w:t>13</w:t>
        </w:r>
        <w:r>
          <w:rPr>
            <w:rFonts w:asciiTheme="minorHAnsi" w:eastAsiaTheme="minorEastAsia" w:hAnsiTheme="minorHAnsi" w:cstheme="minorBidi"/>
            <w:b w:val="0"/>
            <w:bCs w:val="0"/>
            <w:noProof/>
            <w:kern w:val="0"/>
            <w:lang w:val="sl-SI" w:eastAsia="sl-SI"/>
          </w:rPr>
          <w:tab/>
        </w:r>
        <w:r w:rsidRPr="00E0179D">
          <w:rPr>
            <w:rStyle w:val="Hyperlink"/>
            <w:noProof/>
          </w:rPr>
          <w:t>Spanning Tree</w:t>
        </w:r>
        <w:r>
          <w:rPr>
            <w:noProof/>
            <w:webHidden/>
          </w:rPr>
          <w:tab/>
        </w:r>
        <w:r>
          <w:rPr>
            <w:noProof/>
            <w:webHidden/>
          </w:rPr>
          <w:fldChar w:fldCharType="begin"/>
        </w:r>
        <w:r>
          <w:rPr>
            <w:noProof/>
            <w:webHidden/>
          </w:rPr>
          <w:instrText xml:space="preserve"> PAGEREF _Toc351021844 \h </w:instrText>
        </w:r>
        <w:r>
          <w:rPr>
            <w:noProof/>
            <w:webHidden/>
          </w:rPr>
        </w:r>
        <w:r>
          <w:rPr>
            <w:noProof/>
            <w:webHidden/>
          </w:rPr>
          <w:fldChar w:fldCharType="separate"/>
        </w:r>
        <w:r w:rsidR="00C4255E">
          <w:rPr>
            <w:noProof/>
            <w:webHidden/>
          </w:rPr>
          <w:t>63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45" w:history="1">
        <w:r w:rsidRPr="00E0179D">
          <w:rPr>
            <w:rStyle w:val="Hyperlink"/>
            <w:noProof/>
          </w:rPr>
          <w:t>13.1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Global</w:t>
        </w:r>
        <w:r>
          <w:rPr>
            <w:noProof/>
            <w:webHidden/>
          </w:rPr>
          <w:tab/>
        </w:r>
        <w:r>
          <w:rPr>
            <w:noProof/>
            <w:webHidden/>
          </w:rPr>
          <w:fldChar w:fldCharType="begin"/>
        </w:r>
        <w:r>
          <w:rPr>
            <w:noProof/>
            <w:webHidden/>
          </w:rPr>
          <w:instrText xml:space="preserve"> PAGEREF _Toc351021845 \h </w:instrText>
        </w:r>
        <w:r>
          <w:rPr>
            <w:noProof/>
            <w:webHidden/>
          </w:rPr>
        </w:r>
        <w:r>
          <w:rPr>
            <w:noProof/>
            <w:webHidden/>
          </w:rPr>
          <w:fldChar w:fldCharType="separate"/>
        </w:r>
        <w:r w:rsidR="00C4255E">
          <w:rPr>
            <w:noProof/>
            <w:webHidden/>
          </w:rPr>
          <w:t>63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46" w:history="1">
        <w:r w:rsidRPr="00E0179D">
          <w:rPr>
            <w:rStyle w:val="Hyperlink"/>
            <w:noProof/>
          </w:rPr>
          <w:t>13.2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STP&amp;RSTP</w:t>
        </w:r>
        <w:r>
          <w:rPr>
            <w:noProof/>
            <w:webHidden/>
          </w:rPr>
          <w:tab/>
        </w:r>
        <w:r>
          <w:rPr>
            <w:noProof/>
            <w:webHidden/>
          </w:rPr>
          <w:fldChar w:fldCharType="begin"/>
        </w:r>
        <w:r>
          <w:rPr>
            <w:noProof/>
            <w:webHidden/>
          </w:rPr>
          <w:instrText xml:space="preserve"> PAGEREF _Toc351021846 \h </w:instrText>
        </w:r>
        <w:r>
          <w:rPr>
            <w:noProof/>
            <w:webHidden/>
          </w:rPr>
        </w:r>
        <w:r>
          <w:rPr>
            <w:noProof/>
            <w:webHidden/>
          </w:rPr>
          <w:fldChar w:fldCharType="separate"/>
        </w:r>
        <w:r w:rsidR="00C4255E">
          <w:rPr>
            <w:noProof/>
            <w:webHidden/>
          </w:rPr>
          <w:t>64</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47" w:history="1">
        <w:r w:rsidRPr="00E0179D">
          <w:rPr>
            <w:rStyle w:val="Hyperlink"/>
            <w:noProof/>
          </w:rPr>
          <w:t>13.3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MSTP Region</w:t>
        </w:r>
        <w:r>
          <w:rPr>
            <w:noProof/>
            <w:webHidden/>
          </w:rPr>
          <w:tab/>
        </w:r>
        <w:r>
          <w:rPr>
            <w:noProof/>
            <w:webHidden/>
          </w:rPr>
          <w:fldChar w:fldCharType="begin"/>
        </w:r>
        <w:r>
          <w:rPr>
            <w:noProof/>
            <w:webHidden/>
          </w:rPr>
          <w:instrText xml:space="preserve"> PAGEREF _Toc351021847 \h </w:instrText>
        </w:r>
        <w:r>
          <w:rPr>
            <w:noProof/>
            <w:webHidden/>
          </w:rPr>
        </w:r>
        <w:r>
          <w:rPr>
            <w:noProof/>
            <w:webHidden/>
          </w:rPr>
          <w:fldChar w:fldCharType="separate"/>
        </w:r>
        <w:r w:rsidR="00C4255E">
          <w:rPr>
            <w:noProof/>
            <w:webHidden/>
          </w:rPr>
          <w:t>67</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48" w:history="1">
        <w:r w:rsidRPr="00E0179D">
          <w:rPr>
            <w:rStyle w:val="Hyperlink"/>
            <w:noProof/>
          </w:rPr>
          <w:t>13.4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MSTP Ports</w:t>
        </w:r>
        <w:r>
          <w:rPr>
            <w:noProof/>
            <w:webHidden/>
          </w:rPr>
          <w:tab/>
        </w:r>
        <w:r>
          <w:rPr>
            <w:noProof/>
            <w:webHidden/>
          </w:rPr>
          <w:fldChar w:fldCharType="begin"/>
        </w:r>
        <w:r>
          <w:rPr>
            <w:noProof/>
            <w:webHidden/>
          </w:rPr>
          <w:instrText xml:space="preserve"> PAGEREF _Toc351021848 \h </w:instrText>
        </w:r>
        <w:r>
          <w:rPr>
            <w:noProof/>
            <w:webHidden/>
          </w:rPr>
        </w:r>
        <w:r>
          <w:rPr>
            <w:noProof/>
            <w:webHidden/>
          </w:rPr>
          <w:fldChar w:fldCharType="separate"/>
        </w:r>
        <w:r w:rsidR="00C4255E">
          <w:rPr>
            <w:noProof/>
            <w:webHidden/>
          </w:rPr>
          <w:t>69</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49" w:history="1">
        <w:r w:rsidRPr="00E0179D">
          <w:rPr>
            <w:rStyle w:val="Hyperlink"/>
            <w:noProof/>
          </w:rPr>
          <w:t>13.5</w:t>
        </w:r>
        <w:r>
          <w:rPr>
            <w:rFonts w:asciiTheme="minorHAnsi" w:eastAsiaTheme="minorEastAsia" w:hAnsiTheme="minorHAnsi" w:cstheme="minorBidi"/>
            <w:smallCaps w:val="0"/>
            <w:noProof/>
            <w:kern w:val="0"/>
            <w:sz w:val="22"/>
            <w:szCs w:val="22"/>
            <w:lang w:val="sl-SI" w:eastAsia="sl-SI"/>
          </w:rPr>
          <w:tab/>
        </w:r>
        <w:r w:rsidRPr="00E0179D">
          <w:rPr>
            <w:rStyle w:val="Hyperlink"/>
            <w:noProof/>
          </w:rPr>
          <w:t>MSTP State</w:t>
        </w:r>
        <w:r>
          <w:rPr>
            <w:noProof/>
            <w:webHidden/>
          </w:rPr>
          <w:tab/>
        </w:r>
        <w:r>
          <w:rPr>
            <w:noProof/>
            <w:webHidden/>
          </w:rPr>
          <w:fldChar w:fldCharType="begin"/>
        </w:r>
        <w:r>
          <w:rPr>
            <w:noProof/>
            <w:webHidden/>
          </w:rPr>
          <w:instrText xml:space="preserve"> PAGEREF _Toc351021849 \h </w:instrText>
        </w:r>
        <w:r>
          <w:rPr>
            <w:noProof/>
            <w:webHidden/>
          </w:rPr>
        </w:r>
        <w:r>
          <w:rPr>
            <w:noProof/>
            <w:webHidden/>
          </w:rPr>
          <w:fldChar w:fldCharType="separate"/>
        </w:r>
        <w:r w:rsidR="00C4255E">
          <w:rPr>
            <w:noProof/>
            <w:webHidden/>
          </w:rPr>
          <w:t>70</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850" w:history="1">
        <w:r w:rsidRPr="00E0179D">
          <w:rPr>
            <w:rStyle w:val="Hyperlink"/>
            <w:noProof/>
          </w:rPr>
          <w:t>14</w:t>
        </w:r>
        <w:r>
          <w:rPr>
            <w:rFonts w:asciiTheme="minorHAnsi" w:eastAsiaTheme="minorEastAsia" w:hAnsiTheme="minorHAnsi" w:cstheme="minorBidi"/>
            <w:b w:val="0"/>
            <w:bCs w:val="0"/>
            <w:noProof/>
            <w:kern w:val="0"/>
            <w:lang w:val="sl-SI" w:eastAsia="sl-SI"/>
          </w:rPr>
          <w:tab/>
        </w:r>
        <w:r w:rsidRPr="00E0179D">
          <w:rPr>
            <w:rStyle w:val="Hyperlink"/>
            <w:noProof/>
          </w:rPr>
          <w:t>SNMP Manager</w:t>
        </w:r>
        <w:r>
          <w:rPr>
            <w:noProof/>
            <w:webHidden/>
          </w:rPr>
          <w:tab/>
        </w:r>
        <w:r>
          <w:rPr>
            <w:noProof/>
            <w:webHidden/>
          </w:rPr>
          <w:fldChar w:fldCharType="begin"/>
        </w:r>
        <w:r>
          <w:rPr>
            <w:noProof/>
            <w:webHidden/>
          </w:rPr>
          <w:instrText xml:space="preserve"> PAGEREF _Toc351021850 \h </w:instrText>
        </w:r>
        <w:r>
          <w:rPr>
            <w:noProof/>
            <w:webHidden/>
          </w:rPr>
        </w:r>
        <w:r>
          <w:rPr>
            <w:noProof/>
            <w:webHidden/>
          </w:rPr>
          <w:fldChar w:fldCharType="separate"/>
        </w:r>
        <w:r w:rsidR="00C4255E">
          <w:rPr>
            <w:noProof/>
            <w:webHidden/>
          </w:rPr>
          <w:t>72</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51" w:history="1">
        <w:r w:rsidRPr="00E0179D">
          <w:rPr>
            <w:rStyle w:val="Hyperlink"/>
            <w:noProof/>
          </w:rPr>
          <w:t>14.1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SNMP Account</w:t>
        </w:r>
        <w:r>
          <w:rPr>
            <w:noProof/>
            <w:webHidden/>
          </w:rPr>
          <w:tab/>
        </w:r>
        <w:r>
          <w:rPr>
            <w:noProof/>
            <w:webHidden/>
          </w:rPr>
          <w:fldChar w:fldCharType="begin"/>
        </w:r>
        <w:r>
          <w:rPr>
            <w:noProof/>
            <w:webHidden/>
          </w:rPr>
          <w:instrText xml:space="preserve"> PAGEREF _Toc351021851 \h </w:instrText>
        </w:r>
        <w:r>
          <w:rPr>
            <w:noProof/>
            <w:webHidden/>
          </w:rPr>
        </w:r>
        <w:r>
          <w:rPr>
            <w:noProof/>
            <w:webHidden/>
          </w:rPr>
          <w:fldChar w:fldCharType="separate"/>
        </w:r>
        <w:r w:rsidR="00C4255E">
          <w:rPr>
            <w:noProof/>
            <w:webHidden/>
          </w:rPr>
          <w:t>72</w:t>
        </w:r>
        <w:r>
          <w:rPr>
            <w:noProof/>
            <w:webHidden/>
          </w:rPr>
          <w:fldChar w:fldCharType="end"/>
        </w:r>
      </w:hyperlink>
    </w:p>
    <w:p w:rsidR="00856F16" w:rsidRDefault="00856F16">
      <w:pPr>
        <w:pStyle w:val="TOC3"/>
        <w:tabs>
          <w:tab w:val="left" w:pos="1320"/>
          <w:tab w:val="right" w:leader="dot" w:pos="8297"/>
        </w:tabs>
        <w:rPr>
          <w:rFonts w:asciiTheme="minorHAnsi" w:eastAsiaTheme="minorEastAsia" w:hAnsiTheme="minorHAnsi" w:cstheme="minorBidi"/>
          <w:iCs w:val="0"/>
          <w:noProof/>
          <w:kern w:val="0"/>
          <w:sz w:val="22"/>
          <w:szCs w:val="22"/>
          <w:lang w:val="sl-SI" w:eastAsia="sl-SI"/>
        </w:rPr>
      </w:pPr>
      <w:hyperlink w:anchor="_Toc351021852" w:history="1">
        <w:r w:rsidRPr="00E0179D">
          <w:rPr>
            <w:rStyle w:val="Hyperlink"/>
            <w:noProof/>
          </w:rPr>
          <w:t>14.1.1</w:t>
        </w:r>
        <w:r>
          <w:rPr>
            <w:rFonts w:asciiTheme="minorHAnsi" w:eastAsiaTheme="minorEastAsia" w:hAnsiTheme="minorHAnsi" w:cstheme="minorBidi"/>
            <w:iCs w:val="0"/>
            <w:noProof/>
            <w:kern w:val="0"/>
            <w:sz w:val="22"/>
            <w:szCs w:val="22"/>
            <w:lang w:val="sl-SI" w:eastAsia="sl-SI"/>
          </w:rPr>
          <w:tab/>
        </w:r>
        <w:r w:rsidRPr="00E0179D">
          <w:rPr>
            <w:rStyle w:val="Hyperlink"/>
            <w:noProof/>
          </w:rPr>
          <w:t>SNMP View</w:t>
        </w:r>
        <w:r>
          <w:rPr>
            <w:noProof/>
            <w:webHidden/>
          </w:rPr>
          <w:tab/>
        </w:r>
        <w:r>
          <w:rPr>
            <w:noProof/>
            <w:webHidden/>
          </w:rPr>
          <w:fldChar w:fldCharType="begin"/>
        </w:r>
        <w:r>
          <w:rPr>
            <w:noProof/>
            <w:webHidden/>
          </w:rPr>
          <w:instrText xml:space="preserve"> PAGEREF _Toc351021852 \h </w:instrText>
        </w:r>
        <w:r>
          <w:rPr>
            <w:noProof/>
            <w:webHidden/>
          </w:rPr>
        </w:r>
        <w:r>
          <w:rPr>
            <w:noProof/>
            <w:webHidden/>
          </w:rPr>
          <w:fldChar w:fldCharType="separate"/>
        </w:r>
        <w:r w:rsidR="00C4255E">
          <w:rPr>
            <w:noProof/>
            <w:webHidden/>
          </w:rPr>
          <w:t>72</w:t>
        </w:r>
        <w:r>
          <w:rPr>
            <w:noProof/>
            <w:webHidden/>
          </w:rPr>
          <w:fldChar w:fldCharType="end"/>
        </w:r>
      </w:hyperlink>
    </w:p>
    <w:p w:rsidR="00856F16" w:rsidRDefault="00856F16">
      <w:pPr>
        <w:pStyle w:val="TOC3"/>
        <w:tabs>
          <w:tab w:val="left" w:pos="1320"/>
          <w:tab w:val="right" w:leader="dot" w:pos="8297"/>
        </w:tabs>
        <w:rPr>
          <w:rFonts w:asciiTheme="minorHAnsi" w:eastAsiaTheme="minorEastAsia" w:hAnsiTheme="minorHAnsi" w:cstheme="minorBidi"/>
          <w:iCs w:val="0"/>
          <w:noProof/>
          <w:kern w:val="0"/>
          <w:sz w:val="22"/>
          <w:szCs w:val="22"/>
          <w:lang w:val="sl-SI" w:eastAsia="sl-SI"/>
        </w:rPr>
      </w:pPr>
      <w:hyperlink w:anchor="_Toc351021853" w:history="1">
        <w:r w:rsidRPr="00E0179D">
          <w:rPr>
            <w:rStyle w:val="Hyperlink"/>
            <w:noProof/>
          </w:rPr>
          <w:t>14.1.2</w:t>
        </w:r>
        <w:r>
          <w:rPr>
            <w:rFonts w:asciiTheme="minorHAnsi" w:eastAsiaTheme="minorEastAsia" w:hAnsiTheme="minorHAnsi" w:cstheme="minorBidi"/>
            <w:iCs w:val="0"/>
            <w:noProof/>
            <w:kern w:val="0"/>
            <w:sz w:val="22"/>
            <w:szCs w:val="22"/>
            <w:lang w:val="sl-SI" w:eastAsia="sl-SI"/>
          </w:rPr>
          <w:tab/>
        </w:r>
        <w:r w:rsidRPr="00E0179D">
          <w:rPr>
            <w:rStyle w:val="Hyperlink"/>
            <w:noProof/>
          </w:rPr>
          <w:t>SNMP Community</w:t>
        </w:r>
        <w:r>
          <w:rPr>
            <w:noProof/>
            <w:webHidden/>
          </w:rPr>
          <w:tab/>
        </w:r>
        <w:r>
          <w:rPr>
            <w:noProof/>
            <w:webHidden/>
          </w:rPr>
          <w:fldChar w:fldCharType="begin"/>
        </w:r>
        <w:r>
          <w:rPr>
            <w:noProof/>
            <w:webHidden/>
          </w:rPr>
          <w:instrText xml:space="preserve"> PAGEREF _Toc351021853 \h </w:instrText>
        </w:r>
        <w:r>
          <w:rPr>
            <w:noProof/>
            <w:webHidden/>
          </w:rPr>
        </w:r>
        <w:r>
          <w:rPr>
            <w:noProof/>
            <w:webHidden/>
          </w:rPr>
          <w:fldChar w:fldCharType="separate"/>
        </w:r>
        <w:r w:rsidR="00C4255E">
          <w:rPr>
            <w:noProof/>
            <w:webHidden/>
          </w:rPr>
          <w:t>72</w:t>
        </w:r>
        <w:r>
          <w:rPr>
            <w:noProof/>
            <w:webHidden/>
          </w:rPr>
          <w:fldChar w:fldCharType="end"/>
        </w:r>
      </w:hyperlink>
    </w:p>
    <w:p w:rsidR="00856F16" w:rsidRDefault="00856F16">
      <w:pPr>
        <w:pStyle w:val="TOC3"/>
        <w:tabs>
          <w:tab w:val="left" w:pos="1320"/>
          <w:tab w:val="right" w:leader="dot" w:pos="8297"/>
        </w:tabs>
        <w:rPr>
          <w:rFonts w:asciiTheme="minorHAnsi" w:eastAsiaTheme="minorEastAsia" w:hAnsiTheme="minorHAnsi" w:cstheme="minorBidi"/>
          <w:iCs w:val="0"/>
          <w:noProof/>
          <w:kern w:val="0"/>
          <w:sz w:val="22"/>
          <w:szCs w:val="22"/>
          <w:lang w:val="sl-SI" w:eastAsia="sl-SI"/>
        </w:rPr>
      </w:pPr>
      <w:hyperlink w:anchor="_Toc351021854" w:history="1">
        <w:r w:rsidRPr="00E0179D">
          <w:rPr>
            <w:rStyle w:val="Hyperlink"/>
            <w:noProof/>
          </w:rPr>
          <w:t>14.1.3</w:t>
        </w:r>
        <w:r>
          <w:rPr>
            <w:rFonts w:asciiTheme="minorHAnsi" w:eastAsiaTheme="minorEastAsia" w:hAnsiTheme="minorHAnsi" w:cstheme="minorBidi"/>
            <w:iCs w:val="0"/>
            <w:noProof/>
            <w:kern w:val="0"/>
            <w:sz w:val="22"/>
            <w:szCs w:val="22"/>
            <w:lang w:val="sl-SI" w:eastAsia="sl-SI"/>
          </w:rPr>
          <w:tab/>
        </w:r>
        <w:r w:rsidRPr="00E0179D">
          <w:rPr>
            <w:rStyle w:val="Hyperlink"/>
            <w:noProof/>
          </w:rPr>
          <w:t>SNMP User</w:t>
        </w:r>
        <w:r>
          <w:rPr>
            <w:noProof/>
            <w:webHidden/>
          </w:rPr>
          <w:tab/>
        </w:r>
        <w:r>
          <w:rPr>
            <w:noProof/>
            <w:webHidden/>
          </w:rPr>
          <w:fldChar w:fldCharType="begin"/>
        </w:r>
        <w:r>
          <w:rPr>
            <w:noProof/>
            <w:webHidden/>
          </w:rPr>
          <w:instrText xml:space="preserve"> PAGEREF _Toc351021854 \h </w:instrText>
        </w:r>
        <w:r>
          <w:rPr>
            <w:noProof/>
            <w:webHidden/>
          </w:rPr>
        </w:r>
        <w:r>
          <w:rPr>
            <w:noProof/>
            <w:webHidden/>
          </w:rPr>
          <w:fldChar w:fldCharType="separate"/>
        </w:r>
        <w:r w:rsidR="00C4255E">
          <w:rPr>
            <w:noProof/>
            <w:webHidden/>
          </w:rPr>
          <w:t>73</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55" w:history="1">
        <w:r w:rsidRPr="00E0179D">
          <w:rPr>
            <w:rStyle w:val="Hyperlink"/>
            <w:noProof/>
          </w:rPr>
          <w:t>14.2</w:t>
        </w:r>
        <w:r>
          <w:rPr>
            <w:rFonts w:asciiTheme="minorHAnsi" w:eastAsiaTheme="minorEastAsia" w:hAnsiTheme="minorHAnsi" w:cstheme="minorBidi"/>
            <w:smallCaps w:val="0"/>
            <w:noProof/>
            <w:kern w:val="0"/>
            <w:sz w:val="22"/>
            <w:szCs w:val="22"/>
            <w:lang w:val="sl-SI" w:eastAsia="sl-SI"/>
          </w:rPr>
          <w:tab/>
        </w:r>
        <w:r w:rsidRPr="00E0179D">
          <w:rPr>
            <w:rStyle w:val="Hyperlink"/>
            <w:noProof/>
          </w:rPr>
          <w:t>SNMP Trap</w:t>
        </w:r>
        <w:r>
          <w:rPr>
            <w:noProof/>
            <w:webHidden/>
          </w:rPr>
          <w:tab/>
        </w:r>
        <w:r>
          <w:rPr>
            <w:noProof/>
            <w:webHidden/>
          </w:rPr>
          <w:fldChar w:fldCharType="begin"/>
        </w:r>
        <w:r>
          <w:rPr>
            <w:noProof/>
            <w:webHidden/>
          </w:rPr>
          <w:instrText xml:space="preserve"> PAGEREF _Toc351021855 \h </w:instrText>
        </w:r>
        <w:r>
          <w:rPr>
            <w:noProof/>
            <w:webHidden/>
          </w:rPr>
        </w:r>
        <w:r>
          <w:rPr>
            <w:noProof/>
            <w:webHidden/>
          </w:rPr>
          <w:fldChar w:fldCharType="separate"/>
        </w:r>
        <w:r w:rsidR="00C4255E">
          <w:rPr>
            <w:noProof/>
            <w:webHidden/>
          </w:rPr>
          <w:t>74</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856" w:history="1">
        <w:r w:rsidRPr="00E0179D">
          <w:rPr>
            <w:rStyle w:val="Hyperlink"/>
            <w:noProof/>
          </w:rPr>
          <w:t>15 Administration</w:t>
        </w:r>
        <w:r>
          <w:rPr>
            <w:noProof/>
            <w:webHidden/>
          </w:rPr>
          <w:tab/>
        </w:r>
        <w:r>
          <w:rPr>
            <w:noProof/>
            <w:webHidden/>
          </w:rPr>
          <w:fldChar w:fldCharType="begin"/>
        </w:r>
        <w:r>
          <w:rPr>
            <w:noProof/>
            <w:webHidden/>
          </w:rPr>
          <w:instrText xml:space="preserve"> PAGEREF _Toc351021856 \h </w:instrText>
        </w:r>
        <w:r>
          <w:rPr>
            <w:noProof/>
            <w:webHidden/>
          </w:rPr>
        </w:r>
        <w:r>
          <w:rPr>
            <w:noProof/>
            <w:webHidden/>
          </w:rPr>
          <w:fldChar w:fldCharType="separate"/>
        </w:r>
        <w:r w:rsidR="00C4255E">
          <w:rPr>
            <w:noProof/>
            <w:webHidden/>
          </w:rPr>
          <w:t>76</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57" w:history="1">
        <w:r w:rsidRPr="00E0179D">
          <w:rPr>
            <w:rStyle w:val="Hyperlink"/>
            <w:noProof/>
          </w:rPr>
          <w:t>15.1</w:t>
        </w:r>
        <w:r>
          <w:rPr>
            <w:rFonts w:asciiTheme="minorHAnsi" w:eastAsiaTheme="minorEastAsia" w:hAnsiTheme="minorHAnsi" w:cstheme="minorBidi"/>
            <w:smallCaps w:val="0"/>
            <w:noProof/>
            <w:kern w:val="0"/>
            <w:sz w:val="22"/>
            <w:szCs w:val="22"/>
            <w:lang w:val="sl-SI" w:eastAsia="sl-SI"/>
          </w:rPr>
          <w:tab/>
        </w:r>
        <w:r w:rsidRPr="00E0179D">
          <w:rPr>
            <w:rStyle w:val="Hyperlink"/>
            <w:noProof/>
          </w:rPr>
          <w:t>IP Configuration</w:t>
        </w:r>
        <w:r>
          <w:rPr>
            <w:noProof/>
            <w:webHidden/>
          </w:rPr>
          <w:tab/>
        </w:r>
        <w:r>
          <w:rPr>
            <w:noProof/>
            <w:webHidden/>
          </w:rPr>
          <w:fldChar w:fldCharType="begin"/>
        </w:r>
        <w:r>
          <w:rPr>
            <w:noProof/>
            <w:webHidden/>
          </w:rPr>
          <w:instrText xml:space="preserve"> PAGEREF _Toc351021857 \h </w:instrText>
        </w:r>
        <w:r>
          <w:rPr>
            <w:noProof/>
            <w:webHidden/>
          </w:rPr>
        </w:r>
        <w:r>
          <w:rPr>
            <w:noProof/>
            <w:webHidden/>
          </w:rPr>
          <w:fldChar w:fldCharType="separate"/>
        </w:r>
        <w:r w:rsidR="00C4255E">
          <w:rPr>
            <w:noProof/>
            <w:webHidden/>
          </w:rPr>
          <w:t>76</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58" w:history="1">
        <w:r w:rsidRPr="00E0179D">
          <w:rPr>
            <w:rStyle w:val="Hyperlink"/>
            <w:noProof/>
          </w:rPr>
          <w:t>15.2</w:t>
        </w:r>
        <w:r>
          <w:rPr>
            <w:rFonts w:asciiTheme="minorHAnsi" w:eastAsiaTheme="minorEastAsia" w:hAnsiTheme="minorHAnsi" w:cstheme="minorBidi"/>
            <w:smallCaps w:val="0"/>
            <w:noProof/>
            <w:kern w:val="0"/>
            <w:sz w:val="22"/>
            <w:szCs w:val="22"/>
            <w:lang w:val="sl-SI" w:eastAsia="sl-SI"/>
          </w:rPr>
          <w:tab/>
        </w:r>
        <w:r w:rsidRPr="00E0179D">
          <w:rPr>
            <w:rStyle w:val="Hyperlink"/>
            <w:noProof/>
            <w:w w:val="97"/>
          </w:rPr>
          <w:t>SNTP</w:t>
        </w:r>
        <w:r>
          <w:rPr>
            <w:noProof/>
            <w:webHidden/>
          </w:rPr>
          <w:tab/>
        </w:r>
        <w:r>
          <w:rPr>
            <w:noProof/>
            <w:webHidden/>
          </w:rPr>
          <w:fldChar w:fldCharType="begin"/>
        </w:r>
        <w:r>
          <w:rPr>
            <w:noProof/>
            <w:webHidden/>
          </w:rPr>
          <w:instrText xml:space="preserve"> PAGEREF _Toc351021858 \h </w:instrText>
        </w:r>
        <w:r>
          <w:rPr>
            <w:noProof/>
            <w:webHidden/>
          </w:rPr>
        </w:r>
        <w:r>
          <w:rPr>
            <w:noProof/>
            <w:webHidden/>
          </w:rPr>
          <w:fldChar w:fldCharType="separate"/>
        </w:r>
        <w:r w:rsidR="00C4255E">
          <w:rPr>
            <w:noProof/>
            <w:webHidden/>
          </w:rPr>
          <w:t>76</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59" w:history="1">
        <w:r w:rsidRPr="00E0179D">
          <w:rPr>
            <w:rStyle w:val="Hyperlink"/>
            <w:noProof/>
          </w:rPr>
          <w:t>15.3</w:t>
        </w:r>
        <w:r>
          <w:rPr>
            <w:rFonts w:asciiTheme="minorHAnsi" w:eastAsiaTheme="minorEastAsia" w:hAnsiTheme="minorHAnsi" w:cstheme="minorBidi"/>
            <w:smallCaps w:val="0"/>
            <w:noProof/>
            <w:kern w:val="0"/>
            <w:sz w:val="22"/>
            <w:szCs w:val="22"/>
            <w:lang w:val="sl-SI" w:eastAsia="sl-SI"/>
          </w:rPr>
          <w:tab/>
        </w:r>
        <w:r w:rsidRPr="00E0179D">
          <w:rPr>
            <w:rStyle w:val="Hyperlink"/>
            <w:noProof/>
          </w:rPr>
          <w:t>Ping Diagnosis</w:t>
        </w:r>
        <w:r>
          <w:rPr>
            <w:noProof/>
            <w:webHidden/>
          </w:rPr>
          <w:tab/>
        </w:r>
        <w:r>
          <w:rPr>
            <w:noProof/>
            <w:webHidden/>
          </w:rPr>
          <w:fldChar w:fldCharType="begin"/>
        </w:r>
        <w:r>
          <w:rPr>
            <w:noProof/>
            <w:webHidden/>
          </w:rPr>
          <w:instrText xml:space="preserve"> PAGEREF _Toc351021859 \h </w:instrText>
        </w:r>
        <w:r>
          <w:rPr>
            <w:noProof/>
            <w:webHidden/>
          </w:rPr>
        </w:r>
        <w:r>
          <w:rPr>
            <w:noProof/>
            <w:webHidden/>
          </w:rPr>
          <w:fldChar w:fldCharType="separate"/>
        </w:r>
        <w:r w:rsidR="00C4255E">
          <w:rPr>
            <w:noProof/>
            <w:webHidden/>
          </w:rPr>
          <w:t>77</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60" w:history="1">
        <w:r w:rsidRPr="00E0179D">
          <w:rPr>
            <w:rStyle w:val="Hyperlink"/>
            <w:noProof/>
          </w:rPr>
          <w:t>15.4</w:t>
        </w:r>
        <w:r>
          <w:rPr>
            <w:rFonts w:asciiTheme="minorHAnsi" w:eastAsiaTheme="minorEastAsia" w:hAnsiTheme="minorHAnsi" w:cstheme="minorBidi"/>
            <w:smallCaps w:val="0"/>
            <w:noProof/>
            <w:kern w:val="0"/>
            <w:sz w:val="22"/>
            <w:szCs w:val="22"/>
            <w:lang w:val="sl-SI" w:eastAsia="sl-SI"/>
          </w:rPr>
          <w:tab/>
        </w:r>
        <w:r w:rsidRPr="00E0179D">
          <w:rPr>
            <w:rStyle w:val="Hyperlink"/>
            <w:noProof/>
          </w:rPr>
          <w:t>Account</w:t>
        </w:r>
        <w:r>
          <w:rPr>
            <w:noProof/>
            <w:webHidden/>
          </w:rPr>
          <w:tab/>
        </w:r>
        <w:r>
          <w:rPr>
            <w:noProof/>
            <w:webHidden/>
          </w:rPr>
          <w:fldChar w:fldCharType="begin"/>
        </w:r>
        <w:r>
          <w:rPr>
            <w:noProof/>
            <w:webHidden/>
          </w:rPr>
          <w:instrText xml:space="preserve"> PAGEREF _Toc351021860 \h </w:instrText>
        </w:r>
        <w:r>
          <w:rPr>
            <w:noProof/>
            <w:webHidden/>
          </w:rPr>
        </w:r>
        <w:r>
          <w:rPr>
            <w:noProof/>
            <w:webHidden/>
          </w:rPr>
          <w:fldChar w:fldCharType="separate"/>
        </w:r>
        <w:r w:rsidR="00C4255E">
          <w:rPr>
            <w:noProof/>
            <w:webHidden/>
          </w:rPr>
          <w:t>78</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61" w:history="1">
        <w:r w:rsidRPr="00E0179D">
          <w:rPr>
            <w:rStyle w:val="Hyperlink"/>
            <w:noProof/>
          </w:rPr>
          <w:t>15.5</w:t>
        </w:r>
        <w:r>
          <w:rPr>
            <w:rFonts w:asciiTheme="minorHAnsi" w:eastAsiaTheme="minorEastAsia" w:hAnsiTheme="minorHAnsi" w:cstheme="minorBidi"/>
            <w:smallCaps w:val="0"/>
            <w:noProof/>
            <w:kern w:val="0"/>
            <w:sz w:val="22"/>
            <w:szCs w:val="22"/>
            <w:lang w:val="sl-SI" w:eastAsia="sl-SI"/>
          </w:rPr>
          <w:tab/>
        </w:r>
        <w:r w:rsidRPr="00E0179D">
          <w:rPr>
            <w:rStyle w:val="Hyperlink"/>
            <w:noProof/>
          </w:rPr>
          <w:t>TFTP Services</w:t>
        </w:r>
        <w:r>
          <w:rPr>
            <w:noProof/>
            <w:webHidden/>
          </w:rPr>
          <w:tab/>
        </w:r>
        <w:r>
          <w:rPr>
            <w:noProof/>
            <w:webHidden/>
          </w:rPr>
          <w:fldChar w:fldCharType="begin"/>
        </w:r>
        <w:r>
          <w:rPr>
            <w:noProof/>
            <w:webHidden/>
          </w:rPr>
          <w:instrText xml:space="preserve"> PAGEREF _Toc351021861 \h </w:instrText>
        </w:r>
        <w:r>
          <w:rPr>
            <w:noProof/>
            <w:webHidden/>
          </w:rPr>
        </w:r>
        <w:r>
          <w:rPr>
            <w:noProof/>
            <w:webHidden/>
          </w:rPr>
          <w:fldChar w:fldCharType="separate"/>
        </w:r>
        <w:r w:rsidR="00C4255E">
          <w:rPr>
            <w:noProof/>
            <w:webHidden/>
          </w:rPr>
          <w:t>79</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62" w:history="1">
        <w:r w:rsidRPr="00E0179D">
          <w:rPr>
            <w:rStyle w:val="Hyperlink"/>
            <w:noProof/>
          </w:rPr>
          <w:t>15.6</w:t>
        </w:r>
        <w:r>
          <w:rPr>
            <w:rFonts w:asciiTheme="minorHAnsi" w:eastAsiaTheme="minorEastAsia" w:hAnsiTheme="minorHAnsi" w:cstheme="minorBidi"/>
            <w:smallCaps w:val="0"/>
            <w:noProof/>
            <w:kern w:val="0"/>
            <w:sz w:val="22"/>
            <w:szCs w:val="22"/>
            <w:lang w:val="sl-SI" w:eastAsia="sl-SI"/>
          </w:rPr>
          <w:tab/>
        </w:r>
        <w:r w:rsidRPr="00E0179D">
          <w:rPr>
            <w:rStyle w:val="Hyperlink"/>
            <w:noProof/>
          </w:rPr>
          <w:t>Reboot</w:t>
        </w:r>
        <w:r>
          <w:rPr>
            <w:noProof/>
            <w:webHidden/>
          </w:rPr>
          <w:tab/>
        </w:r>
        <w:r>
          <w:rPr>
            <w:noProof/>
            <w:webHidden/>
          </w:rPr>
          <w:fldChar w:fldCharType="begin"/>
        </w:r>
        <w:r>
          <w:rPr>
            <w:noProof/>
            <w:webHidden/>
          </w:rPr>
          <w:instrText xml:space="preserve"> PAGEREF _Toc351021862 \h </w:instrText>
        </w:r>
        <w:r>
          <w:rPr>
            <w:noProof/>
            <w:webHidden/>
          </w:rPr>
        </w:r>
        <w:r>
          <w:rPr>
            <w:noProof/>
            <w:webHidden/>
          </w:rPr>
          <w:fldChar w:fldCharType="separate"/>
        </w:r>
        <w:r w:rsidR="00C4255E">
          <w:rPr>
            <w:noProof/>
            <w:webHidden/>
          </w:rPr>
          <w:t>80</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63" w:history="1">
        <w:r w:rsidRPr="00E0179D">
          <w:rPr>
            <w:rStyle w:val="Hyperlink"/>
            <w:noProof/>
          </w:rPr>
          <w:t>15.7</w:t>
        </w:r>
        <w:r>
          <w:rPr>
            <w:rFonts w:asciiTheme="minorHAnsi" w:eastAsiaTheme="minorEastAsia" w:hAnsiTheme="minorHAnsi" w:cstheme="minorBidi"/>
            <w:smallCaps w:val="0"/>
            <w:noProof/>
            <w:kern w:val="0"/>
            <w:sz w:val="22"/>
            <w:szCs w:val="22"/>
            <w:lang w:val="sl-SI" w:eastAsia="sl-SI"/>
          </w:rPr>
          <w:tab/>
        </w:r>
        <w:r w:rsidRPr="00E0179D">
          <w:rPr>
            <w:rStyle w:val="Hyperlink"/>
            <w:noProof/>
          </w:rPr>
          <w:t>Reset</w:t>
        </w:r>
        <w:r>
          <w:rPr>
            <w:noProof/>
            <w:webHidden/>
          </w:rPr>
          <w:tab/>
        </w:r>
        <w:r>
          <w:rPr>
            <w:noProof/>
            <w:webHidden/>
          </w:rPr>
          <w:fldChar w:fldCharType="begin"/>
        </w:r>
        <w:r>
          <w:rPr>
            <w:noProof/>
            <w:webHidden/>
          </w:rPr>
          <w:instrText xml:space="preserve"> PAGEREF _Toc351021863 \h </w:instrText>
        </w:r>
        <w:r>
          <w:rPr>
            <w:noProof/>
            <w:webHidden/>
          </w:rPr>
        </w:r>
        <w:r>
          <w:rPr>
            <w:noProof/>
            <w:webHidden/>
          </w:rPr>
          <w:fldChar w:fldCharType="separate"/>
        </w:r>
        <w:r w:rsidR="00C4255E">
          <w:rPr>
            <w:noProof/>
            <w:webHidden/>
          </w:rPr>
          <w:t>81</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64" w:history="1">
        <w:r w:rsidRPr="00E0179D">
          <w:rPr>
            <w:rStyle w:val="Hyperlink"/>
            <w:noProof/>
          </w:rPr>
          <w:t>15.8</w:t>
        </w:r>
        <w:r>
          <w:rPr>
            <w:rFonts w:asciiTheme="minorHAnsi" w:eastAsiaTheme="minorEastAsia" w:hAnsiTheme="minorHAnsi" w:cstheme="minorBidi"/>
            <w:smallCaps w:val="0"/>
            <w:noProof/>
            <w:kern w:val="0"/>
            <w:sz w:val="22"/>
            <w:szCs w:val="22"/>
            <w:lang w:val="sl-SI" w:eastAsia="sl-SI"/>
          </w:rPr>
          <w:tab/>
        </w:r>
        <w:r w:rsidRPr="00E0179D">
          <w:rPr>
            <w:rStyle w:val="Hyperlink"/>
            <w:noProof/>
          </w:rPr>
          <w:t>Save Configuration</w:t>
        </w:r>
        <w:r>
          <w:rPr>
            <w:noProof/>
            <w:webHidden/>
          </w:rPr>
          <w:tab/>
        </w:r>
        <w:r>
          <w:rPr>
            <w:noProof/>
            <w:webHidden/>
          </w:rPr>
          <w:fldChar w:fldCharType="begin"/>
        </w:r>
        <w:r>
          <w:rPr>
            <w:noProof/>
            <w:webHidden/>
          </w:rPr>
          <w:instrText xml:space="preserve"> PAGEREF _Toc351021864 \h </w:instrText>
        </w:r>
        <w:r>
          <w:rPr>
            <w:noProof/>
            <w:webHidden/>
          </w:rPr>
        </w:r>
        <w:r>
          <w:rPr>
            <w:noProof/>
            <w:webHidden/>
          </w:rPr>
          <w:fldChar w:fldCharType="separate"/>
        </w:r>
        <w:r w:rsidR="00C4255E">
          <w:rPr>
            <w:noProof/>
            <w:webHidden/>
          </w:rPr>
          <w:t>82</w:t>
        </w:r>
        <w:r>
          <w:rPr>
            <w:noProof/>
            <w:webHidden/>
          </w:rPr>
          <w:fldChar w:fldCharType="end"/>
        </w:r>
      </w:hyperlink>
    </w:p>
    <w:p w:rsidR="00856F16" w:rsidRDefault="00856F16">
      <w:pPr>
        <w:pStyle w:val="TOC2"/>
        <w:tabs>
          <w:tab w:val="left" w:pos="880"/>
          <w:tab w:val="right" w:leader="dot" w:pos="8297"/>
        </w:tabs>
        <w:rPr>
          <w:rFonts w:asciiTheme="minorHAnsi" w:eastAsiaTheme="minorEastAsia" w:hAnsiTheme="minorHAnsi" w:cstheme="minorBidi"/>
          <w:smallCaps w:val="0"/>
          <w:noProof/>
          <w:kern w:val="0"/>
          <w:sz w:val="22"/>
          <w:szCs w:val="22"/>
          <w:lang w:val="sl-SI" w:eastAsia="sl-SI"/>
        </w:rPr>
      </w:pPr>
      <w:hyperlink w:anchor="_Toc351021865" w:history="1">
        <w:r w:rsidRPr="00E0179D">
          <w:rPr>
            <w:rStyle w:val="Hyperlink"/>
            <w:noProof/>
          </w:rPr>
          <w:t>15.9</w:t>
        </w:r>
        <w:r>
          <w:rPr>
            <w:rFonts w:asciiTheme="minorHAnsi" w:eastAsiaTheme="minorEastAsia" w:hAnsiTheme="minorHAnsi" w:cstheme="minorBidi"/>
            <w:smallCaps w:val="0"/>
            <w:noProof/>
            <w:kern w:val="0"/>
            <w:sz w:val="22"/>
            <w:szCs w:val="22"/>
            <w:lang w:val="sl-SI" w:eastAsia="sl-SI"/>
          </w:rPr>
          <w:tab/>
        </w:r>
        <w:r w:rsidRPr="00E0179D">
          <w:rPr>
            <w:rStyle w:val="Hyperlink"/>
            <w:noProof/>
          </w:rPr>
          <w:t>System Logs</w:t>
        </w:r>
        <w:r>
          <w:rPr>
            <w:noProof/>
            <w:webHidden/>
          </w:rPr>
          <w:tab/>
        </w:r>
        <w:r>
          <w:rPr>
            <w:noProof/>
            <w:webHidden/>
          </w:rPr>
          <w:fldChar w:fldCharType="begin"/>
        </w:r>
        <w:r>
          <w:rPr>
            <w:noProof/>
            <w:webHidden/>
          </w:rPr>
          <w:instrText xml:space="preserve"> PAGEREF _Toc351021865 \h </w:instrText>
        </w:r>
        <w:r>
          <w:rPr>
            <w:noProof/>
            <w:webHidden/>
          </w:rPr>
        </w:r>
        <w:r>
          <w:rPr>
            <w:noProof/>
            <w:webHidden/>
          </w:rPr>
          <w:fldChar w:fldCharType="separate"/>
        </w:r>
        <w:r w:rsidR="00C4255E">
          <w:rPr>
            <w:noProof/>
            <w:webHidden/>
          </w:rPr>
          <w:t>82</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866" w:history="1">
        <w:r w:rsidRPr="00E0179D">
          <w:rPr>
            <w:rStyle w:val="Hyperlink"/>
            <w:noProof/>
          </w:rPr>
          <w:t>16</w:t>
        </w:r>
        <w:r>
          <w:rPr>
            <w:rFonts w:asciiTheme="minorHAnsi" w:eastAsiaTheme="minorEastAsia" w:hAnsiTheme="minorHAnsi" w:cstheme="minorBidi"/>
            <w:b w:val="0"/>
            <w:bCs w:val="0"/>
            <w:noProof/>
            <w:kern w:val="0"/>
            <w:lang w:val="sl-SI" w:eastAsia="sl-SI"/>
          </w:rPr>
          <w:tab/>
        </w:r>
        <w:r w:rsidRPr="00E0179D">
          <w:rPr>
            <w:rStyle w:val="Hyperlink"/>
            <w:noProof/>
          </w:rPr>
          <w:t>Logout</w:t>
        </w:r>
        <w:r>
          <w:rPr>
            <w:noProof/>
            <w:webHidden/>
          </w:rPr>
          <w:tab/>
        </w:r>
        <w:r>
          <w:rPr>
            <w:noProof/>
            <w:webHidden/>
          </w:rPr>
          <w:fldChar w:fldCharType="begin"/>
        </w:r>
        <w:r>
          <w:rPr>
            <w:noProof/>
            <w:webHidden/>
          </w:rPr>
          <w:instrText xml:space="preserve"> PAGEREF _Toc351021866 \h </w:instrText>
        </w:r>
        <w:r>
          <w:rPr>
            <w:noProof/>
            <w:webHidden/>
          </w:rPr>
        </w:r>
        <w:r>
          <w:rPr>
            <w:noProof/>
            <w:webHidden/>
          </w:rPr>
          <w:fldChar w:fldCharType="separate"/>
        </w:r>
        <w:r w:rsidR="00C4255E">
          <w:rPr>
            <w:noProof/>
            <w:webHidden/>
          </w:rPr>
          <w:t>84</w:t>
        </w:r>
        <w:r>
          <w:rPr>
            <w:noProof/>
            <w:webHidden/>
          </w:rPr>
          <w:fldChar w:fldCharType="end"/>
        </w:r>
      </w:hyperlink>
    </w:p>
    <w:p w:rsidR="00856F16" w:rsidRDefault="00856F16">
      <w:pPr>
        <w:pStyle w:val="TOC1"/>
        <w:rPr>
          <w:rFonts w:asciiTheme="minorHAnsi" w:eastAsiaTheme="minorEastAsia" w:hAnsiTheme="minorHAnsi" w:cstheme="minorBidi"/>
          <w:b w:val="0"/>
          <w:bCs w:val="0"/>
          <w:noProof/>
          <w:kern w:val="0"/>
          <w:lang w:val="sl-SI" w:eastAsia="sl-SI"/>
        </w:rPr>
      </w:pPr>
      <w:hyperlink w:anchor="_Toc351021867" w:history="1">
        <w:r w:rsidRPr="00E0179D">
          <w:rPr>
            <w:rStyle w:val="Hyperlink"/>
            <w:noProof/>
          </w:rPr>
          <w:t>Appendix A: Supported MIBs</w:t>
        </w:r>
        <w:r>
          <w:rPr>
            <w:noProof/>
            <w:webHidden/>
          </w:rPr>
          <w:tab/>
        </w:r>
        <w:r>
          <w:rPr>
            <w:noProof/>
            <w:webHidden/>
          </w:rPr>
          <w:fldChar w:fldCharType="begin"/>
        </w:r>
        <w:r>
          <w:rPr>
            <w:noProof/>
            <w:webHidden/>
          </w:rPr>
          <w:instrText xml:space="preserve"> PAGEREF _Toc351021867 \h </w:instrText>
        </w:r>
        <w:r>
          <w:rPr>
            <w:noProof/>
            <w:webHidden/>
          </w:rPr>
        </w:r>
        <w:r>
          <w:rPr>
            <w:noProof/>
            <w:webHidden/>
          </w:rPr>
          <w:fldChar w:fldCharType="separate"/>
        </w:r>
        <w:r w:rsidR="00C4255E">
          <w:rPr>
            <w:noProof/>
            <w:webHidden/>
          </w:rPr>
          <w:t>85</w:t>
        </w:r>
        <w:r>
          <w:rPr>
            <w:noProof/>
            <w:webHidden/>
          </w:rPr>
          <w:fldChar w:fldCharType="end"/>
        </w:r>
      </w:hyperlink>
    </w:p>
    <w:p w:rsidR="004C0A54" w:rsidRDefault="00967C6D">
      <w:pPr>
        <w:ind w:left="227"/>
        <w:jc w:val="left"/>
        <w:rPr>
          <w:i/>
          <w:iCs/>
          <w:szCs w:val="19"/>
          <w:lang w:eastAsia="en-US"/>
        </w:rPr>
        <w:sectPr w:rsidR="004C0A54">
          <w:pgSz w:w="11907" w:h="16840"/>
          <w:pgMar w:top="1440" w:right="1800" w:bottom="1440" w:left="1800" w:header="720" w:footer="720" w:gutter="0"/>
          <w:pgNumType w:fmt="lowerRoman" w:start="1"/>
          <w:cols w:space="720"/>
        </w:sectPr>
      </w:pPr>
      <w:r>
        <w:rPr>
          <w:rFonts w:ascii="Arial" w:hAnsi="Arial"/>
          <w:bCs/>
          <w:szCs w:val="22"/>
          <w:lang w:eastAsia="en-US"/>
        </w:rPr>
        <w:fldChar w:fldCharType="end"/>
      </w:r>
    </w:p>
    <w:p w:rsidR="00EA4379" w:rsidRDefault="00EA4379">
      <w:pPr>
        <w:rPr>
          <w:sz w:val="40"/>
          <w:szCs w:val="40"/>
        </w:rPr>
      </w:pPr>
      <w:bookmarkStart w:id="5" w:name="_Hlt203816525"/>
      <w:bookmarkEnd w:id="5"/>
    </w:p>
    <w:p w:rsidR="00EA4379" w:rsidRDefault="00EA4379">
      <w:pPr>
        <w:rPr>
          <w:sz w:val="40"/>
          <w:szCs w:val="40"/>
        </w:rPr>
      </w:pPr>
    </w:p>
    <w:p w:rsidR="00EA4379" w:rsidRDefault="00EA4379">
      <w:pPr>
        <w:rPr>
          <w:sz w:val="40"/>
          <w:szCs w:val="40"/>
        </w:rPr>
      </w:pPr>
    </w:p>
    <w:p w:rsidR="004C0A54" w:rsidRDefault="004C0A54">
      <w:pPr>
        <w:rPr>
          <w:kern w:val="0"/>
          <w:sz w:val="30"/>
          <w:szCs w:val="30"/>
        </w:rPr>
      </w:pPr>
      <w:r>
        <w:br w:type="page"/>
      </w:r>
      <w:r>
        <w:rPr>
          <w:rFonts w:hint="eastAsia"/>
          <w:kern w:val="0"/>
          <w:sz w:val="30"/>
          <w:szCs w:val="30"/>
        </w:rPr>
        <w:lastRenderedPageBreak/>
        <w:t>REVISION HISTORY</w:t>
      </w:r>
    </w:p>
    <w:p w:rsidR="004C0A54" w:rsidRDefault="004C0A54">
      <w:pPr>
        <w:rPr>
          <w:kern w:val="0"/>
        </w:rPr>
      </w:pPr>
    </w:p>
    <w:tbl>
      <w:tblPr>
        <w:tblW w:w="8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080"/>
        <w:gridCol w:w="5823"/>
      </w:tblGrid>
      <w:tr w:rsidR="004C0A54" w:rsidTr="00CE057C">
        <w:tc>
          <w:tcPr>
            <w:tcW w:w="1620" w:type="dxa"/>
          </w:tcPr>
          <w:p w:rsidR="004C0A54" w:rsidRDefault="004C0A54">
            <w:pPr>
              <w:rPr>
                <w:kern w:val="0"/>
              </w:rPr>
            </w:pPr>
            <w:r>
              <w:rPr>
                <w:rFonts w:hint="eastAsia"/>
                <w:kern w:val="0"/>
              </w:rPr>
              <w:t>Date</w:t>
            </w:r>
          </w:p>
        </w:tc>
        <w:tc>
          <w:tcPr>
            <w:tcW w:w="1080" w:type="dxa"/>
          </w:tcPr>
          <w:p w:rsidR="004C0A54" w:rsidRDefault="004C0A54">
            <w:pPr>
              <w:rPr>
                <w:kern w:val="0"/>
              </w:rPr>
            </w:pPr>
            <w:r>
              <w:rPr>
                <w:rFonts w:hint="eastAsia"/>
                <w:kern w:val="0"/>
              </w:rPr>
              <w:t>Version</w:t>
            </w:r>
          </w:p>
        </w:tc>
        <w:tc>
          <w:tcPr>
            <w:tcW w:w="5823" w:type="dxa"/>
          </w:tcPr>
          <w:p w:rsidR="004C0A54" w:rsidRDefault="004C0A54">
            <w:pPr>
              <w:rPr>
                <w:kern w:val="0"/>
              </w:rPr>
            </w:pPr>
            <w:r>
              <w:rPr>
                <w:rFonts w:hint="eastAsia"/>
                <w:kern w:val="0"/>
              </w:rPr>
              <w:t>Description</w:t>
            </w:r>
          </w:p>
        </w:tc>
      </w:tr>
      <w:tr w:rsidR="004C0A54" w:rsidTr="00CE057C">
        <w:tc>
          <w:tcPr>
            <w:tcW w:w="1620" w:type="dxa"/>
          </w:tcPr>
          <w:p w:rsidR="004C0A54" w:rsidRDefault="004C0A54">
            <w:pPr>
              <w:rPr>
                <w:kern w:val="0"/>
              </w:rPr>
            </w:pPr>
            <w:r>
              <w:rPr>
                <w:rFonts w:hint="eastAsia"/>
                <w:kern w:val="0"/>
              </w:rPr>
              <w:t>Jan 28, 2011</w:t>
            </w:r>
          </w:p>
        </w:tc>
        <w:tc>
          <w:tcPr>
            <w:tcW w:w="1080" w:type="dxa"/>
          </w:tcPr>
          <w:p w:rsidR="004C0A54" w:rsidRDefault="009D6B13">
            <w:pPr>
              <w:rPr>
                <w:kern w:val="0"/>
              </w:rPr>
            </w:pPr>
            <w:r>
              <w:rPr>
                <w:rFonts w:hint="eastAsia"/>
                <w:kern w:val="0"/>
              </w:rPr>
              <w:t>V</w:t>
            </w:r>
            <w:r w:rsidR="004C0A54">
              <w:rPr>
                <w:rFonts w:hint="eastAsia"/>
                <w:kern w:val="0"/>
              </w:rPr>
              <w:t>1.00</w:t>
            </w:r>
          </w:p>
        </w:tc>
        <w:tc>
          <w:tcPr>
            <w:tcW w:w="5823" w:type="dxa"/>
          </w:tcPr>
          <w:p w:rsidR="004C0A54" w:rsidRDefault="004C0A54">
            <w:pPr>
              <w:rPr>
                <w:kern w:val="0"/>
              </w:rPr>
            </w:pPr>
            <w:r>
              <w:rPr>
                <w:rFonts w:hint="eastAsia"/>
                <w:kern w:val="0"/>
              </w:rPr>
              <w:t>Initial release</w:t>
            </w:r>
          </w:p>
        </w:tc>
      </w:tr>
      <w:tr w:rsidR="00655BF8" w:rsidTr="00CE057C">
        <w:tc>
          <w:tcPr>
            <w:tcW w:w="1620" w:type="dxa"/>
          </w:tcPr>
          <w:p w:rsidR="00655BF8" w:rsidRDefault="00655BF8">
            <w:pPr>
              <w:rPr>
                <w:kern w:val="0"/>
              </w:rPr>
            </w:pPr>
            <w:r>
              <w:rPr>
                <w:kern w:val="0"/>
              </w:rPr>
              <w:t xml:space="preserve">Jun </w:t>
            </w:r>
            <w:r w:rsidR="005E08A3">
              <w:rPr>
                <w:kern w:val="0"/>
              </w:rPr>
              <w:t>15, 2011</w:t>
            </w:r>
          </w:p>
        </w:tc>
        <w:tc>
          <w:tcPr>
            <w:tcW w:w="1080" w:type="dxa"/>
          </w:tcPr>
          <w:p w:rsidR="00655BF8" w:rsidRDefault="005E08A3">
            <w:pPr>
              <w:rPr>
                <w:kern w:val="0"/>
              </w:rPr>
            </w:pPr>
            <w:r>
              <w:rPr>
                <w:kern w:val="0"/>
              </w:rPr>
              <w:t>V1.01</w:t>
            </w:r>
          </w:p>
        </w:tc>
        <w:tc>
          <w:tcPr>
            <w:tcW w:w="5823" w:type="dxa"/>
          </w:tcPr>
          <w:p w:rsidR="00655BF8" w:rsidRDefault="005E08A3">
            <w:pPr>
              <w:rPr>
                <w:kern w:val="0"/>
              </w:rPr>
            </w:pPr>
            <w:r>
              <w:rPr>
                <w:kern w:val="0"/>
              </w:rPr>
              <w:t>Graphics update</w:t>
            </w:r>
          </w:p>
        </w:tc>
      </w:tr>
      <w:tr w:rsidR="00CE057C" w:rsidTr="00CE057C">
        <w:tc>
          <w:tcPr>
            <w:tcW w:w="1620" w:type="dxa"/>
          </w:tcPr>
          <w:p w:rsidR="00CE057C" w:rsidRDefault="00CE057C">
            <w:pPr>
              <w:rPr>
                <w:kern w:val="0"/>
              </w:rPr>
            </w:pPr>
            <w:r>
              <w:rPr>
                <w:kern w:val="0"/>
              </w:rPr>
              <w:t>Jan 11, 2013</w:t>
            </w:r>
          </w:p>
        </w:tc>
        <w:tc>
          <w:tcPr>
            <w:tcW w:w="1080" w:type="dxa"/>
          </w:tcPr>
          <w:p w:rsidR="00CE057C" w:rsidRDefault="00CE057C">
            <w:pPr>
              <w:rPr>
                <w:kern w:val="0"/>
              </w:rPr>
            </w:pPr>
            <w:r>
              <w:rPr>
                <w:kern w:val="0"/>
              </w:rPr>
              <w:t>V2.1</w:t>
            </w:r>
          </w:p>
        </w:tc>
        <w:tc>
          <w:tcPr>
            <w:tcW w:w="5823" w:type="dxa"/>
          </w:tcPr>
          <w:p w:rsidR="00CE057C" w:rsidRDefault="00CE057C" w:rsidP="00CE057C">
            <w:pPr>
              <w:rPr>
                <w:kern w:val="0"/>
              </w:rPr>
            </w:pPr>
            <w:r>
              <w:rPr>
                <w:kern w:val="0"/>
              </w:rPr>
              <w:t>Modified the manual format. Added IP Source Guard.</w:t>
            </w:r>
          </w:p>
        </w:tc>
      </w:tr>
    </w:tbl>
    <w:p w:rsidR="004C0A54" w:rsidRDefault="004C0A54">
      <w:pPr>
        <w:rPr>
          <w:kern w:val="0"/>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pPr>
    </w:p>
    <w:p w:rsidR="004C0A54" w:rsidRDefault="004C0A54">
      <w:pPr>
        <w:rPr>
          <w:kern w:val="0"/>
          <w:sz w:val="32"/>
          <w:szCs w:val="32"/>
        </w:rPr>
        <w:sectPr w:rsidR="004C0A54">
          <w:type w:val="continuous"/>
          <w:pgSz w:w="11907" w:h="16840"/>
          <w:pgMar w:top="1440" w:right="1800" w:bottom="1440" w:left="1800" w:header="720" w:footer="720" w:gutter="0"/>
          <w:pgNumType w:fmt="lowerRoman"/>
          <w:cols w:space="720"/>
        </w:sectPr>
      </w:pPr>
    </w:p>
    <w:p w:rsidR="004C0A54" w:rsidRDefault="00C9728A" w:rsidP="006E3B77">
      <w:pPr>
        <w:pStyle w:val="Heading1"/>
        <w:numPr>
          <w:ilvl w:val="0"/>
          <w:numId w:val="23"/>
        </w:numPr>
      </w:pPr>
      <w:bookmarkStart w:id="6" w:name="_Toc351021746"/>
      <w:r>
        <w:lastRenderedPageBreak/>
        <w:t>Prefaces</w:t>
      </w:r>
      <w:bookmarkEnd w:id="6"/>
    </w:p>
    <w:p w:rsidR="00C9728A" w:rsidRDefault="00C9728A" w:rsidP="00C9728A"/>
    <w:p w:rsidR="00C9728A" w:rsidRPr="00C9728A" w:rsidRDefault="00C9728A" w:rsidP="00C9728A">
      <w:pPr>
        <w:rPr>
          <w:sz w:val="36"/>
          <w:szCs w:val="36"/>
        </w:rPr>
      </w:pPr>
      <w:r w:rsidRPr="00C9728A">
        <w:rPr>
          <w:bCs/>
          <w:sz w:val="36"/>
          <w:szCs w:val="36"/>
        </w:rPr>
        <w:t>0.1 Audience</w:t>
      </w:r>
    </w:p>
    <w:p w:rsidR="00C9728A" w:rsidRDefault="00C9728A" w:rsidP="00C9728A"/>
    <w:p w:rsidR="00C9728A" w:rsidRDefault="00C9728A" w:rsidP="00C9728A">
      <w:pPr>
        <w:rPr>
          <w:sz w:val="22"/>
          <w:szCs w:val="22"/>
        </w:rPr>
      </w:pPr>
      <w:r w:rsidRPr="00C9728A">
        <w:rPr>
          <w:sz w:val="20"/>
          <w:szCs w:val="20"/>
        </w:rPr>
        <w:t>This manual is intended for network installers and system administrators who are responsible for installing, configuring or maintaining networks. It assumes that you understand the transmission and management protocols used on your network. This manual also assumes prior knowledge and understanding of the terminology, theories, practices and specific knowledge about the networking devices, protocols, and interfaces that comprise your network. You should have working experiences of the graphical user interfaces (GUIs), Command Line Interface (CLI), Simple Network Management Protocol (SNMP) and Web browsers</w:t>
      </w:r>
      <w:r>
        <w:rPr>
          <w:sz w:val="22"/>
          <w:szCs w:val="22"/>
        </w:rPr>
        <w:t>.</w:t>
      </w:r>
    </w:p>
    <w:p w:rsidR="00C9728A" w:rsidRPr="00C9728A" w:rsidRDefault="00C9728A" w:rsidP="00C9728A">
      <w:pPr>
        <w:rPr>
          <w:sz w:val="20"/>
          <w:szCs w:val="20"/>
        </w:rPr>
      </w:pPr>
    </w:p>
    <w:p w:rsidR="00C9728A" w:rsidRPr="00C9728A" w:rsidRDefault="00C9728A" w:rsidP="00C9728A">
      <w:pPr>
        <w:rPr>
          <w:bCs/>
          <w:sz w:val="32"/>
          <w:szCs w:val="32"/>
        </w:rPr>
      </w:pPr>
      <w:r w:rsidRPr="00C9728A">
        <w:rPr>
          <w:bCs/>
          <w:sz w:val="32"/>
          <w:szCs w:val="32"/>
        </w:rPr>
        <w:t>0.2 Conventions</w:t>
      </w:r>
    </w:p>
    <w:p w:rsidR="00C9728A" w:rsidRDefault="00C9728A" w:rsidP="00C9728A"/>
    <w:p w:rsidR="00C9728A" w:rsidRDefault="00C9728A" w:rsidP="00C9728A">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1"/>
        <w:gridCol w:w="3751"/>
      </w:tblGrid>
      <w:tr w:rsidR="00C9728A" w:rsidTr="00C9728A">
        <w:trPr>
          <w:trHeight w:val="207"/>
        </w:trPr>
        <w:tc>
          <w:tcPr>
            <w:tcW w:w="3751" w:type="dxa"/>
          </w:tcPr>
          <w:p w:rsidR="00C9728A" w:rsidRPr="00457DA7" w:rsidRDefault="00C9728A">
            <w:pPr>
              <w:pStyle w:val="Default"/>
              <w:rPr>
                <w:rFonts w:ascii="Verdana" w:hAnsi="Verdana"/>
                <w:sz w:val="20"/>
                <w:szCs w:val="20"/>
              </w:rPr>
            </w:pPr>
            <w:r w:rsidRPr="00457DA7">
              <w:rPr>
                <w:rFonts w:ascii="Verdana" w:hAnsi="Verdana"/>
                <w:sz w:val="20"/>
                <w:szCs w:val="20"/>
              </w:rPr>
              <w:t xml:space="preserve">GUI Convention </w:t>
            </w:r>
          </w:p>
        </w:tc>
        <w:tc>
          <w:tcPr>
            <w:tcW w:w="3751" w:type="dxa"/>
          </w:tcPr>
          <w:p w:rsidR="00C9728A" w:rsidRPr="00457DA7" w:rsidRDefault="00C9728A">
            <w:pPr>
              <w:pStyle w:val="Default"/>
              <w:rPr>
                <w:rFonts w:ascii="Verdana" w:hAnsi="Verdana"/>
                <w:sz w:val="20"/>
                <w:szCs w:val="20"/>
              </w:rPr>
            </w:pPr>
            <w:r w:rsidRPr="00457DA7">
              <w:rPr>
                <w:rFonts w:ascii="Verdana" w:hAnsi="Verdana"/>
                <w:sz w:val="20"/>
                <w:szCs w:val="20"/>
              </w:rPr>
              <w:t xml:space="preserve">Description </w:t>
            </w:r>
          </w:p>
        </w:tc>
      </w:tr>
      <w:tr w:rsidR="00C9728A" w:rsidTr="00C9728A">
        <w:trPr>
          <w:trHeight w:val="207"/>
        </w:trPr>
        <w:tc>
          <w:tcPr>
            <w:tcW w:w="3751" w:type="dxa"/>
          </w:tcPr>
          <w:p w:rsidR="00C9728A" w:rsidRPr="00457DA7" w:rsidRDefault="00C9728A">
            <w:pPr>
              <w:pStyle w:val="Default"/>
              <w:rPr>
                <w:rFonts w:ascii="Verdana" w:hAnsi="Verdana"/>
                <w:sz w:val="20"/>
                <w:szCs w:val="20"/>
              </w:rPr>
            </w:pPr>
            <w:r w:rsidRPr="00457DA7">
              <w:rPr>
                <w:rFonts w:ascii="Verdana" w:hAnsi="Verdana"/>
                <w:b/>
                <w:bCs/>
                <w:sz w:val="20"/>
                <w:szCs w:val="20"/>
              </w:rPr>
              <w:t xml:space="preserve">Boldface </w:t>
            </w:r>
          </w:p>
        </w:tc>
        <w:tc>
          <w:tcPr>
            <w:tcW w:w="3751" w:type="dxa"/>
          </w:tcPr>
          <w:p w:rsidR="00C9728A" w:rsidRPr="00457DA7" w:rsidRDefault="00C9728A">
            <w:pPr>
              <w:pStyle w:val="Default"/>
              <w:rPr>
                <w:rFonts w:ascii="Verdana" w:hAnsi="Verdana"/>
                <w:sz w:val="20"/>
                <w:szCs w:val="20"/>
              </w:rPr>
            </w:pPr>
            <w:r w:rsidRPr="00457DA7">
              <w:rPr>
                <w:rFonts w:ascii="Verdana" w:hAnsi="Verdana"/>
                <w:sz w:val="20"/>
                <w:szCs w:val="20"/>
              </w:rPr>
              <w:t xml:space="preserve">Keywords on web management page are in </w:t>
            </w:r>
            <w:r w:rsidRPr="00457DA7">
              <w:rPr>
                <w:rFonts w:ascii="Verdana" w:hAnsi="Verdana"/>
                <w:b/>
                <w:bCs/>
                <w:sz w:val="20"/>
                <w:szCs w:val="20"/>
              </w:rPr>
              <w:t xml:space="preserve">Boldface </w:t>
            </w:r>
          </w:p>
        </w:tc>
      </w:tr>
      <w:tr w:rsidR="00C9728A" w:rsidTr="00C9728A">
        <w:trPr>
          <w:trHeight w:val="207"/>
        </w:trPr>
        <w:tc>
          <w:tcPr>
            <w:tcW w:w="3751" w:type="dxa"/>
          </w:tcPr>
          <w:p w:rsidR="00C9728A" w:rsidRPr="00457DA7" w:rsidRDefault="00C9728A">
            <w:pPr>
              <w:pStyle w:val="Default"/>
              <w:rPr>
                <w:rFonts w:ascii="Verdana" w:hAnsi="Verdana"/>
                <w:sz w:val="20"/>
                <w:szCs w:val="20"/>
              </w:rPr>
            </w:pPr>
            <w:r w:rsidRPr="00457DA7">
              <w:rPr>
                <w:rFonts w:ascii="Verdana" w:hAnsi="Verdana"/>
                <w:i/>
                <w:iCs/>
                <w:sz w:val="20"/>
                <w:szCs w:val="20"/>
              </w:rPr>
              <w:t xml:space="preserve">Italic </w:t>
            </w:r>
          </w:p>
        </w:tc>
        <w:tc>
          <w:tcPr>
            <w:tcW w:w="3751" w:type="dxa"/>
          </w:tcPr>
          <w:p w:rsidR="00C9728A" w:rsidRPr="00457DA7" w:rsidRDefault="00C9728A">
            <w:pPr>
              <w:pStyle w:val="Default"/>
              <w:rPr>
                <w:rFonts w:ascii="Verdana" w:hAnsi="Verdana"/>
                <w:sz w:val="20"/>
                <w:szCs w:val="20"/>
              </w:rPr>
            </w:pPr>
            <w:r w:rsidRPr="00457DA7">
              <w:rPr>
                <w:rFonts w:ascii="Verdana" w:hAnsi="Verdana"/>
                <w:sz w:val="20"/>
                <w:szCs w:val="20"/>
              </w:rPr>
              <w:t xml:space="preserve">Tab page names are in </w:t>
            </w:r>
            <w:r w:rsidRPr="00457DA7">
              <w:rPr>
                <w:rFonts w:ascii="Verdana" w:hAnsi="Verdana"/>
                <w:i/>
                <w:iCs/>
                <w:sz w:val="20"/>
                <w:szCs w:val="20"/>
              </w:rPr>
              <w:t xml:space="preserve">italic </w:t>
            </w:r>
          </w:p>
        </w:tc>
      </w:tr>
      <w:tr w:rsidR="00C9728A" w:rsidTr="00C9728A">
        <w:trPr>
          <w:trHeight w:val="207"/>
        </w:trPr>
        <w:tc>
          <w:tcPr>
            <w:tcW w:w="3751" w:type="dxa"/>
          </w:tcPr>
          <w:p w:rsidR="00C9728A" w:rsidRPr="00457DA7" w:rsidRDefault="00C9728A">
            <w:pPr>
              <w:pStyle w:val="Default"/>
              <w:rPr>
                <w:rFonts w:ascii="Verdana" w:hAnsi="Verdana"/>
                <w:sz w:val="20"/>
                <w:szCs w:val="20"/>
              </w:rPr>
            </w:pPr>
            <w:r w:rsidRPr="00457DA7">
              <w:rPr>
                <w:rFonts w:ascii="Verdana" w:hAnsi="Verdana"/>
                <w:sz w:val="20"/>
                <w:szCs w:val="20"/>
              </w:rPr>
              <w:t xml:space="preserve">&lt;&gt; </w:t>
            </w:r>
          </w:p>
        </w:tc>
        <w:tc>
          <w:tcPr>
            <w:tcW w:w="3751" w:type="dxa"/>
          </w:tcPr>
          <w:p w:rsidR="00C9728A" w:rsidRPr="00457DA7" w:rsidRDefault="00C9728A">
            <w:pPr>
              <w:pStyle w:val="Default"/>
              <w:rPr>
                <w:rFonts w:ascii="Verdana" w:hAnsi="Verdana"/>
                <w:sz w:val="20"/>
                <w:szCs w:val="20"/>
              </w:rPr>
            </w:pPr>
            <w:r w:rsidRPr="00457DA7">
              <w:rPr>
                <w:rFonts w:ascii="Verdana" w:hAnsi="Verdana"/>
                <w:sz w:val="20"/>
                <w:szCs w:val="20"/>
              </w:rPr>
              <w:t xml:space="preserve">Buttons are in &lt;&gt; </w:t>
            </w:r>
          </w:p>
        </w:tc>
      </w:tr>
      <w:tr w:rsidR="00C9728A" w:rsidTr="00C9728A">
        <w:trPr>
          <w:trHeight w:val="241"/>
        </w:trPr>
        <w:tc>
          <w:tcPr>
            <w:tcW w:w="3751" w:type="dxa"/>
          </w:tcPr>
          <w:p w:rsidR="00C9728A" w:rsidRPr="00457DA7" w:rsidRDefault="00C9728A">
            <w:pPr>
              <w:pStyle w:val="Default"/>
              <w:rPr>
                <w:rFonts w:ascii="Wingdings" w:hAnsi="Wingdings" w:cs="Wingdings"/>
                <w:sz w:val="20"/>
                <w:szCs w:val="20"/>
              </w:rPr>
            </w:pPr>
            <w:r w:rsidRPr="00457DA7">
              <w:rPr>
                <w:rFonts w:ascii="Wingdings" w:hAnsi="Wingdings" w:cs="Wingdings"/>
                <w:sz w:val="20"/>
                <w:szCs w:val="20"/>
              </w:rPr>
              <w:t></w:t>
            </w:r>
            <w:r w:rsidRPr="00457DA7">
              <w:rPr>
                <w:rFonts w:ascii="Wingdings" w:hAnsi="Wingdings" w:cs="Wingdings"/>
                <w:sz w:val="20"/>
                <w:szCs w:val="20"/>
              </w:rPr>
              <w:t></w:t>
            </w:r>
          </w:p>
        </w:tc>
        <w:tc>
          <w:tcPr>
            <w:tcW w:w="3751" w:type="dxa"/>
          </w:tcPr>
          <w:p w:rsidR="00C9728A" w:rsidRPr="00457DA7" w:rsidRDefault="00C9728A">
            <w:pPr>
              <w:pStyle w:val="Default"/>
              <w:rPr>
                <w:rFonts w:ascii="Verdana" w:hAnsi="Verdana"/>
                <w:sz w:val="20"/>
                <w:szCs w:val="20"/>
              </w:rPr>
            </w:pPr>
            <w:r w:rsidRPr="00457DA7">
              <w:rPr>
                <w:rFonts w:ascii="Verdana" w:hAnsi="Verdana"/>
                <w:sz w:val="20"/>
                <w:szCs w:val="20"/>
              </w:rPr>
              <w:t xml:space="preserve">This icon is added to the notes. </w:t>
            </w:r>
          </w:p>
        </w:tc>
      </w:tr>
    </w:tbl>
    <w:p w:rsidR="00457DA7" w:rsidRDefault="00457DA7">
      <w:pPr>
        <w:widowControl/>
        <w:jc w:val="left"/>
        <w:rPr>
          <w:bCs/>
          <w:color w:val="000000"/>
          <w:sz w:val="48"/>
          <w:szCs w:val="53"/>
        </w:rPr>
      </w:pPr>
      <w:r>
        <w:br w:type="page"/>
      </w:r>
    </w:p>
    <w:p w:rsidR="00C9728A" w:rsidRPr="00C9728A" w:rsidRDefault="00457DA7" w:rsidP="006E3B77">
      <w:pPr>
        <w:pStyle w:val="Heading1"/>
        <w:numPr>
          <w:ilvl w:val="0"/>
          <w:numId w:val="23"/>
        </w:numPr>
      </w:pPr>
      <w:bookmarkStart w:id="7" w:name="_Toc351021747"/>
      <w:r>
        <w:lastRenderedPageBreak/>
        <w:t xml:space="preserve">Device </w:t>
      </w:r>
      <w:r w:rsidR="00C9728A" w:rsidRPr="00C9728A">
        <w:t>Introduction</w:t>
      </w:r>
      <w:bookmarkEnd w:id="7"/>
    </w:p>
    <w:p w:rsidR="004C0A54" w:rsidRDefault="004C0A54">
      <w:pPr>
        <w:widowControl/>
        <w:autoSpaceDE w:val="0"/>
        <w:autoSpaceDN w:val="0"/>
        <w:adjustRightInd w:val="0"/>
        <w:rPr>
          <w:rFonts w:eastAsia="Times New Roman"/>
          <w:i/>
          <w:iCs/>
          <w:color w:val="000000"/>
          <w:kern w:val="0"/>
          <w:szCs w:val="19"/>
          <w:lang w:eastAsia="en-US"/>
        </w:rPr>
      </w:pPr>
    </w:p>
    <w:p w:rsidR="00457DA7" w:rsidRDefault="009E52A6" w:rsidP="009E52A6">
      <w:pPr>
        <w:pStyle w:val="Heading2"/>
        <w:numPr>
          <w:ilvl w:val="1"/>
          <w:numId w:val="46"/>
        </w:numPr>
      </w:pPr>
      <w:bookmarkStart w:id="8" w:name="_Toc351021748"/>
      <w:bookmarkEnd w:id="4"/>
      <w:r w:rsidRPr="009E52A6">
        <w:t>Brief</w:t>
      </w:r>
      <w:r w:rsidRPr="006E3B77">
        <w:t xml:space="preserve"> Introduction</w:t>
      </w:r>
      <w:bookmarkEnd w:id="8"/>
    </w:p>
    <w:p w:rsidR="009E52A6" w:rsidRDefault="009E52A6" w:rsidP="00E20526">
      <w:pPr>
        <w:widowControl/>
        <w:rPr>
          <w:rFonts w:cs="Arial"/>
          <w:kern w:val="0"/>
          <w:szCs w:val="19"/>
        </w:rPr>
      </w:pPr>
    </w:p>
    <w:p w:rsidR="00E20526" w:rsidRPr="00E20526" w:rsidRDefault="00E20526" w:rsidP="00E20526">
      <w:pPr>
        <w:widowControl/>
        <w:rPr>
          <w:rFonts w:cs="Arial"/>
          <w:kern w:val="0"/>
          <w:sz w:val="20"/>
          <w:szCs w:val="20"/>
        </w:rPr>
      </w:pPr>
      <w:r w:rsidRPr="00E20526">
        <w:rPr>
          <w:sz w:val="20"/>
          <w:szCs w:val="20"/>
        </w:rPr>
        <w:t>XS26GS Managed SFP-Based Optical Ethernet Switch is a high-performance managed Layer 2+ Gigabit Ethernet switch for service providers. It offers up to twenty-four SFP based Gigabit Ethernet fiber optic ports and two 100/1000M SFP fiber ports or two 10/100/1000BaseTX RJ45 copper ports. XS26GS is targeted at the emerging market of Ethernet based FTTx. It comes with a rich feature set to meet the requirements of a wide range of applications, especially the access network and the small-to-medium-scale customized network. The design of dual power supply provides the power redundancy for applications requiring high reliability. XS26GS is low-profile with a standard rack-mount size. It achieves the highest fiber port density within a single rack, providing users with the best performance/price ratio.</w:t>
      </w:r>
    </w:p>
    <w:p w:rsidR="004C0A54" w:rsidRDefault="004C0A54">
      <w:pPr>
        <w:rPr>
          <w:kern w:val="0"/>
          <w:sz w:val="20"/>
          <w:szCs w:val="20"/>
        </w:rPr>
      </w:pPr>
    </w:p>
    <w:p w:rsidR="004C0A54" w:rsidRDefault="004C0A54" w:rsidP="009E52A6">
      <w:pPr>
        <w:pStyle w:val="Heading2"/>
        <w:numPr>
          <w:ilvl w:val="1"/>
          <w:numId w:val="46"/>
        </w:numPr>
      </w:pPr>
      <w:bookmarkStart w:id="9" w:name="_Toc351021749"/>
      <w:r>
        <w:rPr>
          <w:rFonts w:hint="eastAsia"/>
        </w:rPr>
        <w:t>Features</w:t>
      </w:r>
      <w:bookmarkEnd w:id="9"/>
    </w:p>
    <w:p w:rsidR="004C0A54" w:rsidRDefault="004C0A54"/>
    <w:p w:rsidR="00E20526" w:rsidRPr="00E20526" w:rsidRDefault="00E20526" w:rsidP="00E20526">
      <w:pPr>
        <w:widowControl/>
        <w:autoSpaceDE w:val="0"/>
        <w:autoSpaceDN w:val="0"/>
        <w:adjustRightInd w:val="0"/>
        <w:jc w:val="left"/>
        <w:rPr>
          <w:rFonts w:ascii="Wingdings" w:hAnsi="Wingdings" w:cs="Wingdings"/>
          <w:color w:val="000000"/>
          <w:kern w:val="0"/>
          <w:sz w:val="24"/>
          <w:lang w:val="sl-SI" w:eastAsia="en-US"/>
        </w:rPr>
      </w:pPr>
    </w:p>
    <w:p w:rsidR="00E20526" w:rsidRPr="00E20526" w:rsidRDefault="00E20526" w:rsidP="00E7010C">
      <w:pPr>
        <w:widowControl/>
        <w:autoSpaceDE w:val="0"/>
        <w:autoSpaceDN w:val="0"/>
        <w:adjustRightInd w:val="0"/>
        <w:ind w:left="704" w:hanging="284"/>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A range of configurable copper and fiber ports to meet the requirement of various</w:t>
      </w:r>
      <w:r w:rsidR="00743807">
        <w:rPr>
          <w:rFonts w:cs="Arial"/>
          <w:color w:val="000000"/>
          <w:kern w:val="0"/>
          <w:sz w:val="20"/>
          <w:szCs w:val="20"/>
          <w:lang w:val="sl-SI" w:eastAsia="en-US"/>
        </w:rPr>
        <w:t xml:space="preserve"> </w:t>
      </w:r>
      <w:r w:rsidRPr="00E20526">
        <w:rPr>
          <w:rFonts w:cs="Arial"/>
          <w:color w:val="000000"/>
          <w:kern w:val="0"/>
          <w:sz w:val="20"/>
          <w:szCs w:val="20"/>
          <w:lang w:val="sl-SI" w:eastAsia="en-US"/>
        </w:rPr>
        <w:t xml:space="preserve"> applications, such as FTTH, optical LAN, Ethernet-based DCS and security surveillance system</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8K address table for auto-learned unicast or static unicast/multicast addresses</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Jumbo frame of up to 9216 bytes</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704" w:hanging="284"/>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802.1p, Port, and DiffServ based QoS package classification with 4 priority queues. Support queue mapping and DSCP mapping</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4K 802.1Q based VLAN</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Port based VLAN</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16 Protocol based VLAN</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MAC based VLAN</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Guest VLAN</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VLAN VPN, QinQ</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 xml:space="preserve">GARP/GVRP </w:t>
      </w:r>
    </w:p>
    <w:p w:rsidR="00E20526" w:rsidRPr="00E20526" w:rsidRDefault="00E20526" w:rsidP="00E7010C">
      <w:pPr>
        <w:widowControl/>
        <w:autoSpaceDE w:val="0"/>
        <w:autoSpaceDN w:val="0"/>
        <w:adjustRightInd w:val="0"/>
        <w:ind w:left="704" w:hanging="284"/>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16 trunk groups of up to 8 member ports with flexible load distribution control and fail-over functions</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ascii="Arial" w:hAnsi="Arial" w:cs="Arial"/>
          <w:color w:val="000000"/>
          <w:kern w:val="0"/>
          <w:sz w:val="20"/>
          <w:szCs w:val="20"/>
          <w:lang w:val="sl-SI" w:eastAsia="en-US"/>
        </w:rPr>
        <w:t>Manual, static, and dynamic port aggregation</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704" w:hanging="284"/>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802.1d Spanning Tree Protocol, 802.1w Rapid Spanning Tree Protocol, and 802.1s Multiple Spanning Tree Protocol</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ascii="Arial" w:hAnsi="Arial" w:cs="Arial"/>
          <w:color w:val="000000"/>
          <w:kern w:val="0"/>
          <w:sz w:val="20"/>
          <w:szCs w:val="20"/>
          <w:lang w:val="sl-SI" w:eastAsia="en-US"/>
        </w:rPr>
        <w:t>By-port egress, ingress, and bi-direction rate control</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Multi combination of MAC address, VID, and port binding</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Static and dynamic MAC addressing</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Blackhole MAC address filtering</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IGMP Snooping</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0"/>
          <w:szCs w:val="20"/>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ascii="Arial" w:hAnsi="Arial" w:cs="Arial"/>
          <w:color w:val="000000"/>
          <w:kern w:val="0"/>
          <w:sz w:val="20"/>
          <w:szCs w:val="20"/>
          <w:lang w:val="sl-SI" w:eastAsia="en-US"/>
        </w:rPr>
        <w:t xml:space="preserve">Multicast VLAN Registration (MVR)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Link Layer Discovery Protocol (LLDP)</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Storm Control for any combination of multicast, broadcast, and DLF traffic</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Access Control Lists (ACL)</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Secure Shell (SSH) v2.0</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802.1x Port-based access control and MAC authentication</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704" w:hanging="284"/>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User configurable port mirroring supports ingress/egress/both data flow monitoring on one or more ports.</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cs="Arial"/>
          <w:color w:val="000000"/>
          <w:kern w:val="0"/>
          <w:sz w:val="20"/>
          <w:szCs w:val="20"/>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 xml:space="preserve">SNMP v1/v2c/v3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Web page management</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cs="Arial"/>
          <w:color w:val="000000"/>
          <w:kern w:val="0"/>
          <w:sz w:val="20"/>
          <w:szCs w:val="20"/>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 xml:space="preserve">Command Line Interface (CLI) </w:t>
      </w:r>
    </w:p>
    <w:p w:rsidR="00E20526" w:rsidRPr="00E20526" w:rsidRDefault="00E20526" w:rsidP="00E7010C">
      <w:pPr>
        <w:widowControl/>
        <w:autoSpaceDE w:val="0"/>
        <w:autoSpaceDN w:val="0"/>
        <w:adjustRightInd w:val="0"/>
        <w:ind w:left="420"/>
        <w:jc w:val="left"/>
        <w:rPr>
          <w:rFonts w:cs="Arial"/>
          <w:color w:val="000000"/>
          <w:kern w:val="0"/>
          <w:sz w:val="20"/>
          <w:szCs w:val="20"/>
          <w:lang w:val="sl-SI" w:eastAsia="en-US"/>
        </w:rPr>
      </w:pPr>
      <w:r w:rsidRPr="00E20526">
        <w:rPr>
          <w:rFonts w:ascii="Wingdings" w:hAnsi="Wingdings" w:cs="Wingdings"/>
          <w:color w:val="000000"/>
          <w:kern w:val="0"/>
          <w:sz w:val="16"/>
          <w:szCs w:val="16"/>
          <w:lang w:val="sl-SI" w:eastAsia="en-US"/>
        </w:rPr>
        <w:lastRenderedPageBreak/>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 xml:space="preserve">Telnet and RS232 console management </w:t>
      </w:r>
    </w:p>
    <w:p w:rsidR="00E20526" w:rsidRPr="00E20526" w:rsidRDefault="00E20526" w:rsidP="00E7010C">
      <w:pPr>
        <w:widowControl/>
        <w:autoSpaceDE w:val="0"/>
        <w:autoSpaceDN w:val="0"/>
        <w:adjustRightInd w:val="0"/>
        <w:ind w:left="420"/>
        <w:jc w:val="left"/>
        <w:rPr>
          <w:rFonts w:cs="Arial"/>
          <w:color w:val="000000"/>
          <w:kern w:val="0"/>
          <w:sz w:val="20"/>
          <w:szCs w:val="20"/>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 xml:space="preserve">User account assignable to one of the three access privilege levels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On-line firmware upgrade</w:t>
      </w:r>
      <w:r w:rsidRPr="00E20526">
        <w:rPr>
          <w:rFonts w:ascii="Arial" w:hAnsi="Arial" w:cs="Arial"/>
          <w:color w:val="000000"/>
          <w:kern w:val="0"/>
          <w:sz w:val="22"/>
          <w:szCs w:val="22"/>
          <w:lang w:val="sl-SI" w:eastAsia="en-US"/>
        </w:rPr>
        <w:t xml:space="preserve"> </w:t>
      </w:r>
    </w:p>
    <w:p w:rsidR="00E20526" w:rsidRPr="00E20526" w:rsidRDefault="00E20526" w:rsidP="00E7010C">
      <w:pPr>
        <w:widowControl/>
        <w:autoSpaceDE w:val="0"/>
        <w:autoSpaceDN w:val="0"/>
        <w:adjustRightInd w:val="0"/>
        <w:ind w:left="420"/>
        <w:jc w:val="left"/>
        <w:rPr>
          <w:rFonts w:cs="Arial"/>
          <w:color w:val="000000"/>
          <w:kern w:val="0"/>
          <w:sz w:val="20"/>
          <w:szCs w:val="20"/>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 xml:space="preserve">Configuration file backup and restore </w:t>
      </w:r>
    </w:p>
    <w:p w:rsidR="00E20526" w:rsidRPr="00E20526" w:rsidRDefault="00E20526" w:rsidP="00E7010C">
      <w:pPr>
        <w:widowControl/>
        <w:autoSpaceDE w:val="0"/>
        <w:autoSpaceDN w:val="0"/>
        <w:adjustRightInd w:val="0"/>
        <w:ind w:left="704" w:hanging="284"/>
        <w:rPr>
          <w:rFonts w:cs="Arial"/>
          <w:color w:val="000000"/>
          <w:kern w:val="0"/>
          <w:sz w:val="20"/>
          <w:szCs w:val="20"/>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 xml:space="preserve">Dual power supply modules provide power redundancy with status monitoring features </w:t>
      </w:r>
    </w:p>
    <w:p w:rsidR="00E20526" w:rsidRPr="00E20526" w:rsidRDefault="00E20526" w:rsidP="00E7010C">
      <w:pPr>
        <w:widowControl/>
        <w:autoSpaceDE w:val="0"/>
        <w:autoSpaceDN w:val="0"/>
        <w:adjustRightInd w:val="0"/>
        <w:ind w:left="420"/>
        <w:jc w:val="left"/>
        <w:rPr>
          <w:rFonts w:ascii="Arial" w:hAnsi="Arial" w:cs="Arial"/>
          <w:color w:val="000000"/>
          <w:kern w:val="0"/>
          <w:sz w:val="22"/>
          <w:szCs w:val="22"/>
          <w:lang w:val="sl-SI" w:eastAsia="en-US"/>
        </w:rPr>
      </w:pPr>
      <w:r w:rsidRPr="00E20526">
        <w:rPr>
          <w:rFonts w:ascii="Wingdings" w:hAnsi="Wingdings" w:cs="Wingdings"/>
          <w:color w:val="000000"/>
          <w:kern w:val="0"/>
          <w:sz w:val="16"/>
          <w:szCs w:val="16"/>
          <w:lang w:val="sl-SI" w:eastAsia="en-US"/>
        </w:rPr>
        <w:t></w:t>
      </w:r>
      <w:r w:rsidRPr="00E20526">
        <w:rPr>
          <w:rFonts w:ascii="Wingdings" w:hAnsi="Wingdings" w:cs="Wingdings"/>
          <w:color w:val="000000"/>
          <w:kern w:val="0"/>
          <w:sz w:val="16"/>
          <w:szCs w:val="16"/>
          <w:lang w:val="sl-SI" w:eastAsia="en-US"/>
        </w:rPr>
        <w:t></w:t>
      </w:r>
      <w:r w:rsidRPr="00E20526">
        <w:rPr>
          <w:rFonts w:cs="Arial"/>
          <w:color w:val="000000"/>
          <w:kern w:val="0"/>
          <w:sz w:val="20"/>
          <w:szCs w:val="20"/>
          <w:lang w:val="sl-SI" w:eastAsia="en-US"/>
        </w:rPr>
        <w:t>Embedded XS View Network management System (Optional)</w:t>
      </w:r>
      <w:r w:rsidRPr="00E20526">
        <w:rPr>
          <w:rFonts w:ascii="Arial" w:hAnsi="Arial" w:cs="Arial"/>
          <w:color w:val="000000"/>
          <w:kern w:val="0"/>
          <w:sz w:val="22"/>
          <w:szCs w:val="22"/>
          <w:lang w:val="sl-SI" w:eastAsia="en-US"/>
        </w:rPr>
        <w:t xml:space="preserve"> </w:t>
      </w:r>
    </w:p>
    <w:p w:rsidR="00E20526" w:rsidRDefault="00E20526"/>
    <w:p w:rsidR="00E20526" w:rsidRDefault="00E20526"/>
    <w:p w:rsidR="004C0A54" w:rsidRDefault="004C0A54"/>
    <w:p w:rsidR="00AF3B7D" w:rsidRDefault="00AF3B7D"/>
    <w:p w:rsidR="004C0A54" w:rsidRDefault="004C0A54">
      <w:pPr>
        <w:rPr>
          <w:kern w:val="0"/>
          <w:sz w:val="20"/>
          <w:szCs w:val="20"/>
        </w:rPr>
      </w:pPr>
    </w:p>
    <w:p w:rsidR="004C0A54" w:rsidRDefault="004C0A54" w:rsidP="009E52A6">
      <w:pPr>
        <w:pStyle w:val="Heading2"/>
        <w:numPr>
          <w:ilvl w:val="1"/>
          <w:numId w:val="46"/>
        </w:numPr>
      </w:pPr>
      <w:bookmarkStart w:id="10" w:name="_Toc351021750"/>
      <w:r>
        <w:rPr>
          <w:rFonts w:hint="eastAsia"/>
        </w:rPr>
        <w:t>Face Panel</w:t>
      </w:r>
      <w:bookmarkEnd w:id="10"/>
    </w:p>
    <w:p w:rsidR="004C0A54" w:rsidRDefault="004C0A54"/>
    <w:p w:rsidR="004C0A54" w:rsidRDefault="004C0A54">
      <w:r>
        <w:rPr>
          <w:rFonts w:hint="eastAsia"/>
        </w:rPr>
        <w:t xml:space="preserve">The face panel of the </w:t>
      </w:r>
      <w:r w:rsidR="00655BF8">
        <w:t>XS26GS</w:t>
      </w:r>
      <w:r>
        <w:rPr>
          <w:rFonts w:hint="eastAsia"/>
        </w:rPr>
        <w:t xml:space="preserve"> optical Ethernet switch is shown in the following figure.</w:t>
      </w:r>
    </w:p>
    <w:p w:rsidR="004C0A54" w:rsidRDefault="004C0A54">
      <w:pPr>
        <w:rPr>
          <w:color w:val="FF0000"/>
        </w:rPr>
      </w:pPr>
    </w:p>
    <w:p w:rsidR="00D12B33" w:rsidRDefault="00AF3B7D">
      <w:pPr>
        <w:rPr>
          <w:color w:val="FF0000"/>
        </w:rPr>
      </w:pPr>
      <w:r>
        <w:rPr>
          <w:noProof/>
          <w:color w:val="FF0000"/>
          <w:lang w:val="sl-SI" w:eastAsia="sl-SI"/>
        </w:rPr>
        <w:drawing>
          <wp:inline distT="0" distB="0" distL="0" distR="0" wp14:anchorId="2595974E" wp14:editId="76DA5A3B">
            <wp:extent cx="5272405" cy="727710"/>
            <wp:effectExtent l="19050" t="0" r="4445" b="0"/>
            <wp:docPr id="202" name="Picture 100" descr="E:\Users\Peter\Projekti\XSwitch\FistMile\pdf_pics\0.pdf_Page_007_Image_0001_W_Xeny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Users\Peter\Projekti\XSwitch\FistMile\pdf_pics\0.pdf_Page_007_Image_0001_W_XenyaLogo.gif"/>
                    <pic:cNvPicPr>
                      <a:picLocks noChangeAspect="1" noChangeArrowheads="1"/>
                    </pic:cNvPicPr>
                  </pic:nvPicPr>
                  <pic:blipFill>
                    <a:blip r:embed="rId11" cstate="print"/>
                    <a:srcRect/>
                    <a:stretch>
                      <a:fillRect/>
                    </a:stretch>
                  </pic:blipFill>
                  <pic:spPr bwMode="auto">
                    <a:xfrm>
                      <a:off x="0" y="0"/>
                      <a:ext cx="5272405" cy="727710"/>
                    </a:xfrm>
                    <a:prstGeom prst="rect">
                      <a:avLst/>
                    </a:prstGeom>
                    <a:noFill/>
                    <a:ln w="9525">
                      <a:noFill/>
                      <a:miter lim="800000"/>
                      <a:headEnd/>
                      <a:tailEnd/>
                    </a:ln>
                  </pic:spPr>
                </pic:pic>
              </a:graphicData>
            </a:graphic>
          </wp:inline>
        </w:drawing>
      </w:r>
    </w:p>
    <w:p w:rsidR="00AF3B7D" w:rsidRDefault="00AF3B7D">
      <w:pPr>
        <w:rPr>
          <w:color w:val="FF0000"/>
        </w:rPr>
      </w:pPr>
    </w:p>
    <w:p w:rsidR="004C0A54" w:rsidRDefault="004C0A54">
      <w:pPr>
        <w:rPr>
          <w:color w:val="FF0000"/>
        </w:rPr>
      </w:pPr>
    </w:p>
    <w:p w:rsidR="004C0A54" w:rsidRDefault="004C0A54" w:rsidP="009E52A6">
      <w:pPr>
        <w:pStyle w:val="Heading2"/>
        <w:numPr>
          <w:ilvl w:val="1"/>
          <w:numId w:val="46"/>
        </w:numPr>
        <w:ind w:left="851" w:hanging="993"/>
      </w:pPr>
      <w:bookmarkStart w:id="11" w:name="OLE_LINK3"/>
      <w:bookmarkStart w:id="12" w:name="_Toc351021751"/>
      <w:r>
        <w:rPr>
          <w:rFonts w:hint="eastAsia"/>
        </w:rPr>
        <w:t xml:space="preserve">SFP Based </w:t>
      </w:r>
      <w:r>
        <w:t>Optical Interface Options</w:t>
      </w:r>
      <w:bookmarkEnd w:id="12"/>
    </w:p>
    <w:p w:rsidR="00EE5592" w:rsidRPr="00EE5592" w:rsidRDefault="00EE5592" w:rsidP="00EE5592">
      <w:pPr>
        <w:widowControl/>
        <w:autoSpaceDE w:val="0"/>
        <w:autoSpaceDN w:val="0"/>
        <w:adjustRightInd w:val="0"/>
        <w:jc w:val="left"/>
        <w:rPr>
          <w:rFonts w:ascii="Wingdings" w:hAnsi="Wingdings" w:cs="Wingdings"/>
          <w:color w:val="000000"/>
          <w:kern w:val="0"/>
          <w:sz w:val="24"/>
          <w:lang w:val="sl-SI" w:eastAsia="en-US"/>
        </w:rPr>
      </w:pPr>
    </w:p>
    <w:p w:rsidR="00EE5592" w:rsidRPr="00EE5592" w:rsidRDefault="00EE5592" w:rsidP="00EE5592">
      <w:pPr>
        <w:widowControl/>
        <w:autoSpaceDE w:val="0"/>
        <w:autoSpaceDN w:val="0"/>
        <w:adjustRightInd w:val="0"/>
        <w:jc w:val="left"/>
        <w:rPr>
          <w:rFonts w:ascii="Arial" w:hAnsi="Arial" w:cs="Arial"/>
          <w:color w:val="000000"/>
          <w:kern w:val="0"/>
          <w:sz w:val="22"/>
          <w:szCs w:val="22"/>
          <w:lang w:val="sl-SI" w:eastAsia="en-US"/>
        </w:rPr>
      </w:pPr>
      <w:r w:rsidRPr="00EE5592">
        <w:rPr>
          <w:rFonts w:ascii="Wingdings" w:hAnsi="Wingdings" w:cs="Wingdings"/>
          <w:color w:val="000000"/>
          <w:kern w:val="0"/>
          <w:sz w:val="16"/>
          <w:szCs w:val="16"/>
          <w:lang w:val="sl-SI" w:eastAsia="en-US"/>
        </w:rPr>
        <w:t></w:t>
      </w:r>
      <w:r w:rsidRPr="00EE5592">
        <w:rPr>
          <w:rFonts w:ascii="Wingdings" w:hAnsi="Wingdings" w:cs="Wingdings"/>
          <w:color w:val="000000"/>
          <w:kern w:val="0"/>
          <w:sz w:val="16"/>
          <w:szCs w:val="16"/>
          <w:lang w:val="sl-SI" w:eastAsia="en-US"/>
        </w:rPr>
        <w:t></w:t>
      </w:r>
      <w:r w:rsidRPr="00EE5592">
        <w:rPr>
          <w:rFonts w:cs="Arial"/>
          <w:color w:val="000000"/>
          <w:kern w:val="0"/>
          <w:sz w:val="20"/>
          <w:szCs w:val="20"/>
          <w:lang w:val="sl-SI" w:eastAsia="en-US"/>
        </w:rPr>
        <w:t>Two 100/1000M SFP Fiber or 10/100/1000BaseTX RJ45 copper combo ports</w:t>
      </w:r>
      <w:r w:rsidRPr="00EE5592">
        <w:rPr>
          <w:rFonts w:ascii="Arial" w:hAnsi="Arial" w:cs="Arial"/>
          <w:color w:val="000000"/>
          <w:kern w:val="0"/>
          <w:sz w:val="22"/>
          <w:szCs w:val="22"/>
          <w:lang w:val="sl-SI" w:eastAsia="en-US"/>
        </w:rPr>
        <w:t xml:space="preserve"> </w:t>
      </w:r>
    </w:p>
    <w:p w:rsidR="00EE5592" w:rsidRPr="00EE5592" w:rsidRDefault="00EE5592" w:rsidP="00EE5592">
      <w:pPr>
        <w:widowControl/>
        <w:autoSpaceDE w:val="0"/>
        <w:autoSpaceDN w:val="0"/>
        <w:adjustRightInd w:val="0"/>
        <w:jc w:val="left"/>
        <w:rPr>
          <w:rFonts w:cs="Arial"/>
          <w:color w:val="000000"/>
          <w:kern w:val="0"/>
          <w:sz w:val="20"/>
          <w:szCs w:val="20"/>
          <w:lang w:val="sl-SI" w:eastAsia="en-US"/>
        </w:rPr>
      </w:pPr>
      <w:r w:rsidRPr="00EE5592">
        <w:rPr>
          <w:rFonts w:ascii="Wingdings" w:hAnsi="Wingdings" w:cs="Wingdings"/>
          <w:color w:val="000000"/>
          <w:kern w:val="0"/>
          <w:sz w:val="16"/>
          <w:szCs w:val="16"/>
          <w:lang w:val="sl-SI" w:eastAsia="en-US"/>
        </w:rPr>
        <w:t></w:t>
      </w:r>
      <w:r w:rsidRPr="00EE5592">
        <w:rPr>
          <w:rFonts w:ascii="Wingdings" w:hAnsi="Wingdings" w:cs="Wingdings"/>
          <w:color w:val="000000"/>
          <w:kern w:val="0"/>
          <w:sz w:val="16"/>
          <w:szCs w:val="16"/>
          <w:lang w:val="sl-SI" w:eastAsia="en-US"/>
        </w:rPr>
        <w:t></w:t>
      </w:r>
      <w:r w:rsidRPr="00EE5592">
        <w:rPr>
          <w:rFonts w:cs="Arial"/>
          <w:color w:val="000000"/>
          <w:kern w:val="0"/>
          <w:sz w:val="20"/>
          <w:szCs w:val="20"/>
          <w:lang w:val="sl-SI" w:eastAsia="en-US"/>
        </w:rPr>
        <w:t xml:space="preserve">Twenty-four standard SFP based 100/1000Base-X ports </w:t>
      </w:r>
    </w:p>
    <w:p w:rsidR="00EE5592" w:rsidRPr="00EE5592" w:rsidRDefault="00EE5592" w:rsidP="00EE5592">
      <w:pPr>
        <w:widowControl/>
        <w:autoSpaceDE w:val="0"/>
        <w:autoSpaceDN w:val="0"/>
        <w:adjustRightInd w:val="0"/>
        <w:jc w:val="left"/>
        <w:rPr>
          <w:rFonts w:cs="Arial"/>
          <w:color w:val="000000"/>
          <w:kern w:val="0"/>
          <w:sz w:val="20"/>
          <w:szCs w:val="20"/>
          <w:lang w:val="sl-SI" w:eastAsia="en-US"/>
        </w:rPr>
      </w:pPr>
      <w:r w:rsidRPr="00EE5592">
        <w:rPr>
          <w:rFonts w:ascii="Wingdings" w:hAnsi="Wingdings" w:cs="Wingdings"/>
          <w:color w:val="000000"/>
          <w:kern w:val="0"/>
          <w:sz w:val="16"/>
          <w:szCs w:val="16"/>
          <w:lang w:val="sl-SI" w:eastAsia="en-US"/>
        </w:rPr>
        <w:t></w:t>
      </w:r>
      <w:r w:rsidRPr="00EE5592">
        <w:rPr>
          <w:rFonts w:ascii="Wingdings" w:hAnsi="Wingdings" w:cs="Wingdings"/>
          <w:color w:val="000000"/>
          <w:kern w:val="0"/>
          <w:sz w:val="16"/>
          <w:szCs w:val="16"/>
          <w:lang w:val="sl-SI" w:eastAsia="en-US"/>
        </w:rPr>
        <w:t></w:t>
      </w:r>
      <w:r w:rsidRPr="00EE5592">
        <w:rPr>
          <w:rFonts w:cs="Arial"/>
          <w:color w:val="000000"/>
          <w:kern w:val="0"/>
          <w:sz w:val="20"/>
          <w:szCs w:val="20"/>
          <w:lang w:val="sl-SI" w:eastAsia="en-US"/>
        </w:rPr>
        <w:t xml:space="preserve">Support third-party standard SFP modules </w:t>
      </w:r>
    </w:p>
    <w:p w:rsidR="00EE5592" w:rsidRDefault="00EE5592"/>
    <w:p w:rsidR="004C0A54" w:rsidRDefault="004C0A54" w:rsidP="009E52A6">
      <w:pPr>
        <w:pStyle w:val="Heading2"/>
        <w:numPr>
          <w:ilvl w:val="1"/>
          <w:numId w:val="46"/>
        </w:numPr>
        <w:ind w:left="851" w:hanging="993"/>
        <w:rPr>
          <w:rFonts w:eastAsia="SimHei"/>
          <w:szCs w:val="21"/>
        </w:rPr>
      </w:pPr>
      <w:bookmarkStart w:id="13" w:name="_Toc351021752"/>
      <w:r>
        <w:t>Power Supply</w:t>
      </w:r>
      <w:r>
        <w:rPr>
          <w:rFonts w:eastAsia="SimHei"/>
        </w:rPr>
        <w:t xml:space="preserve"> </w:t>
      </w:r>
      <w:r>
        <w:rPr>
          <w:rFonts w:eastAsia="SimHei"/>
          <w:szCs w:val="21"/>
        </w:rPr>
        <w:t>Options</w:t>
      </w:r>
      <w:bookmarkEnd w:id="13"/>
    </w:p>
    <w:p w:rsidR="004C0A54" w:rsidRDefault="004C0A54"/>
    <w:p w:rsidR="004C0A54" w:rsidRDefault="004C0A54">
      <w:pPr>
        <w:widowControl/>
        <w:ind w:leftChars="229" w:left="735" w:hangingChars="158" w:hanging="300"/>
        <w:jc w:val="left"/>
        <w:rPr>
          <w:rFonts w:ascii="SimSun" w:hAnsi="SimSun" w:cs="SimSun"/>
          <w:kern w:val="0"/>
          <w:szCs w:val="19"/>
        </w:rPr>
      </w:pPr>
      <w:r>
        <w:rPr>
          <w:rFonts w:ascii="Wingdings" w:hAnsi="Wingdings" w:cs="SimSun"/>
          <w:kern w:val="0"/>
          <w:szCs w:val="19"/>
        </w:rPr>
        <w:t></w:t>
      </w:r>
      <w:r>
        <w:rPr>
          <w:kern w:val="0"/>
          <w:szCs w:val="19"/>
        </w:rPr>
        <w:t>    </w:t>
      </w:r>
      <w:r>
        <w:rPr>
          <w:rFonts w:cs="Arial"/>
          <w:kern w:val="0"/>
          <w:szCs w:val="19"/>
        </w:rPr>
        <w:t>AC90~264V/</w:t>
      </w:r>
      <w:smartTag w:uri="urn:schemas-microsoft-com:office:smarttags" w:element="chmetcnv">
        <w:smartTagPr>
          <w:attr w:name="TCSC" w:val="0"/>
          <w:attr w:name="NumberType" w:val="1"/>
          <w:attr w:name="Negative" w:val="False"/>
          <w:attr w:name="HasSpace" w:val="False"/>
          <w:attr w:name="SourceValue" w:val="1.2"/>
          <w:attr w:name="UnitName" w:val="a"/>
        </w:smartTagPr>
        <w:r>
          <w:rPr>
            <w:rFonts w:cs="Arial"/>
            <w:kern w:val="0"/>
            <w:szCs w:val="19"/>
          </w:rPr>
          <w:t>1.2A</w:t>
        </w:r>
      </w:smartTag>
      <w:r>
        <w:rPr>
          <w:rFonts w:cs="Arial"/>
          <w:kern w:val="0"/>
          <w:szCs w:val="19"/>
        </w:rPr>
        <w:t xml:space="preserve"> max, 50/60Hz, or</w:t>
      </w:r>
      <w:r>
        <w:rPr>
          <w:rFonts w:ascii="Arial" w:hAnsi="Arial" w:cs="Arial"/>
          <w:kern w:val="0"/>
          <w:szCs w:val="19"/>
        </w:rPr>
        <w:t xml:space="preserve"> </w:t>
      </w:r>
    </w:p>
    <w:p w:rsidR="004C0A54" w:rsidRDefault="004C0A54">
      <w:pPr>
        <w:widowControl/>
        <w:ind w:leftChars="229" w:left="735" w:hangingChars="158" w:hanging="300"/>
        <w:jc w:val="left"/>
        <w:rPr>
          <w:rFonts w:ascii="SimSun" w:hAnsi="SimSun" w:cs="SimSun"/>
          <w:kern w:val="0"/>
          <w:szCs w:val="19"/>
        </w:rPr>
      </w:pPr>
      <w:r>
        <w:rPr>
          <w:rFonts w:ascii="Wingdings" w:hAnsi="Wingdings" w:cs="SimSun"/>
          <w:kern w:val="0"/>
          <w:szCs w:val="19"/>
        </w:rPr>
        <w:t></w:t>
      </w:r>
      <w:r>
        <w:rPr>
          <w:kern w:val="0"/>
          <w:szCs w:val="19"/>
        </w:rPr>
        <w:t xml:space="preserve">    </w:t>
      </w:r>
      <w:r>
        <w:rPr>
          <w:rFonts w:cs="Arial"/>
          <w:kern w:val="0"/>
          <w:szCs w:val="19"/>
        </w:rPr>
        <w:t>DC18~36V/</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cs="Arial"/>
            <w:kern w:val="0"/>
            <w:szCs w:val="19"/>
          </w:rPr>
          <w:t>2A</w:t>
        </w:r>
      </w:smartTag>
      <w:r>
        <w:rPr>
          <w:rFonts w:cs="Arial"/>
          <w:kern w:val="0"/>
          <w:szCs w:val="19"/>
        </w:rPr>
        <w:t xml:space="preserve">, or </w:t>
      </w:r>
    </w:p>
    <w:p w:rsidR="004C0A54" w:rsidRDefault="004C0A54">
      <w:pPr>
        <w:widowControl/>
        <w:ind w:leftChars="229" w:left="735" w:hangingChars="158" w:hanging="300"/>
        <w:jc w:val="left"/>
        <w:rPr>
          <w:rFonts w:cs="SimSun"/>
          <w:kern w:val="0"/>
          <w:szCs w:val="19"/>
        </w:rPr>
      </w:pPr>
      <w:r>
        <w:rPr>
          <w:rFonts w:ascii="Wingdings" w:hAnsi="Wingdings" w:cs="SimSun"/>
          <w:kern w:val="0"/>
          <w:szCs w:val="19"/>
        </w:rPr>
        <w:t></w:t>
      </w:r>
      <w:r>
        <w:rPr>
          <w:kern w:val="0"/>
          <w:szCs w:val="19"/>
        </w:rPr>
        <w:t>    </w:t>
      </w:r>
      <w:r>
        <w:rPr>
          <w:rFonts w:cs="Arial"/>
          <w:kern w:val="0"/>
          <w:szCs w:val="19"/>
        </w:rPr>
        <w:t>DC36~72V/</w:t>
      </w:r>
      <w:smartTag w:uri="urn:schemas-microsoft-com:office:smarttags" w:element="chmetcnv">
        <w:smartTagPr>
          <w:attr w:name="TCSC" w:val="0"/>
          <w:attr w:name="NumberType" w:val="1"/>
          <w:attr w:name="Negative" w:val="False"/>
          <w:attr w:name="HasSpace" w:val="False"/>
          <w:attr w:name="SourceValue" w:val="1.5"/>
          <w:attr w:name="UnitName" w:val="a"/>
        </w:smartTagPr>
        <w:r>
          <w:rPr>
            <w:rFonts w:cs="Arial"/>
            <w:kern w:val="0"/>
            <w:szCs w:val="19"/>
          </w:rPr>
          <w:t>1.5A</w:t>
        </w:r>
      </w:smartTag>
    </w:p>
    <w:p w:rsidR="004C0A54" w:rsidRDefault="004C0A54">
      <w:pPr>
        <w:widowControl/>
        <w:numPr>
          <w:ilvl w:val="0"/>
          <w:numId w:val="3"/>
        </w:numPr>
        <w:jc w:val="left"/>
        <w:rPr>
          <w:rFonts w:cs="Arial"/>
          <w:kern w:val="0"/>
          <w:szCs w:val="19"/>
        </w:rPr>
      </w:pPr>
      <w:r>
        <w:rPr>
          <w:rFonts w:cs="Arial"/>
          <w:kern w:val="0"/>
          <w:szCs w:val="19"/>
        </w:rPr>
        <w:t xml:space="preserve">Power Consumption: no more than 45W </w:t>
      </w:r>
    </w:p>
    <w:p w:rsidR="00AF3B7D" w:rsidRDefault="00AF3B7D" w:rsidP="00EE5592">
      <w:pPr>
        <w:pStyle w:val="BulletText1"/>
        <w:numPr>
          <w:ilvl w:val="0"/>
          <w:numId w:val="0"/>
        </w:numPr>
      </w:pPr>
    </w:p>
    <w:p w:rsidR="00AF3B7D" w:rsidRDefault="00AF3B7D">
      <w:pPr>
        <w:pStyle w:val="BulletText1"/>
        <w:numPr>
          <w:ilvl w:val="0"/>
          <w:numId w:val="0"/>
        </w:numPr>
        <w:ind w:left="420"/>
      </w:pPr>
    </w:p>
    <w:p w:rsidR="004C0A54" w:rsidRDefault="004C0A54" w:rsidP="009E52A6">
      <w:pPr>
        <w:pStyle w:val="Heading2"/>
        <w:numPr>
          <w:ilvl w:val="1"/>
          <w:numId w:val="46"/>
        </w:numPr>
        <w:ind w:left="851" w:hanging="993"/>
      </w:pPr>
      <w:bookmarkStart w:id="14" w:name="_Toc351021753"/>
      <w:bookmarkEnd w:id="11"/>
      <w:r>
        <w:t>Physical</w:t>
      </w:r>
      <w:r>
        <w:rPr>
          <w:rFonts w:hint="eastAsia"/>
        </w:rPr>
        <w:t xml:space="preserve"> and</w:t>
      </w:r>
      <w:r>
        <w:t xml:space="preserve"> Environmental</w:t>
      </w:r>
      <w:bookmarkEnd w:id="14"/>
    </w:p>
    <w:p w:rsidR="004C0A54" w:rsidRDefault="004C0A54"/>
    <w:p w:rsidR="004C0A54" w:rsidRDefault="004C0A54">
      <w:pPr>
        <w:pStyle w:val="BulletText1"/>
        <w:tabs>
          <w:tab w:val="clear" w:pos="840"/>
        </w:tabs>
      </w:pPr>
      <w:r>
        <w:t>Dimensions: 19-inch rack-mount width, 1.0U height</w:t>
      </w:r>
      <w:r>
        <w:rPr>
          <w:rFonts w:hint="eastAsia"/>
        </w:rPr>
        <w:t xml:space="preserve"> </w:t>
      </w:r>
    </w:p>
    <w:p w:rsidR="004C0A54" w:rsidRDefault="004C0A54">
      <w:pPr>
        <w:pStyle w:val="BulletText1"/>
        <w:tabs>
          <w:tab w:val="clear" w:pos="840"/>
        </w:tabs>
      </w:pPr>
      <w:r>
        <w:t xml:space="preserve">Weight: </w:t>
      </w:r>
      <w:r>
        <w:rPr>
          <w:rFonts w:hint="eastAsia"/>
        </w:rPr>
        <w:t>~</w:t>
      </w:r>
      <w:smartTag w:uri="urn:schemas-microsoft-com:office:smarttags" w:element="chmetcnv">
        <w:smartTagPr>
          <w:attr w:name="TCSC" w:val="0"/>
          <w:attr w:name="NumberType" w:val="1"/>
          <w:attr w:name="Negative" w:val="False"/>
          <w:attr w:name="HasSpace" w:val="False"/>
          <w:attr w:name="SourceValue" w:val="5"/>
          <w:attr w:name="UnitName" w:val="kg"/>
        </w:smartTagPr>
        <w:r>
          <w:t>5Kg</w:t>
        </w:r>
      </w:smartTag>
    </w:p>
    <w:p w:rsidR="004C0A54" w:rsidRDefault="004C0A54">
      <w:pPr>
        <w:pStyle w:val="BulletText1"/>
        <w:tabs>
          <w:tab w:val="clear" w:pos="840"/>
        </w:tabs>
      </w:pPr>
      <w:r>
        <w:t xml:space="preserve">Operating temperature: </w:t>
      </w:r>
      <w:smartTag w:uri="urn:schemas-microsoft-com:office:smarttags" w:element="chmetcnv">
        <w:smartTagPr>
          <w:attr w:name="TCSC" w:val="0"/>
          <w:attr w:name="NumberType" w:val="1"/>
          <w:attr w:name="Negative" w:val="False"/>
          <w:attr w:name="HasSpace" w:val="False"/>
          <w:attr w:name="SourceValue" w:val="0"/>
          <w:attr w:name="UnitName" w:val="℃"/>
        </w:smartTagPr>
        <w:r>
          <w:t>0</w:t>
        </w:r>
        <w:r>
          <w:rPr>
            <w:rFonts w:ascii="SimSun" w:hAnsi="SimSun"/>
          </w:rPr>
          <w:t>℃</w:t>
        </w:r>
      </w:smartTag>
      <w:r>
        <w:t xml:space="preserve"> ~ </w:t>
      </w:r>
      <w:smartTag w:uri="urn:schemas-microsoft-com:office:smarttags" w:element="chmetcnv">
        <w:smartTagPr>
          <w:attr w:name="TCSC" w:val="0"/>
          <w:attr w:name="NumberType" w:val="1"/>
          <w:attr w:name="Negative" w:val="False"/>
          <w:attr w:name="HasSpace" w:val="False"/>
          <w:attr w:name="SourceValue" w:val="50"/>
          <w:attr w:name="UnitName" w:val="℃"/>
        </w:smartTagPr>
        <w:r>
          <w:t>50</w:t>
        </w:r>
        <w:r>
          <w:rPr>
            <w:rFonts w:ascii="SimSun" w:hAnsi="SimSun"/>
          </w:rPr>
          <w:t>℃</w:t>
        </w:r>
      </w:smartTag>
    </w:p>
    <w:p w:rsidR="004C0A54" w:rsidRDefault="004C0A54">
      <w:pPr>
        <w:pStyle w:val="BulletText1"/>
        <w:tabs>
          <w:tab w:val="clear" w:pos="840"/>
        </w:tabs>
      </w:pPr>
      <w:r>
        <w:t xml:space="preserve">Storage temperature: </w:t>
      </w:r>
      <w:smartTag w:uri="urn:schemas-microsoft-com:office:smarttags" w:element="chmetcnv">
        <w:smartTagPr>
          <w:attr w:name="TCSC" w:val="0"/>
          <w:attr w:name="NumberType" w:val="1"/>
          <w:attr w:name="Negative" w:val="True"/>
          <w:attr w:name="HasSpace" w:val="False"/>
          <w:attr w:name="SourceValue" w:val="25"/>
          <w:attr w:name="UnitName" w:val="℃"/>
        </w:smartTagPr>
        <w:r>
          <w:t>-25</w:t>
        </w:r>
        <w:r>
          <w:rPr>
            <w:rFonts w:ascii="SimSun" w:hAnsi="SimSun"/>
          </w:rPr>
          <w:t>℃</w:t>
        </w:r>
      </w:smartTag>
      <w:r>
        <w:t xml:space="preserve"> ~ </w:t>
      </w:r>
      <w:smartTag w:uri="urn:schemas-microsoft-com:office:smarttags" w:element="chmetcnv">
        <w:smartTagPr>
          <w:attr w:name="TCSC" w:val="0"/>
          <w:attr w:name="NumberType" w:val="1"/>
          <w:attr w:name="Negative" w:val="False"/>
          <w:attr w:name="HasSpace" w:val="False"/>
          <w:attr w:name="SourceValue" w:val="85"/>
          <w:attr w:name="UnitName" w:val="℃"/>
        </w:smartTagPr>
        <w:r>
          <w:rPr>
            <w:rFonts w:hint="eastAsia"/>
          </w:rPr>
          <w:t>8</w:t>
        </w:r>
        <w:r>
          <w:t>5</w:t>
        </w:r>
        <w:r>
          <w:rPr>
            <w:rFonts w:ascii="SimSun" w:hAnsi="SimSun"/>
          </w:rPr>
          <w:t>℃</w:t>
        </w:r>
      </w:smartTag>
    </w:p>
    <w:p w:rsidR="004C0A54" w:rsidRDefault="004C0A54">
      <w:pPr>
        <w:pStyle w:val="BulletText1"/>
        <w:tabs>
          <w:tab w:val="clear" w:pos="840"/>
        </w:tabs>
      </w:pPr>
      <w:r>
        <w:t>Humidity: 5% ~ 95% RH Non-condensing</w:t>
      </w:r>
    </w:p>
    <w:p w:rsidR="004C0A54" w:rsidRDefault="004C0A54"/>
    <w:p w:rsidR="00AF3B7D" w:rsidRDefault="00AF3B7D"/>
    <w:p w:rsidR="00AF3B7D" w:rsidRDefault="00AF3B7D"/>
    <w:p w:rsidR="004C0A54" w:rsidRDefault="004C0A54" w:rsidP="009E52A6">
      <w:pPr>
        <w:pStyle w:val="Heading2"/>
        <w:numPr>
          <w:ilvl w:val="1"/>
          <w:numId w:val="46"/>
        </w:numPr>
        <w:ind w:left="851" w:hanging="993"/>
      </w:pPr>
      <w:bookmarkStart w:id="15" w:name="_Toc351021754"/>
      <w:r>
        <w:rPr>
          <w:rFonts w:hint="eastAsia"/>
        </w:rPr>
        <w:t xml:space="preserve">Default </w:t>
      </w:r>
      <w:r>
        <w:t>Configuration</w:t>
      </w:r>
      <w:bookmarkEnd w:id="15"/>
    </w:p>
    <w:p w:rsidR="004C0A54" w:rsidRDefault="004C0A54">
      <w:pPr>
        <w:pStyle w:val="TOC1"/>
      </w:pPr>
    </w:p>
    <w:p w:rsidR="004C0A54" w:rsidRDefault="004C0A54">
      <w:pPr>
        <w:widowControl/>
        <w:autoSpaceDE w:val="0"/>
        <w:autoSpaceDN w:val="0"/>
        <w:adjustRightInd w:val="0"/>
        <w:ind w:left="420"/>
        <w:rPr>
          <w:color w:val="000000"/>
          <w:kern w:val="0"/>
          <w:szCs w:val="19"/>
        </w:rPr>
      </w:pPr>
      <w:r>
        <w:rPr>
          <w:rFonts w:eastAsia="Times New Roman"/>
          <w:color w:val="000000"/>
          <w:kern w:val="0"/>
          <w:szCs w:val="19"/>
          <w:lang w:eastAsia="en-US"/>
        </w:rPr>
        <w:t xml:space="preserve">(1) </w:t>
      </w:r>
      <w:r>
        <w:rPr>
          <w:rFonts w:hint="eastAsia"/>
          <w:color w:val="000000"/>
          <w:kern w:val="0"/>
          <w:szCs w:val="19"/>
        </w:rPr>
        <w:t>Administration</w:t>
      </w:r>
    </w:p>
    <w:p w:rsidR="004C0A54" w:rsidRDefault="004C0A54">
      <w:pPr>
        <w:widowControl/>
        <w:autoSpaceDE w:val="0"/>
        <w:autoSpaceDN w:val="0"/>
        <w:adjustRightInd w:val="0"/>
        <w:ind w:left="420" w:firstLine="420"/>
        <w:rPr>
          <w:color w:val="000000"/>
          <w:kern w:val="0"/>
          <w:szCs w:val="19"/>
        </w:rPr>
      </w:pPr>
      <w:r>
        <w:rPr>
          <w:rFonts w:hint="eastAsia"/>
          <w:color w:val="000000"/>
          <w:kern w:val="0"/>
          <w:szCs w:val="19"/>
        </w:rPr>
        <w:t>IP:</w:t>
      </w:r>
    </w:p>
    <w:p w:rsidR="004C0A54" w:rsidRDefault="004C0A54">
      <w:pPr>
        <w:widowControl/>
        <w:autoSpaceDE w:val="0"/>
        <w:autoSpaceDN w:val="0"/>
        <w:adjustRightInd w:val="0"/>
        <w:ind w:left="840" w:firstLine="420"/>
        <w:rPr>
          <w:color w:val="000000"/>
          <w:kern w:val="0"/>
          <w:szCs w:val="19"/>
        </w:rPr>
      </w:pPr>
      <w:r>
        <w:rPr>
          <w:rFonts w:eastAsia="Times New Roman"/>
          <w:color w:val="000000"/>
          <w:kern w:val="0"/>
          <w:szCs w:val="19"/>
          <w:lang w:eastAsia="en-US"/>
        </w:rPr>
        <w:t xml:space="preserve">IP Address: </w:t>
      </w:r>
      <w:r>
        <w:rPr>
          <w:rFonts w:hint="eastAsia"/>
          <w:color w:val="000000"/>
          <w:kern w:val="0"/>
          <w:szCs w:val="19"/>
        </w:rPr>
        <w:tab/>
      </w:r>
      <w:r>
        <w:rPr>
          <w:rFonts w:hint="eastAsia"/>
          <w:color w:val="000000"/>
          <w:kern w:val="0"/>
          <w:szCs w:val="19"/>
        </w:rPr>
        <w:tab/>
      </w:r>
      <w:r>
        <w:rPr>
          <w:rFonts w:eastAsia="Times New Roman"/>
          <w:color w:val="000000"/>
          <w:kern w:val="0"/>
          <w:szCs w:val="19"/>
          <w:lang w:eastAsia="en-US"/>
        </w:rPr>
        <w:t>192.168.0.253</w:t>
      </w:r>
    </w:p>
    <w:p w:rsidR="004C0A54" w:rsidRDefault="004C0A54">
      <w:pPr>
        <w:widowControl/>
        <w:autoSpaceDE w:val="0"/>
        <w:autoSpaceDN w:val="0"/>
        <w:adjustRightInd w:val="0"/>
        <w:ind w:left="840" w:firstLine="420"/>
        <w:rPr>
          <w:color w:val="000000"/>
          <w:kern w:val="0"/>
          <w:szCs w:val="19"/>
        </w:rPr>
      </w:pPr>
      <w:r>
        <w:rPr>
          <w:rFonts w:eastAsia="Times New Roman"/>
          <w:color w:val="000000"/>
          <w:kern w:val="0"/>
          <w:szCs w:val="19"/>
          <w:lang w:eastAsia="en-US"/>
        </w:rPr>
        <w:t xml:space="preserve">IP Sub network: </w:t>
      </w:r>
      <w:r>
        <w:rPr>
          <w:rFonts w:hint="eastAsia"/>
          <w:color w:val="000000"/>
          <w:kern w:val="0"/>
          <w:szCs w:val="19"/>
        </w:rPr>
        <w:tab/>
      </w:r>
      <w:r>
        <w:rPr>
          <w:rFonts w:eastAsia="Times New Roman"/>
          <w:color w:val="000000"/>
          <w:kern w:val="0"/>
          <w:szCs w:val="19"/>
          <w:lang w:eastAsia="en-US"/>
        </w:rPr>
        <w:t>255.255.2</w:t>
      </w:r>
      <w:r>
        <w:rPr>
          <w:rFonts w:hint="eastAsia"/>
          <w:color w:val="000000"/>
          <w:kern w:val="0"/>
          <w:szCs w:val="19"/>
        </w:rPr>
        <w:t>55</w:t>
      </w:r>
      <w:r>
        <w:rPr>
          <w:rFonts w:eastAsia="Times New Roman"/>
          <w:color w:val="000000"/>
          <w:kern w:val="0"/>
          <w:szCs w:val="19"/>
          <w:lang w:eastAsia="en-US"/>
        </w:rPr>
        <w:t>.0</w:t>
      </w:r>
    </w:p>
    <w:p w:rsidR="004C0A54" w:rsidRDefault="004C0A54">
      <w:pPr>
        <w:widowControl/>
        <w:autoSpaceDE w:val="0"/>
        <w:autoSpaceDN w:val="0"/>
        <w:adjustRightInd w:val="0"/>
        <w:ind w:left="840" w:firstLine="420"/>
        <w:rPr>
          <w:color w:val="000000"/>
          <w:kern w:val="0"/>
          <w:szCs w:val="19"/>
        </w:rPr>
      </w:pPr>
      <w:r>
        <w:rPr>
          <w:rFonts w:eastAsia="Times New Roman"/>
          <w:color w:val="000000"/>
          <w:kern w:val="0"/>
          <w:szCs w:val="19"/>
          <w:lang w:eastAsia="en-US"/>
        </w:rPr>
        <w:lastRenderedPageBreak/>
        <w:t xml:space="preserve">IP Gateway: </w:t>
      </w:r>
      <w:r>
        <w:rPr>
          <w:rFonts w:hint="eastAsia"/>
          <w:color w:val="000000"/>
          <w:kern w:val="0"/>
          <w:szCs w:val="19"/>
        </w:rPr>
        <w:tab/>
      </w:r>
      <w:r>
        <w:rPr>
          <w:rFonts w:eastAsia="Times New Roman"/>
          <w:color w:val="000000"/>
          <w:kern w:val="0"/>
          <w:szCs w:val="19"/>
          <w:lang w:eastAsia="en-US"/>
        </w:rPr>
        <w:t>192.168.</w:t>
      </w:r>
      <w:r>
        <w:rPr>
          <w:rFonts w:hint="eastAsia"/>
          <w:color w:val="000000"/>
          <w:kern w:val="0"/>
          <w:szCs w:val="19"/>
        </w:rPr>
        <w:t>0</w:t>
      </w:r>
      <w:r>
        <w:rPr>
          <w:rFonts w:eastAsia="Times New Roman"/>
          <w:color w:val="000000"/>
          <w:kern w:val="0"/>
          <w:szCs w:val="19"/>
          <w:lang w:eastAsia="en-US"/>
        </w:rPr>
        <w:t>.</w:t>
      </w:r>
      <w:r>
        <w:rPr>
          <w:rFonts w:hint="eastAsia"/>
          <w:color w:val="000000"/>
          <w:kern w:val="0"/>
          <w:szCs w:val="19"/>
        </w:rPr>
        <w:t>201</w:t>
      </w:r>
    </w:p>
    <w:p w:rsidR="004C0A54" w:rsidRDefault="004C0A54">
      <w:pPr>
        <w:widowControl/>
        <w:autoSpaceDE w:val="0"/>
        <w:autoSpaceDN w:val="0"/>
        <w:adjustRightInd w:val="0"/>
        <w:ind w:left="420" w:firstLine="420"/>
        <w:rPr>
          <w:color w:val="000000"/>
          <w:kern w:val="0"/>
          <w:szCs w:val="19"/>
        </w:rPr>
      </w:pPr>
      <w:r>
        <w:rPr>
          <w:rFonts w:hint="eastAsia"/>
          <w:color w:val="000000"/>
          <w:kern w:val="0"/>
          <w:szCs w:val="19"/>
        </w:rPr>
        <w:t>Accounts:</w:t>
      </w:r>
    </w:p>
    <w:p w:rsidR="00D3618D" w:rsidRDefault="00D3618D" w:rsidP="00D3618D">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1276"/>
        <w:gridCol w:w="4111"/>
      </w:tblGrid>
      <w:tr w:rsidR="00D3618D" w:rsidRPr="00D3618D" w:rsidTr="00D3618D">
        <w:trPr>
          <w:trHeight w:val="207"/>
        </w:trPr>
        <w:tc>
          <w:tcPr>
            <w:tcW w:w="1668"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User Level </w:t>
            </w:r>
          </w:p>
        </w:tc>
        <w:tc>
          <w:tcPr>
            <w:tcW w:w="1417"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User Name </w:t>
            </w:r>
          </w:p>
        </w:tc>
        <w:tc>
          <w:tcPr>
            <w:tcW w:w="1276"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Password </w:t>
            </w:r>
          </w:p>
        </w:tc>
        <w:tc>
          <w:tcPr>
            <w:tcW w:w="4111"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Privilege </w:t>
            </w:r>
          </w:p>
        </w:tc>
      </w:tr>
      <w:tr w:rsidR="00D3618D" w:rsidRPr="00D3618D" w:rsidTr="00D3618D">
        <w:trPr>
          <w:trHeight w:val="462"/>
        </w:trPr>
        <w:tc>
          <w:tcPr>
            <w:tcW w:w="1668"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Administrator </w:t>
            </w:r>
          </w:p>
        </w:tc>
        <w:tc>
          <w:tcPr>
            <w:tcW w:w="1417"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superuser </w:t>
            </w:r>
          </w:p>
        </w:tc>
        <w:tc>
          <w:tcPr>
            <w:tcW w:w="1276"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123 </w:t>
            </w:r>
          </w:p>
        </w:tc>
        <w:tc>
          <w:tcPr>
            <w:tcW w:w="4111" w:type="dxa"/>
          </w:tcPr>
          <w:p w:rsidR="00D3618D" w:rsidRPr="00D3618D" w:rsidRDefault="00D3618D" w:rsidP="001B1EA3">
            <w:pPr>
              <w:pStyle w:val="Default"/>
              <w:jc w:val="both"/>
              <w:rPr>
                <w:rFonts w:ascii="Verdana" w:hAnsi="Verdana"/>
                <w:sz w:val="20"/>
                <w:szCs w:val="20"/>
              </w:rPr>
            </w:pPr>
            <w:r w:rsidRPr="00D3618D">
              <w:rPr>
                <w:rFonts w:ascii="Verdana" w:hAnsi="Verdana"/>
                <w:sz w:val="20"/>
                <w:szCs w:val="20"/>
              </w:rPr>
              <w:t xml:space="preserve">Can carry out all the functions of the switch. </w:t>
            </w:r>
          </w:p>
        </w:tc>
      </w:tr>
      <w:tr w:rsidR="00D3618D" w:rsidRPr="00D3618D" w:rsidTr="00D3618D">
        <w:trPr>
          <w:trHeight w:val="1219"/>
        </w:trPr>
        <w:tc>
          <w:tcPr>
            <w:tcW w:w="1668"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User </w:t>
            </w:r>
          </w:p>
        </w:tc>
        <w:tc>
          <w:tcPr>
            <w:tcW w:w="1417"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manager </w:t>
            </w:r>
          </w:p>
        </w:tc>
        <w:tc>
          <w:tcPr>
            <w:tcW w:w="1276"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123 </w:t>
            </w:r>
          </w:p>
        </w:tc>
        <w:tc>
          <w:tcPr>
            <w:tcW w:w="4111" w:type="dxa"/>
          </w:tcPr>
          <w:p w:rsidR="00D3618D" w:rsidRPr="00D3618D" w:rsidRDefault="00D3618D" w:rsidP="001B1EA3">
            <w:pPr>
              <w:pStyle w:val="Default"/>
              <w:jc w:val="both"/>
              <w:rPr>
                <w:rFonts w:ascii="Verdana" w:hAnsi="Verdana"/>
                <w:sz w:val="20"/>
                <w:szCs w:val="20"/>
              </w:rPr>
            </w:pPr>
            <w:r w:rsidRPr="00D3618D">
              <w:rPr>
                <w:rFonts w:ascii="Verdana" w:hAnsi="Verdana"/>
                <w:sz w:val="20"/>
                <w:szCs w:val="20"/>
              </w:rPr>
              <w:t xml:space="preserve">Can carry out all the funcitons except bulid or delete an account, reset to default configuration, use the TFTP service to update firmware, backup and restore configuration. </w:t>
            </w:r>
          </w:p>
        </w:tc>
      </w:tr>
      <w:tr w:rsidR="00D3618D" w:rsidRPr="00D3618D" w:rsidTr="00D3618D">
        <w:trPr>
          <w:trHeight w:val="2098"/>
        </w:trPr>
        <w:tc>
          <w:tcPr>
            <w:tcW w:w="1668"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Visitor </w:t>
            </w:r>
          </w:p>
        </w:tc>
        <w:tc>
          <w:tcPr>
            <w:tcW w:w="1417"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guest </w:t>
            </w:r>
          </w:p>
        </w:tc>
        <w:tc>
          <w:tcPr>
            <w:tcW w:w="1276" w:type="dxa"/>
          </w:tcPr>
          <w:p w:rsidR="00D3618D" w:rsidRPr="00D3618D" w:rsidRDefault="00D3618D">
            <w:pPr>
              <w:pStyle w:val="Default"/>
              <w:rPr>
                <w:rFonts w:ascii="Verdana" w:hAnsi="Verdana"/>
                <w:sz w:val="20"/>
                <w:szCs w:val="20"/>
              </w:rPr>
            </w:pPr>
            <w:r w:rsidRPr="00D3618D">
              <w:rPr>
                <w:rFonts w:ascii="Verdana" w:hAnsi="Verdana"/>
                <w:sz w:val="20"/>
                <w:szCs w:val="20"/>
              </w:rPr>
              <w:t xml:space="preserve">(none) </w:t>
            </w:r>
          </w:p>
        </w:tc>
        <w:tc>
          <w:tcPr>
            <w:tcW w:w="4111" w:type="dxa"/>
          </w:tcPr>
          <w:p w:rsidR="00D3618D" w:rsidRPr="00D3618D" w:rsidRDefault="00D3618D" w:rsidP="001B1EA3">
            <w:pPr>
              <w:pStyle w:val="Default"/>
              <w:jc w:val="both"/>
              <w:rPr>
                <w:rFonts w:ascii="Verdana" w:hAnsi="Verdana"/>
                <w:sz w:val="20"/>
                <w:szCs w:val="20"/>
              </w:rPr>
            </w:pPr>
            <w:r w:rsidRPr="00D3618D">
              <w:rPr>
                <w:rFonts w:ascii="Verdana" w:hAnsi="Verdana"/>
                <w:sz w:val="20"/>
                <w:szCs w:val="20"/>
              </w:rPr>
              <w:t xml:space="preserve">Can use the internet diagnosis commands, such as ping command for system maintainace, and the “show” commands except “show user”, “show snmp community”, “show snmp traps-host” and “show snmp user”. Note: Visitor can only access the switch by Console port. </w:t>
            </w:r>
          </w:p>
        </w:tc>
      </w:tr>
    </w:tbl>
    <w:p w:rsidR="004C0A54" w:rsidRDefault="004C0A54" w:rsidP="001B1EA3">
      <w:pPr>
        <w:widowControl/>
        <w:autoSpaceDE w:val="0"/>
        <w:autoSpaceDN w:val="0"/>
        <w:adjustRightInd w:val="0"/>
        <w:rPr>
          <w:color w:val="000000"/>
          <w:kern w:val="0"/>
          <w:szCs w:val="19"/>
        </w:rPr>
      </w:pPr>
    </w:p>
    <w:p w:rsidR="004C0A54" w:rsidRDefault="004C0A54">
      <w:pPr>
        <w:widowControl/>
        <w:autoSpaceDE w:val="0"/>
        <w:autoSpaceDN w:val="0"/>
        <w:adjustRightInd w:val="0"/>
        <w:ind w:left="420"/>
        <w:rPr>
          <w:color w:val="000000"/>
          <w:kern w:val="0"/>
          <w:szCs w:val="19"/>
        </w:rPr>
      </w:pPr>
      <w:r>
        <w:rPr>
          <w:rFonts w:hint="eastAsia"/>
          <w:color w:val="000000"/>
          <w:kern w:val="0"/>
          <w:szCs w:val="19"/>
        </w:rPr>
        <w:t>(2) Port</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State</w:t>
      </w:r>
      <w:r>
        <w:rPr>
          <w:color w:val="000000"/>
          <w:kern w:val="0"/>
          <w:szCs w:val="19"/>
        </w:rPr>
        <w:t>:</w:t>
      </w:r>
      <w:r>
        <w:rPr>
          <w:color w:val="000000"/>
          <w:kern w:val="0"/>
          <w:szCs w:val="19"/>
        </w:rPr>
        <w:tab/>
      </w:r>
      <w:r>
        <w:rPr>
          <w:color w:val="000000"/>
          <w:kern w:val="0"/>
          <w:szCs w:val="19"/>
        </w:rPr>
        <w:tab/>
      </w:r>
      <w:r>
        <w:rPr>
          <w:color w:val="000000"/>
          <w:kern w:val="0"/>
          <w:szCs w:val="19"/>
        </w:rPr>
        <w:tab/>
        <w:t>enabled</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Flow Control:</w:t>
      </w:r>
      <w:r>
        <w:rPr>
          <w:rFonts w:hint="eastAsia"/>
          <w:color w:val="000000"/>
          <w:kern w:val="0"/>
          <w:szCs w:val="19"/>
        </w:rPr>
        <w:tab/>
        <w:t>disabled</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Learning:</w:t>
      </w:r>
      <w:r>
        <w:rPr>
          <w:rFonts w:hint="eastAsia"/>
          <w:color w:val="000000"/>
          <w:kern w:val="0"/>
          <w:szCs w:val="19"/>
        </w:rPr>
        <w:tab/>
      </w:r>
      <w:r>
        <w:rPr>
          <w:rFonts w:hint="eastAsia"/>
          <w:color w:val="000000"/>
          <w:kern w:val="0"/>
          <w:szCs w:val="19"/>
        </w:rPr>
        <w:tab/>
        <w:t>enabled</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Rate limit:</w:t>
      </w:r>
      <w:r>
        <w:rPr>
          <w:rFonts w:hint="eastAsia"/>
          <w:color w:val="000000"/>
          <w:kern w:val="0"/>
          <w:szCs w:val="19"/>
        </w:rPr>
        <w:tab/>
      </w:r>
      <w:r>
        <w:rPr>
          <w:rFonts w:hint="eastAsia"/>
          <w:color w:val="000000"/>
          <w:kern w:val="0"/>
          <w:szCs w:val="19"/>
        </w:rPr>
        <w:tab/>
        <w:t>disabled</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Negotiation:</w:t>
      </w:r>
      <w:r>
        <w:rPr>
          <w:rFonts w:hint="eastAsia"/>
          <w:color w:val="000000"/>
          <w:kern w:val="0"/>
          <w:szCs w:val="19"/>
        </w:rPr>
        <w:tab/>
      </w:r>
      <w:r>
        <w:rPr>
          <w:rFonts w:hint="eastAsia"/>
          <w:color w:val="000000"/>
          <w:kern w:val="0"/>
          <w:szCs w:val="19"/>
        </w:rPr>
        <w:tab/>
        <w:t xml:space="preserve">enabled </w:t>
      </w:r>
      <w:r>
        <w:rPr>
          <w:rFonts w:hint="eastAsia"/>
          <w:color w:val="000000"/>
          <w:kern w:val="0"/>
          <w:szCs w:val="19"/>
        </w:rPr>
        <w:tab/>
      </w:r>
      <w:r>
        <w:rPr>
          <w:rFonts w:hint="eastAsia"/>
          <w:color w:val="000000"/>
          <w:kern w:val="0"/>
          <w:szCs w:val="19"/>
        </w:rPr>
        <w:tab/>
      </w:r>
      <w:r>
        <w:rPr>
          <w:rFonts w:hint="eastAsia"/>
          <w:color w:val="000000"/>
          <w:kern w:val="0"/>
          <w:szCs w:val="19"/>
        </w:rPr>
        <w:tab/>
      </w:r>
      <w:r>
        <w:rPr>
          <w:rFonts w:hint="eastAsia"/>
          <w:color w:val="000000"/>
          <w:kern w:val="0"/>
          <w:szCs w:val="19"/>
        </w:rPr>
        <w:tab/>
      </w:r>
      <w:r>
        <w:rPr>
          <w:rFonts w:hint="eastAsia"/>
          <w:color w:val="000000"/>
          <w:kern w:val="0"/>
          <w:szCs w:val="19"/>
        </w:rPr>
        <w:tab/>
      </w:r>
    </w:p>
    <w:p w:rsidR="004C0A54" w:rsidRDefault="004C0A54">
      <w:pPr>
        <w:widowControl/>
        <w:autoSpaceDE w:val="0"/>
        <w:autoSpaceDN w:val="0"/>
        <w:adjustRightInd w:val="0"/>
        <w:ind w:left="420"/>
        <w:rPr>
          <w:color w:val="000000"/>
          <w:kern w:val="0"/>
          <w:szCs w:val="19"/>
        </w:rPr>
      </w:pPr>
    </w:p>
    <w:p w:rsidR="004C0A54" w:rsidRDefault="004C0A54">
      <w:pPr>
        <w:widowControl/>
        <w:autoSpaceDE w:val="0"/>
        <w:autoSpaceDN w:val="0"/>
        <w:adjustRightInd w:val="0"/>
        <w:ind w:left="420"/>
        <w:rPr>
          <w:color w:val="000000"/>
          <w:kern w:val="0"/>
          <w:szCs w:val="19"/>
        </w:rPr>
      </w:pPr>
      <w:r>
        <w:rPr>
          <w:rFonts w:hint="eastAsia"/>
          <w:color w:val="000000"/>
          <w:kern w:val="0"/>
          <w:szCs w:val="19"/>
        </w:rPr>
        <w:t>(3) VLAN</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VLAN mode:</w:t>
      </w:r>
      <w:r>
        <w:rPr>
          <w:rFonts w:hint="eastAsia"/>
          <w:color w:val="000000"/>
          <w:kern w:val="0"/>
          <w:szCs w:val="19"/>
        </w:rPr>
        <w:tab/>
      </w:r>
      <w:r>
        <w:rPr>
          <w:rFonts w:hint="eastAsia"/>
          <w:color w:val="000000"/>
          <w:kern w:val="0"/>
          <w:szCs w:val="19"/>
        </w:rPr>
        <w:tab/>
      </w:r>
      <w:r>
        <w:rPr>
          <w:rFonts w:hint="eastAsia"/>
          <w:kern w:val="0"/>
          <w:szCs w:val="19"/>
        </w:rPr>
        <w:t>none</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Static VLAN:</w:t>
      </w:r>
      <w:r>
        <w:rPr>
          <w:rFonts w:hint="eastAsia"/>
          <w:color w:val="000000"/>
          <w:kern w:val="0"/>
          <w:szCs w:val="19"/>
        </w:rPr>
        <w:tab/>
      </w:r>
      <w:r>
        <w:rPr>
          <w:rFonts w:hint="eastAsia"/>
          <w:color w:val="000000"/>
          <w:kern w:val="0"/>
          <w:szCs w:val="19"/>
        </w:rPr>
        <w:tab/>
        <w:t>1, including all ports</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Port VID:</w:t>
      </w:r>
      <w:r>
        <w:rPr>
          <w:rFonts w:hint="eastAsia"/>
          <w:color w:val="000000"/>
          <w:kern w:val="0"/>
          <w:szCs w:val="19"/>
        </w:rPr>
        <w:tab/>
      </w:r>
      <w:r>
        <w:rPr>
          <w:rFonts w:hint="eastAsia"/>
          <w:color w:val="000000"/>
          <w:kern w:val="0"/>
          <w:szCs w:val="19"/>
        </w:rPr>
        <w:tab/>
        <w:t>1</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Port link type:</w:t>
      </w:r>
      <w:r>
        <w:rPr>
          <w:rFonts w:hint="eastAsia"/>
          <w:color w:val="000000"/>
          <w:kern w:val="0"/>
          <w:szCs w:val="19"/>
        </w:rPr>
        <w:tab/>
        <w:t>hybrid</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Frame type:</w:t>
      </w:r>
      <w:r>
        <w:rPr>
          <w:rFonts w:hint="eastAsia"/>
          <w:color w:val="000000"/>
          <w:kern w:val="0"/>
          <w:szCs w:val="19"/>
        </w:rPr>
        <w:tab/>
      </w:r>
      <w:r>
        <w:rPr>
          <w:rFonts w:hint="eastAsia"/>
          <w:color w:val="000000"/>
          <w:kern w:val="0"/>
          <w:szCs w:val="19"/>
        </w:rPr>
        <w:tab/>
        <w:t>admit all</w:t>
      </w:r>
    </w:p>
    <w:p w:rsidR="004C0A54" w:rsidRDefault="004C0A54">
      <w:pPr>
        <w:widowControl/>
        <w:autoSpaceDE w:val="0"/>
        <w:autoSpaceDN w:val="0"/>
        <w:adjustRightInd w:val="0"/>
        <w:ind w:left="420"/>
        <w:rPr>
          <w:color w:val="000000"/>
          <w:kern w:val="0"/>
          <w:szCs w:val="19"/>
        </w:rPr>
      </w:pPr>
    </w:p>
    <w:p w:rsidR="004C0A54" w:rsidRDefault="004C0A54">
      <w:pPr>
        <w:widowControl/>
        <w:autoSpaceDE w:val="0"/>
        <w:autoSpaceDN w:val="0"/>
        <w:adjustRightInd w:val="0"/>
        <w:ind w:left="420"/>
        <w:rPr>
          <w:color w:val="000000"/>
          <w:kern w:val="0"/>
          <w:szCs w:val="19"/>
        </w:rPr>
      </w:pPr>
      <w:r>
        <w:rPr>
          <w:rFonts w:hint="eastAsia"/>
          <w:color w:val="000000"/>
          <w:kern w:val="0"/>
          <w:szCs w:val="19"/>
        </w:rPr>
        <w:t>(4) SNMP</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Version:</w:t>
      </w:r>
      <w:r>
        <w:rPr>
          <w:rFonts w:hint="eastAsia"/>
          <w:color w:val="000000"/>
          <w:kern w:val="0"/>
          <w:szCs w:val="19"/>
        </w:rPr>
        <w:tab/>
      </w:r>
      <w:r>
        <w:rPr>
          <w:rFonts w:hint="eastAsia"/>
          <w:color w:val="000000"/>
          <w:kern w:val="0"/>
          <w:szCs w:val="19"/>
        </w:rPr>
        <w:tab/>
      </w:r>
      <w:r>
        <w:rPr>
          <w:rFonts w:hint="eastAsia"/>
          <w:color w:val="000000"/>
          <w:kern w:val="0"/>
          <w:szCs w:val="19"/>
        </w:rPr>
        <w:tab/>
        <w:t>v1</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Community:</w:t>
      </w:r>
      <w:r>
        <w:rPr>
          <w:rFonts w:hint="eastAsia"/>
          <w:color w:val="000000"/>
          <w:kern w:val="0"/>
          <w:szCs w:val="19"/>
        </w:rPr>
        <w:tab/>
      </w:r>
      <w:r>
        <w:rPr>
          <w:rFonts w:hint="eastAsia"/>
          <w:color w:val="000000"/>
          <w:kern w:val="0"/>
          <w:szCs w:val="19"/>
        </w:rPr>
        <w:tab/>
        <w:t>public</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Privilege</w:t>
      </w:r>
      <w:r>
        <w:rPr>
          <w:rFonts w:hint="eastAsia"/>
          <w:color w:val="000000"/>
          <w:kern w:val="0"/>
          <w:szCs w:val="19"/>
        </w:rPr>
        <w:tab/>
        <w:t>:</w:t>
      </w:r>
      <w:r>
        <w:rPr>
          <w:rFonts w:hint="eastAsia"/>
          <w:color w:val="000000"/>
          <w:kern w:val="0"/>
          <w:szCs w:val="19"/>
        </w:rPr>
        <w:tab/>
      </w:r>
      <w:r>
        <w:rPr>
          <w:rFonts w:hint="eastAsia"/>
          <w:color w:val="000000"/>
          <w:kern w:val="0"/>
          <w:szCs w:val="19"/>
        </w:rPr>
        <w:tab/>
        <w:t>RO</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User:</w:t>
      </w:r>
      <w:r>
        <w:rPr>
          <w:rFonts w:hint="eastAsia"/>
          <w:color w:val="000000"/>
          <w:kern w:val="0"/>
          <w:szCs w:val="19"/>
        </w:rPr>
        <w:tab/>
      </w:r>
      <w:r>
        <w:rPr>
          <w:rFonts w:hint="eastAsia"/>
          <w:color w:val="000000"/>
          <w:kern w:val="0"/>
          <w:szCs w:val="19"/>
        </w:rPr>
        <w:tab/>
      </w:r>
      <w:r>
        <w:rPr>
          <w:rFonts w:hint="eastAsia"/>
          <w:color w:val="000000"/>
          <w:kern w:val="0"/>
          <w:szCs w:val="19"/>
        </w:rPr>
        <w:tab/>
        <w:t>(none)</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SNMP trap:</w:t>
      </w:r>
      <w:r>
        <w:rPr>
          <w:rFonts w:hint="eastAsia"/>
          <w:color w:val="000000"/>
          <w:kern w:val="0"/>
          <w:szCs w:val="19"/>
        </w:rPr>
        <w:tab/>
      </w:r>
      <w:r>
        <w:rPr>
          <w:rFonts w:hint="eastAsia"/>
          <w:color w:val="000000"/>
          <w:kern w:val="0"/>
          <w:szCs w:val="19"/>
        </w:rPr>
        <w:tab/>
        <w:t>enabled</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Trap host IP:</w:t>
      </w:r>
      <w:r>
        <w:rPr>
          <w:rFonts w:hint="eastAsia"/>
          <w:color w:val="000000"/>
          <w:kern w:val="0"/>
          <w:szCs w:val="19"/>
        </w:rPr>
        <w:tab/>
      </w:r>
      <w:r>
        <w:rPr>
          <w:rFonts w:hint="eastAsia"/>
          <w:color w:val="000000"/>
          <w:kern w:val="0"/>
          <w:szCs w:val="19"/>
        </w:rPr>
        <w:tab/>
        <w:t>(none)</w:t>
      </w:r>
    </w:p>
    <w:p w:rsidR="004C0A54" w:rsidRDefault="004C0A54">
      <w:pPr>
        <w:widowControl/>
        <w:autoSpaceDE w:val="0"/>
        <w:autoSpaceDN w:val="0"/>
        <w:adjustRightInd w:val="0"/>
        <w:ind w:left="420"/>
        <w:rPr>
          <w:color w:val="000000"/>
          <w:kern w:val="0"/>
          <w:szCs w:val="19"/>
        </w:rPr>
      </w:pPr>
    </w:p>
    <w:p w:rsidR="004C0A54" w:rsidRDefault="004C0A54">
      <w:pPr>
        <w:widowControl/>
        <w:autoSpaceDE w:val="0"/>
        <w:autoSpaceDN w:val="0"/>
        <w:adjustRightInd w:val="0"/>
        <w:ind w:left="420"/>
        <w:rPr>
          <w:color w:val="000000"/>
          <w:kern w:val="0"/>
          <w:szCs w:val="19"/>
        </w:rPr>
      </w:pPr>
      <w:r>
        <w:rPr>
          <w:rFonts w:hint="eastAsia"/>
          <w:color w:val="000000"/>
          <w:kern w:val="0"/>
          <w:szCs w:val="19"/>
        </w:rPr>
        <w:t>(5) Protocols</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IGMP Snooping:</w:t>
      </w:r>
      <w:r>
        <w:rPr>
          <w:rFonts w:hint="eastAsia"/>
          <w:color w:val="000000"/>
          <w:kern w:val="0"/>
          <w:szCs w:val="19"/>
        </w:rPr>
        <w:tab/>
        <w:t>Disabled</w:t>
      </w:r>
    </w:p>
    <w:p w:rsidR="004C0A54" w:rsidRDefault="004C0A54">
      <w:pPr>
        <w:widowControl/>
        <w:autoSpaceDE w:val="0"/>
        <w:autoSpaceDN w:val="0"/>
        <w:adjustRightInd w:val="0"/>
        <w:ind w:left="420"/>
        <w:rPr>
          <w:color w:val="000000"/>
          <w:kern w:val="0"/>
          <w:szCs w:val="19"/>
        </w:rPr>
      </w:pPr>
      <w:r>
        <w:rPr>
          <w:rFonts w:hint="eastAsia"/>
          <w:color w:val="000000"/>
          <w:kern w:val="0"/>
          <w:szCs w:val="19"/>
        </w:rPr>
        <w:tab/>
        <w:t xml:space="preserve">GARP/GVRP:    </w:t>
      </w:r>
      <w:r>
        <w:rPr>
          <w:color w:val="000000"/>
          <w:kern w:val="0"/>
          <w:szCs w:val="19"/>
        </w:rPr>
        <w:tab/>
      </w:r>
      <w:r>
        <w:rPr>
          <w:rFonts w:hint="eastAsia"/>
          <w:color w:val="000000"/>
          <w:kern w:val="0"/>
          <w:szCs w:val="19"/>
        </w:rPr>
        <w:t>Disabled</w:t>
      </w:r>
    </w:p>
    <w:p w:rsidR="004C0A54" w:rsidRDefault="004C0A54">
      <w:pPr>
        <w:widowControl/>
        <w:autoSpaceDE w:val="0"/>
        <w:autoSpaceDN w:val="0"/>
        <w:adjustRightInd w:val="0"/>
        <w:ind w:firstLineChars="450" w:firstLine="855"/>
        <w:rPr>
          <w:color w:val="000000"/>
          <w:kern w:val="0"/>
          <w:szCs w:val="19"/>
        </w:rPr>
      </w:pPr>
      <w:r>
        <w:rPr>
          <w:rFonts w:hint="eastAsia"/>
          <w:color w:val="000000"/>
          <w:kern w:val="0"/>
          <w:szCs w:val="19"/>
        </w:rPr>
        <w:t xml:space="preserve">STP:  </w:t>
      </w:r>
      <w:r>
        <w:rPr>
          <w:rFonts w:hint="eastAsia"/>
          <w:color w:val="000000"/>
          <w:kern w:val="0"/>
          <w:szCs w:val="19"/>
        </w:rPr>
        <w:tab/>
      </w:r>
      <w:r>
        <w:rPr>
          <w:rFonts w:hint="eastAsia"/>
          <w:color w:val="000000"/>
          <w:kern w:val="0"/>
          <w:szCs w:val="19"/>
        </w:rPr>
        <w:tab/>
      </w:r>
      <w:r>
        <w:rPr>
          <w:rFonts w:hint="eastAsia"/>
          <w:color w:val="000000"/>
          <w:kern w:val="0"/>
          <w:szCs w:val="19"/>
        </w:rPr>
        <w:tab/>
        <w:t>Disabled</w:t>
      </w:r>
    </w:p>
    <w:p w:rsidR="004C0A54" w:rsidRDefault="004C0A54">
      <w:pPr>
        <w:widowControl/>
        <w:autoSpaceDE w:val="0"/>
        <w:autoSpaceDN w:val="0"/>
        <w:adjustRightInd w:val="0"/>
        <w:ind w:firstLineChars="450" w:firstLine="855"/>
        <w:rPr>
          <w:color w:val="000000"/>
          <w:kern w:val="0"/>
          <w:szCs w:val="19"/>
        </w:rPr>
      </w:pPr>
      <w:r>
        <w:rPr>
          <w:rFonts w:hint="eastAsia"/>
          <w:color w:val="000000"/>
          <w:kern w:val="0"/>
          <w:szCs w:val="19"/>
        </w:rPr>
        <w:t>LACP:</w:t>
      </w:r>
      <w:r>
        <w:rPr>
          <w:rFonts w:hint="eastAsia"/>
          <w:color w:val="000000"/>
          <w:kern w:val="0"/>
          <w:szCs w:val="19"/>
        </w:rPr>
        <w:tab/>
      </w:r>
      <w:r>
        <w:rPr>
          <w:rFonts w:hint="eastAsia"/>
          <w:color w:val="000000"/>
          <w:kern w:val="0"/>
          <w:szCs w:val="19"/>
        </w:rPr>
        <w:tab/>
      </w:r>
      <w:r>
        <w:rPr>
          <w:rFonts w:hint="eastAsia"/>
          <w:color w:val="000000"/>
          <w:kern w:val="0"/>
          <w:szCs w:val="19"/>
        </w:rPr>
        <w:tab/>
        <w:t>Disabled</w:t>
      </w:r>
    </w:p>
    <w:p w:rsidR="004C0A54" w:rsidRDefault="004C0A54">
      <w:pPr>
        <w:widowControl/>
        <w:autoSpaceDE w:val="0"/>
        <w:autoSpaceDN w:val="0"/>
        <w:adjustRightInd w:val="0"/>
        <w:ind w:firstLineChars="450" w:firstLine="855"/>
        <w:rPr>
          <w:color w:val="000000"/>
          <w:kern w:val="0"/>
          <w:szCs w:val="19"/>
        </w:rPr>
      </w:pPr>
      <w:r>
        <w:rPr>
          <w:rFonts w:hint="eastAsia"/>
          <w:color w:val="000000"/>
          <w:kern w:val="0"/>
          <w:szCs w:val="19"/>
        </w:rPr>
        <w:t>802.1x:</w:t>
      </w:r>
      <w:r>
        <w:rPr>
          <w:rFonts w:hint="eastAsia"/>
          <w:color w:val="000000"/>
          <w:kern w:val="0"/>
          <w:szCs w:val="19"/>
        </w:rPr>
        <w:tab/>
      </w:r>
      <w:r>
        <w:rPr>
          <w:rFonts w:hint="eastAsia"/>
          <w:color w:val="000000"/>
          <w:kern w:val="0"/>
          <w:szCs w:val="19"/>
        </w:rPr>
        <w:tab/>
      </w:r>
      <w:r>
        <w:rPr>
          <w:rFonts w:hint="eastAsia"/>
          <w:color w:val="000000"/>
          <w:kern w:val="0"/>
          <w:szCs w:val="19"/>
        </w:rPr>
        <w:tab/>
        <w:t>Disabled</w:t>
      </w:r>
    </w:p>
    <w:p w:rsidR="004C0A54" w:rsidRDefault="004C0A54">
      <w:pPr>
        <w:widowControl/>
        <w:autoSpaceDE w:val="0"/>
        <w:autoSpaceDN w:val="0"/>
        <w:adjustRightInd w:val="0"/>
        <w:ind w:firstLineChars="450" w:firstLine="855"/>
        <w:rPr>
          <w:color w:val="000000"/>
          <w:kern w:val="0"/>
          <w:szCs w:val="19"/>
        </w:rPr>
      </w:pPr>
      <w:r>
        <w:rPr>
          <w:rFonts w:hint="eastAsia"/>
          <w:color w:val="000000"/>
          <w:kern w:val="0"/>
          <w:szCs w:val="19"/>
        </w:rPr>
        <w:t xml:space="preserve">LLDP:           </w:t>
      </w:r>
      <w:r>
        <w:rPr>
          <w:color w:val="000000"/>
          <w:kern w:val="0"/>
          <w:szCs w:val="19"/>
        </w:rPr>
        <w:tab/>
      </w:r>
      <w:r>
        <w:rPr>
          <w:rFonts w:hint="eastAsia"/>
          <w:color w:val="000000"/>
          <w:kern w:val="0"/>
          <w:szCs w:val="19"/>
        </w:rPr>
        <w:t>Disabled</w:t>
      </w:r>
    </w:p>
    <w:p w:rsidR="004C0A54" w:rsidRDefault="004C0A54">
      <w:pPr>
        <w:widowControl/>
        <w:autoSpaceDE w:val="0"/>
        <w:autoSpaceDN w:val="0"/>
        <w:adjustRightInd w:val="0"/>
        <w:rPr>
          <w:color w:val="000000"/>
          <w:kern w:val="0"/>
          <w:szCs w:val="19"/>
        </w:rPr>
      </w:pPr>
      <w:r>
        <w:rPr>
          <w:rFonts w:hint="eastAsia"/>
          <w:color w:val="000000"/>
          <w:kern w:val="0"/>
          <w:szCs w:val="19"/>
        </w:rPr>
        <w:t xml:space="preserve"> </w:t>
      </w:r>
    </w:p>
    <w:p w:rsidR="00AF3B7D" w:rsidRDefault="00AF3B7D">
      <w:pPr>
        <w:rPr>
          <w:kern w:val="0"/>
          <w:sz w:val="20"/>
          <w:szCs w:val="20"/>
        </w:rPr>
      </w:pPr>
    </w:p>
    <w:p w:rsidR="00AF3B7D" w:rsidRDefault="00AF3B7D">
      <w:pPr>
        <w:rPr>
          <w:kern w:val="0"/>
          <w:sz w:val="20"/>
          <w:szCs w:val="20"/>
        </w:rPr>
      </w:pPr>
    </w:p>
    <w:p w:rsidR="004C0A54" w:rsidRDefault="004C0A54" w:rsidP="009E52A6">
      <w:pPr>
        <w:pStyle w:val="Heading2"/>
        <w:numPr>
          <w:ilvl w:val="1"/>
          <w:numId w:val="46"/>
        </w:numPr>
        <w:ind w:left="851" w:hanging="993"/>
      </w:pPr>
      <w:bookmarkStart w:id="16" w:name="_Toc351021755"/>
      <w:r>
        <w:t>Management Software Specification</w:t>
      </w:r>
      <w:bookmarkEnd w:id="16"/>
    </w:p>
    <w:p w:rsidR="004C0A54" w:rsidRDefault="004C0A54"/>
    <w:p w:rsidR="004C0A54" w:rsidRDefault="004C0A54">
      <w:r>
        <w:rPr>
          <w:rFonts w:hint="eastAsia"/>
        </w:rPr>
        <w:t xml:space="preserve">The following table </w:t>
      </w:r>
      <w:r>
        <w:t>summarizes</w:t>
      </w:r>
      <w:r>
        <w:rPr>
          <w:rFonts w:hint="eastAsia"/>
        </w:rPr>
        <w:t xml:space="preserve"> the protocols supported by the managed optical Ethernet switch in the current software release.</w:t>
      </w:r>
    </w:p>
    <w:p w:rsidR="004C0A54" w:rsidRDefault="004C0A54">
      <w:pPr>
        <w:widowControl/>
        <w:autoSpaceDE w:val="0"/>
        <w:autoSpaceDN w:val="0"/>
        <w:adjustRightInd w:val="0"/>
        <w:rPr>
          <w:color w:val="000000"/>
          <w:kern w:val="0"/>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5868"/>
      </w:tblGrid>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lastRenderedPageBreak/>
              <w:t>TCP/IP</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ARP, ICMP, IP, TCP, UDP</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SNMP</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SNMP v2(1,</w:t>
            </w:r>
            <w:r>
              <w:rPr>
                <w:rFonts w:hint="eastAsia"/>
                <w:color w:val="000000"/>
                <w:kern w:val="0"/>
                <w:szCs w:val="19"/>
              </w:rPr>
              <w:t>2,3,9)</w:t>
            </w:r>
            <w:r>
              <w:rPr>
                <w:rFonts w:eastAsia="Times New Roman"/>
                <w:color w:val="000000"/>
                <w:kern w:val="0"/>
                <w:szCs w:val="19"/>
                <w:lang w:eastAsia="en-US"/>
              </w:rPr>
              <w:t>, FMC private MIBS, MIB counters of groups 1,2,4,9</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Web management server</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 xml:space="preserve">Http Server. Support </w:t>
            </w:r>
            <w:r>
              <w:rPr>
                <w:color w:val="000000"/>
                <w:kern w:val="0"/>
                <w:szCs w:val="19"/>
              </w:rPr>
              <w:t>goahead-</w:t>
            </w:r>
            <w:smartTag w:uri="urn:schemas-microsoft-com:office:smarttags" w:element="chsdate">
              <w:smartTagPr>
                <w:attr w:name="IsROCDate" w:val="False"/>
                <w:attr w:name="IsLunarDate" w:val="False"/>
                <w:attr w:name="Day" w:val="30"/>
                <w:attr w:name="Month" w:val="12"/>
                <w:attr w:name="Year" w:val="1899"/>
              </w:smartTagPr>
              <w:r>
                <w:rPr>
                  <w:color w:val="000000"/>
                  <w:kern w:val="0"/>
                  <w:szCs w:val="19"/>
                </w:rPr>
                <w:t>2.1.8</w:t>
              </w:r>
            </w:smartTag>
            <w:r>
              <w:rPr>
                <w:rFonts w:hint="eastAsia"/>
                <w:color w:val="000000"/>
                <w:kern w:val="0"/>
                <w:szCs w:val="19"/>
              </w:rPr>
              <w:t>.</w:t>
            </w:r>
            <w:r>
              <w:rPr>
                <w:rFonts w:eastAsia="Times New Roman"/>
                <w:color w:val="000000"/>
                <w:kern w:val="0"/>
                <w:szCs w:val="19"/>
                <w:lang w:eastAsia="en-US"/>
              </w:rPr>
              <w:t>Java scripts, Java Applet, CGI</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Telnet server</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Telnet 1.0</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Console</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Standard UART</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Spanning tree protocol</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IEEE 802.1</w:t>
            </w:r>
            <w:r>
              <w:rPr>
                <w:rFonts w:hint="eastAsia"/>
                <w:color w:val="000000"/>
                <w:kern w:val="0"/>
                <w:szCs w:val="19"/>
              </w:rPr>
              <w:t>d</w:t>
            </w:r>
            <w:r>
              <w:rPr>
                <w:rFonts w:eastAsia="Times New Roman"/>
                <w:color w:val="000000"/>
                <w:kern w:val="0"/>
                <w:szCs w:val="19"/>
                <w:lang w:eastAsia="en-US"/>
              </w:rPr>
              <w:t>/1w</w:t>
            </w:r>
            <w:r>
              <w:rPr>
                <w:rFonts w:hint="eastAsia"/>
                <w:color w:val="000000"/>
                <w:kern w:val="0"/>
                <w:szCs w:val="19"/>
              </w:rPr>
              <w:t>/1s</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hint="eastAsia"/>
                <w:color w:val="000000"/>
                <w:kern w:val="0"/>
                <w:szCs w:val="19"/>
              </w:rPr>
              <w:t>Four</w:t>
            </w:r>
            <w:r>
              <w:rPr>
                <w:rFonts w:eastAsia="Times New Roman"/>
                <w:color w:val="000000"/>
                <w:kern w:val="0"/>
                <w:szCs w:val="19"/>
                <w:lang w:eastAsia="en-US"/>
              </w:rPr>
              <w:t>-</w:t>
            </w:r>
            <w:r>
              <w:rPr>
                <w:rFonts w:hint="eastAsia"/>
                <w:color w:val="000000"/>
                <w:kern w:val="0"/>
                <w:szCs w:val="19"/>
              </w:rPr>
              <w:t>l</w:t>
            </w:r>
            <w:r>
              <w:rPr>
                <w:rFonts w:eastAsia="Times New Roman"/>
                <w:color w:val="000000"/>
                <w:kern w:val="0"/>
                <w:szCs w:val="19"/>
                <w:lang w:eastAsia="en-US"/>
              </w:rPr>
              <w:t xml:space="preserve">evel priority </w:t>
            </w:r>
            <w:r>
              <w:rPr>
                <w:rFonts w:hint="eastAsia"/>
                <w:color w:val="000000"/>
                <w:kern w:val="0"/>
                <w:szCs w:val="19"/>
              </w:rPr>
              <w:t>q</w:t>
            </w:r>
            <w:r>
              <w:rPr>
                <w:rFonts w:eastAsia="Times New Roman"/>
                <w:color w:val="000000"/>
                <w:kern w:val="0"/>
                <w:szCs w:val="19"/>
                <w:lang w:eastAsia="en-US"/>
              </w:rPr>
              <w:t>ueuing</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IEEE 802.1p</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Port-based VLAN</w:t>
            </w:r>
          </w:p>
        </w:tc>
        <w:tc>
          <w:tcPr>
            <w:tcW w:w="5868" w:type="dxa"/>
            <w:vAlign w:val="center"/>
          </w:tcPr>
          <w:p w:rsidR="004C0A54" w:rsidRDefault="004C0A54">
            <w:pPr>
              <w:widowControl/>
              <w:autoSpaceDE w:val="0"/>
              <w:autoSpaceDN w:val="0"/>
              <w:adjustRightInd w:val="0"/>
              <w:rPr>
                <w:color w:val="000000"/>
                <w:kern w:val="0"/>
                <w:szCs w:val="19"/>
              </w:rPr>
            </w:pPr>
            <w:r>
              <w:rPr>
                <w:rFonts w:hint="eastAsia"/>
                <w:color w:val="000000"/>
                <w:kern w:val="0"/>
                <w:szCs w:val="19"/>
              </w:rPr>
              <w:t>SVL</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hint="eastAsia"/>
                <w:color w:val="000000"/>
                <w:kern w:val="0"/>
                <w:szCs w:val="19"/>
              </w:rPr>
              <w:t>Tag-based VLAN</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IEEE 802.1q</w:t>
            </w:r>
            <w:r>
              <w:rPr>
                <w:rFonts w:hint="eastAsia"/>
                <w:color w:val="000000"/>
                <w:kern w:val="0"/>
                <w:szCs w:val="19"/>
              </w:rPr>
              <w:t xml:space="preserve"> (IVL and SVL), GVRP</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Protocol-based VLAN</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IEEE 802.1v</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Trunking</w:t>
            </w:r>
          </w:p>
        </w:tc>
        <w:tc>
          <w:tcPr>
            <w:tcW w:w="5868" w:type="dxa"/>
            <w:vAlign w:val="center"/>
          </w:tcPr>
          <w:p w:rsidR="004C0A54" w:rsidRDefault="004C0A54">
            <w:pPr>
              <w:widowControl/>
              <w:autoSpaceDE w:val="0"/>
              <w:autoSpaceDN w:val="0"/>
              <w:adjustRightInd w:val="0"/>
              <w:rPr>
                <w:color w:val="000000"/>
                <w:kern w:val="0"/>
                <w:szCs w:val="19"/>
              </w:rPr>
            </w:pPr>
            <w:r>
              <w:rPr>
                <w:rFonts w:eastAsia="Times New Roman"/>
                <w:color w:val="000000"/>
                <w:kern w:val="0"/>
                <w:szCs w:val="19"/>
                <w:lang w:eastAsia="en-US"/>
              </w:rPr>
              <w:t>IEEE 802.3ad</w:t>
            </w:r>
            <w:r>
              <w:rPr>
                <w:rFonts w:hint="eastAsia"/>
                <w:color w:val="000000"/>
                <w:kern w:val="0"/>
                <w:szCs w:val="19"/>
              </w:rPr>
              <w:t>, LACP</w:t>
            </w:r>
          </w:p>
        </w:tc>
      </w:tr>
      <w:tr w:rsidR="004C0A54">
        <w:trPr>
          <w:trHeight w:val="397"/>
        </w:trPr>
        <w:tc>
          <w:tcPr>
            <w:tcW w:w="2988" w:type="dxa"/>
            <w:vAlign w:val="center"/>
          </w:tcPr>
          <w:p w:rsidR="004C0A54" w:rsidRDefault="004C0A54">
            <w:pPr>
              <w:widowControl/>
              <w:autoSpaceDE w:val="0"/>
              <w:autoSpaceDN w:val="0"/>
              <w:adjustRightInd w:val="0"/>
              <w:rPr>
                <w:rFonts w:eastAsia="Times New Roman"/>
                <w:color w:val="000000"/>
                <w:kern w:val="0"/>
                <w:szCs w:val="19"/>
                <w:lang w:eastAsia="en-US"/>
              </w:rPr>
            </w:pPr>
            <w:r>
              <w:rPr>
                <w:rFonts w:hint="eastAsia"/>
              </w:rPr>
              <w:t>Authentication</w:t>
            </w:r>
          </w:p>
        </w:tc>
        <w:tc>
          <w:tcPr>
            <w:tcW w:w="5868" w:type="dxa"/>
            <w:vAlign w:val="center"/>
          </w:tcPr>
          <w:p w:rsidR="004C0A54" w:rsidRDefault="004C0A54">
            <w:pPr>
              <w:widowControl/>
              <w:autoSpaceDE w:val="0"/>
              <w:autoSpaceDN w:val="0"/>
              <w:adjustRightInd w:val="0"/>
              <w:rPr>
                <w:color w:val="000000"/>
                <w:kern w:val="0"/>
                <w:szCs w:val="19"/>
              </w:rPr>
            </w:pPr>
            <w:r>
              <w:rPr>
                <w:rFonts w:hint="eastAsia"/>
                <w:color w:val="000000"/>
                <w:kern w:val="0"/>
                <w:szCs w:val="19"/>
              </w:rPr>
              <w:t>IEEE 802.1x</w:t>
            </w:r>
          </w:p>
        </w:tc>
      </w:tr>
      <w:tr w:rsidR="004C0A54">
        <w:trPr>
          <w:trHeight w:val="397"/>
        </w:trPr>
        <w:tc>
          <w:tcPr>
            <w:tcW w:w="2988" w:type="dxa"/>
            <w:vAlign w:val="center"/>
          </w:tcPr>
          <w:p w:rsidR="004C0A54" w:rsidRDefault="004C0A54">
            <w:pPr>
              <w:widowControl/>
              <w:autoSpaceDE w:val="0"/>
              <w:autoSpaceDN w:val="0"/>
              <w:adjustRightInd w:val="0"/>
              <w:rPr>
                <w:color w:val="000000"/>
                <w:kern w:val="0"/>
                <w:szCs w:val="19"/>
              </w:rPr>
            </w:pPr>
            <w:r>
              <w:rPr>
                <w:rFonts w:hint="eastAsia"/>
                <w:color w:val="000000"/>
                <w:kern w:val="0"/>
                <w:szCs w:val="19"/>
              </w:rPr>
              <w:t>IGMP Snooping</w:t>
            </w:r>
          </w:p>
        </w:tc>
        <w:tc>
          <w:tcPr>
            <w:tcW w:w="5868" w:type="dxa"/>
            <w:vAlign w:val="center"/>
          </w:tcPr>
          <w:p w:rsidR="004C0A54" w:rsidRDefault="004C0A54">
            <w:pPr>
              <w:widowControl/>
              <w:autoSpaceDE w:val="0"/>
              <w:autoSpaceDN w:val="0"/>
              <w:adjustRightInd w:val="0"/>
              <w:rPr>
                <w:color w:val="000000"/>
                <w:kern w:val="0"/>
                <w:szCs w:val="19"/>
              </w:rPr>
            </w:pPr>
            <w:r>
              <w:rPr>
                <w:rFonts w:hint="eastAsia"/>
                <w:color w:val="000000"/>
                <w:kern w:val="0"/>
                <w:szCs w:val="19"/>
              </w:rPr>
              <w:t>RFC2236</w:t>
            </w:r>
          </w:p>
        </w:tc>
      </w:tr>
    </w:tbl>
    <w:p w:rsidR="004C0A54" w:rsidRDefault="004C0A54"/>
    <w:p w:rsidR="004C0A54" w:rsidRPr="007D623E" w:rsidRDefault="004C0A54" w:rsidP="00F82FFC">
      <w:pPr>
        <w:pStyle w:val="Heading1"/>
        <w:numPr>
          <w:ilvl w:val="0"/>
          <w:numId w:val="23"/>
        </w:numPr>
        <w:rPr>
          <w:szCs w:val="48"/>
        </w:rPr>
      </w:pPr>
      <w:bookmarkStart w:id="17" w:name="_Toc188700541"/>
      <w:r>
        <w:rPr>
          <w:lang w:eastAsia="en-US"/>
        </w:rPr>
        <w:br w:type="page"/>
      </w:r>
      <w:bookmarkStart w:id="18" w:name="_Toc351021756"/>
      <w:bookmarkEnd w:id="17"/>
      <w:r w:rsidR="007D623E" w:rsidRPr="0071536D">
        <w:lastRenderedPageBreak/>
        <w:t>Login to the Switch</w:t>
      </w:r>
      <w:bookmarkEnd w:id="18"/>
    </w:p>
    <w:p w:rsidR="004C0A54" w:rsidRDefault="004C0A54"/>
    <w:p w:rsidR="004D0165" w:rsidRDefault="004D0165" w:rsidP="004D0165">
      <w:pPr>
        <w:pStyle w:val="Default"/>
        <w:rPr>
          <w:rFonts w:ascii="Verdana" w:hAnsi="Verdana"/>
          <w:sz w:val="20"/>
          <w:szCs w:val="20"/>
        </w:rPr>
      </w:pPr>
      <w:r w:rsidRPr="004D0165">
        <w:rPr>
          <w:rFonts w:ascii="Verdana" w:hAnsi="Verdana"/>
          <w:sz w:val="20"/>
          <w:szCs w:val="20"/>
        </w:rPr>
        <w:t xml:space="preserve">To access the switch web management funciton, open a web-browser and type in the default address http://192.168.0.253 in the address field of the browser, then press the </w:t>
      </w:r>
      <w:r w:rsidRPr="004D0165">
        <w:rPr>
          <w:rFonts w:ascii="Verdana" w:hAnsi="Verdana"/>
          <w:b/>
          <w:bCs/>
          <w:sz w:val="20"/>
          <w:szCs w:val="20"/>
        </w:rPr>
        <w:t xml:space="preserve">Enter </w:t>
      </w:r>
      <w:r w:rsidRPr="004D0165">
        <w:rPr>
          <w:rFonts w:ascii="Verdana" w:hAnsi="Verdana"/>
          <w:sz w:val="20"/>
          <w:szCs w:val="20"/>
        </w:rPr>
        <w:t xml:space="preserve">key. </w:t>
      </w:r>
    </w:p>
    <w:p w:rsidR="004D0165" w:rsidRDefault="004D0165" w:rsidP="004D0165">
      <w:pPr>
        <w:pStyle w:val="Default"/>
        <w:rPr>
          <w:rFonts w:ascii="Verdana" w:hAnsi="Verdana"/>
          <w:sz w:val="20"/>
          <w:szCs w:val="20"/>
        </w:rPr>
      </w:pPr>
    </w:p>
    <w:p w:rsidR="004D0165" w:rsidRDefault="004D0165" w:rsidP="004D0165">
      <w:pPr>
        <w:pStyle w:val="Default"/>
        <w:rPr>
          <w:rFonts w:ascii="Verdana" w:hAnsi="Verdana"/>
          <w:sz w:val="20"/>
          <w:szCs w:val="20"/>
        </w:rPr>
      </w:pPr>
      <w:r>
        <w:rPr>
          <w:rFonts w:ascii="Verdana" w:hAnsi="Verdana"/>
          <w:noProof/>
          <w:sz w:val="20"/>
          <w:szCs w:val="20"/>
          <w:lang w:eastAsia="sl-SI"/>
        </w:rPr>
        <w:drawing>
          <wp:inline distT="0" distB="0" distL="0" distR="0">
            <wp:extent cx="4524375" cy="25717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24375" cy="257175"/>
                    </a:xfrm>
                    <a:prstGeom prst="rect">
                      <a:avLst/>
                    </a:prstGeom>
                    <a:noFill/>
                    <a:ln w="9525">
                      <a:noFill/>
                      <a:miter lim="800000"/>
                      <a:headEnd/>
                      <a:tailEnd/>
                    </a:ln>
                  </pic:spPr>
                </pic:pic>
              </a:graphicData>
            </a:graphic>
          </wp:inline>
        </w:drawing>
      </w:r>
    </w:p>
    <w:p w:rsidR="004D0165" w:rsidRDefault="00CD4A32" w:rsidP="004D0165">
      <w:pPr>
        <w:pStyle w:val="Default"/>
        <w:rPr>
          <w:rFonts w:ascii="Verdana" w:hAnsi="Verdana"/>
          <w:sz w:val="20"/>
          <w:szCs w:val="20"/>
        </w:rPr>
      </w:pPr>
      <w:r>
        <w:rPr>
          <w:rFonts w:ascii="Times New Roman" w:hAnsi="Times New Roman" w:cs="Times New Roman"/>
        </w:rPr>
        <w:pict>
          <v:roundrect id="_x0000_s1055" style="position:absolute;margin-left:-3pt;margin-top:10.4pt;width:413.4pt;height:63pt;z-index:251686400" arcsize="10923f" fillcolor="#d8d8d8 [2732]">
            <v:textbox>
              <w:txbxContent>
                <w:p w:rsidR="00856F16" w:rsidRDefault="00856F16" w:rsidP="00884627">
                  <w:pPr>
                    <w:rPr>
                      <w:rFonts w:ascii="Arial" w:hAnsi="Arial" w:cs="Arial"/>
                    </w:rPr>
                  </w:pPr>
                  <w:r>
                    <w:rPr>
                      <w:rFonts w:ascii="Wingdings" w:hAnsi="Wingdings" w:cs="Wingdings"/>
                      <w:sz w:val="28"/>
                      <w:szCs w:val="28"/>
                    </w:rPr>
                    <w:t></w:t>
                  </w:r>
                  <w:r>
                    <w:rPr>
                      <w:sz w:val="28"/>
                      <w:szCs w:val="28"/>
                    </w:rPr>
                    <w:t xml:space="preserve"> </w:t>
                  </w:r>
                  <w:r>
                    <w:rPr>
                      <w:rFonts w:ascii="Arial" w:hAnsi="Arial" w:cs="Arial"/>
                    </w:rPr>
                    <w:t>Note:</w:t>
                  </w:r>
                </w:p>
                <w:p w:rsidR="00856F16" w:rsidRDefault="00856F16" w:rsidP="00884627">
                  <w:r>
                    <w:rPr>
                      <w:rFonts w:ascii="Arial" w:hAnsi="Arial" w:cs="Arial"/>
                    </w:rPr>
                    <w:t>To log in to the Switch, the IP address of your PC should be set in the same subnet addresses of the Switch. The IP address is 192.168.0.x ("x" is any number from 2 to 254), Subnet Mask is 255.255.255.0.</w:t>
                  </w:r>
                </w:p>
              </w:txbxContent>
            </v:textbox>
          </v:roundrect>
        </w:pict>
      </w:r>
    </w:p>
    <w:p w:rsidR="004D0165" w:rsidRDefault="004D0165" w:rsidP="004D0165">
      <w:pPr>
        <w:pStyle w:val="Default"/>
        <w:rPr>
          <w:rFonts w:ascii="Verdana" w:hAnsi="Verdana"/>
          <w:sz w:val="20"/>
          <w:szCs w:val="20"/>
        </w:rPr>
      </w:pPr>
    </w:p>
    <w:p w:rsidR="00884627" w:rsidRDefault="00884627" w:rsidP="004D0165">
      <w:pPr>
        <w:pStyle w:val="Default"/>
        <w:rPr>
          <w:rFonts w:ascii="Verdana" w:hAnsi="Verdana"/>
          <w:sz w:val="20"/>
          <w:szCs w:val="20"/>
        </w:rPr>
      </w:pPr>
    </w:p>
    <w:p w:rsidR="00884627" w:rsidRDefault="00884627" w:rsidP="004D0165">
      <w:pPr>
        <w:pStyle w:val="Default"/>
        <w:rPr>
          <w:rFonts w:ascii="Verdana" w:hAnsi="Verdana"/>
          <w:sz w:val="20"/>
          <w:szCs w:val="20"/>
        </w:rPr>
      </w:pPr>
    </w:p>
    <w:p w:rsidR="00884627" w:rsidRDefault="00884627" w:rsidP="004D0165">
      <w:pPr>
        <w:pStyle w:val="Default"/>
        <w:rPr>
          <w:rFonts w:ascii="Verdana" w:hAnsi="Verdana"/>
          <w:sz w:val="20"/>
          <w:szCs w:val="20"/>
        </w:rPr>
      </w:pPr>
    </w:p>
    <w:p w:rsidR="004D0165" w:rsidRPr="004D0165" w:rsidRDefault="004D0165" w:rsidP="004D0165">
      <w:pPr>
        <w:pStyle w:val="Default"/>
        <w:rPr>
          <w:rFonts w:ascii="Verdana" w:hAnsi="Verdana"/>
          <w:sz w:val="20"/>
          <w:szCs w:val="20"/>
        </w:rPr>
      </w:pPr>
    </w:p>
    <w:p w:rsidR="00884627" w:rsidRDefault="00884627" w:rsidP="004D0165">
      <w:pPr>
        <w:pStyle w:val="Default"/>
        <w:rPr>
          <w:rFonts w:ascii="Wingdings" w:hAnsi="Wingdings" w:cs="Wingdings"/>
          <w:sz w:val="28"/>
          <w:szCs w:val="28"/>
        </w:rPr>
      </w:pPr>
    </w:p>
    <w:p w:rsidR="004D0165" w:rsidRDefault="004D0165" w:rsidP="004D0165">
      <w:pPr>
        <w:pStyle w:val="Default"/>
        <w:rPr>
          <w:rFonts w:ascii="Verdana" w:hAnsi="Verdana"/>
          <w:sz w:val="20"/>
          <w:szCs w:val="20"/>
        </w:rPr>
      </w:pPr>
      <w:r w:rsidRPr="004D0165">
        <w:rPr>
          <w:rFonts w:ascii="Verdana" w:hAnsi="Verdana"/>
          <w:sz w:val="20"/>
          <w:szCs w:val="20"/>
        </w:rPr>
        <w:t xml:space="preserve">And then a login window will appear, as shown follows. Enter the default User Name and Password. The default values are set in section 1.7 of this manual. Then click the Login button or press the </w:t>
      </w:r>
      <w:r w:rsidRPr="004D0165">
        <w:rPr>
          <w:rFonts w:ascii="Verdana" w:hAnsi="Verdana"/>
          <w:b/>
          <w:bCs/>
          <w:sz w:val="20"/>
          <w:szCs w:val="20"/>
        </w:rPr>
        <w:t xml:space="preserve">Enter </w:t>
      </w:r>
      <w:r w:rsidRPr="004D0165">
        <w:rPr>
          <w:rFonts w:ascii="Verdana" w:hAnsi="Verdana"/>
          <w:sz w:val="20"/>
          <w:szCs w:val="20"/>
        </w:rPr>
        <w:t xml:space="preserve">key, so that you can see the switch system information. </w:t>
      </w:r>
    </w:p>
    <w:p w:rsidR="00884627" w:rsidRDefault="00884627" w:rsidP="004D0165">
      <w:pPr>
        <w:pStyle w:val="Default"/>
        <w:rPr>
          <w:rFonts w:ascii="Verdana" w:hAnsi="Verdana"/>
          <w:sz w:val="20"/>
          <w:szCs w:val="20"/>
        </w:rPr>
      </w:pPr>
    </w:p>
    <w:p w:rsidR="00884627" w:rsidRDefault="00884627" w:rsidP="004D0165">
      <w:pPr>
        <w:pStyle w:val="Default"/>
        <w:rPr>
          <w:rFonts w:ascii="Verdana" w:hAnsi="Verdana"/>
          <w:sz w:val="20"/>
          <w:szCs w:val="20"/>
        </w:rPr>
      </w:pPr>
      <w:r>
        <w:rPr>
          <w:rFonts w:ascii="Verdana" w:hAnsi="Verdana"/>
          <w:noProof/>
          <w:sz w:val="20"/>
          <w:szCs w:val="20"/>
          <w:lang w:eastAsia="sl-SI"/>
        </w:rPr>
        <w:drawing>
          <wp:inline distT="0" distB="0" distL="0" distR="0">
            <wp:extent cx="3343275" cy="2190750"/>
            <wp:effectExtent l="19050" t="0" r="952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343275" cy="2190750"/>
                    </a:xfrm>
                    <a:prstGeom prst="rect">
                      <a:avLst/>
                    </a:prstGeom>
                    <a:noFill/>
                    <a:ln w="9525">
                      <a:noFill/>
                      <a:miter lim="800000"/>
                      <a:headEnd/>
                      <a:tailEnd/>
                    </a:ln>
                  </pic:spPr>
                </pic:pic>
              </a:graphicData>
            </a:graphic>
          </wp:inline>
        </w:drawing>
      </w:r>
    </w:p>
    <w:p w:rsidR="00884627" w:rsidRPr="004D0165" w:rsidRDefault="00884627" w:rsidP="004D0165">
      <w:pPr>
        <w:pStyle w:val="Default"/>
        <w:rPr>
          <w:rFonts w:ascii="Verdana" w:hAnsi="Verdana"/>
          <w:sz w:val="20"/>
          <w:szCs w:val="20"/>
        </w:rPr>
      </w:pPr>
    </w:p>
    <w:p w:rsidR="004D0165" w:rsidRPr="004D0165" w:rsidRDefault="004D0165" w:rsidP="004D0165">
      <w:pPr>
        <w:rPr>
          <w:sz w:val="20"/>
          <w:szCs w:val="20"/>
        </w:rPr>
      </w:pPr>
      <w:r w:rsidRPr="004D0165">
        <w:rPr>
          <w:sz w:val="20"/>
          <w:szCs w:val="20"/>
        </w:rPr>
        <w:t>If you need to change the switch IP address at the first time, you can modify it through RS232 console, or using telnet to login, you can refer to “XS26GS Managed Optical Ethernet Switch CLI Manual V1.0”.</w:t>
      </w:r>
    </w:p>
    <w:p w:rsidR="004C0A54" w:rsidRDefault="004C0A54" w:rsidP="004D0165">
      <w:pPr>
        <w:autoSpaceDE w:val="0"/>
        <w:autoSpaceDN w:val="0"/>
        <w:adjustRightInd w:val="0"/>
        <w:rPr>
          <w:rFonts w:eastAsia="Times New Roman"/>
          <w:color w:val="000000"/>
          <w:szCs w:val="19"/>
          <w:lang w:eastAsia="en-US"/>
        </w:rPr>
      </w:pPr>
    </w:p>
    <w:p w:rsidR="004C0A54" w:rsidRDefault="004C0A54">
      <w:pPr>
        <w:autoSpaceDE w:val="0"/>
        <w:autoSpaceDN w:val="0"/>
        <w:adjustRightInd w:val="0"/>
        <w:rPr>
          <w:color w:val="000000"/>
          <w:szCs w:val="19"/>
        </w:rPr>
      </w:pPr>
    </w:p>
    <w:p w:rsidR="004C0A54" w:rsidRDefault="004C0A54">
      <w:bookmarkStart w:id="19" w:name="_Hlt203984621"/>
      <w:bookmarkStart w:id="20" w:name="_Hlt203984629"/>
      <w:bookmarkEnd w:id="19"/>
      <w:bookmarkEnd w:id="20"/>
    </w:p>
    <w:p w:rsidR="004C0A54" w:rsidRDefault="00D053DC" w:rsidP="00F82FFC">
      <w:pPr>
        <w:pStyle w:val="Heading1"/>
        <w:numPr>
          <w:ilvl w:val="0"/>
          <w:numId w:val="23"/>
        </w:numPr>
      </w:pPr>
      <w:bookmarkStart w:id="21" w:name="_Toc351021757"/>
      <w:r w:rsidRPr="00F82FFC">
        <w:t>S</w:t>
      </w:r>
      <w:r w:rsidR="004C0A54" w:rsidRPr="00F82FFC">
        <w:rPr>
          <w:rFonts w:hint="eastAsia"/>
        </w:rPr>
        <w:t>ystem</w:t>
      </w:r>
      <w:r w:rsidR="004C0A54">
        <w:rPr>
          <w:rFonts w:hint="eastAsia"/>
        </w:rPr>
        <w:t xml:space="preserve"> Information</w:t>
      </w:r>
      <w:bookmarkEnd w:id="21"/>
    </w:p>
    <w:p w:rsidR="004C0A54" w:rsidRDefault="004C0A54">
      <w:pPr>
        <w:autoSpaceDE w:val="0"/>
        <w:autoSpaceDN w:val="0"/>
        <w:adjustRightInd w:val="0"/>
        <w:ind w:left="420"/>
        <w:rPr>
          <w:rFonts w:cs="Arial"/>
          <w:color w:val="000000"/>
          <w:szCs w:val="16"/>
        </w:rPr>
      </w:pPr>
    </w:p>
    <w:p w:rsidR="004C0A54" w:rsidRDefault="004C0A54">
      <w:pPr>
        <w:rPr>
          <w:rFonts w:eastAsia="Times New Roman"/>
          <w:lang w:eastAsia="en-US"/>
        </w:rPr>
      </w:pPr>
      <w:r>
        <w:rPr>
          <w:rFonts w:hint="eastAsia"/>
        </w:rPr>
        <w:t>At login, the web is on System Information page, which shows the basic information of the switch as below</w:t>
      </w:r>
      <w:r>
        <w:rPr>
          <w:rFonts w:eastAsia="Times New Roman"/>
          <w:lang w:eastAsia="en-US"/>
        </w:rPr>
        <w:t>.</w:t>
      </w:r>
    </w:p>
    <w:p w:rsidR="0019789D" w:rsidRDefault="0019789D">
      <w:pPr>
        <w:rPr>
          <w:rFonts w:eastAsia="Times New Roman"/>
          <w:lang w:eastAsia="en-US"/>
        </w:rPr>
      </w:pPr>
    </w:p>
    <w:p w:rsidR="0019789D" w:rsidRDefault="0019789D"/>
    <w:p w:rsidR="004C0A54" w:rsidRDefault="004C0A54">
      <w:pPr>
        <w:autoSpaceDE w:val="0"/>
        <w:autoSpaceDN w:val="0"/>
        <w:adjustRightInd w:val="0"/>
        <w:ind w:left="420"/>
        <w:rPr>
          <w:rFonts w:cs="Arial"/>
          <w:color w:val="000000"/>
          <w:szCs w:val="16"/>
        </w:rPr>
      </w:pPr>
    </w:p>
    <w:p w:rsidR="0019789D" w:rsidRDefault="0019789D">
      <w:pPr>
        <w:autoSpaceDE w:val="0"/>
        <w:autoSpaceDN w:val="0"/>
        <w:adjustRightInd w:val="0"/>
        <w:ind w:left="420"/>
        <w:rPr>
          <w:rFonts w:cs="Arial"/>
          <w:color w:val="000000"/>
          <w:szCs w:val="16"/>
        </w:rPr>
      </w:pPr>
    </w:p>
    <w:p w:rsidR="0019789D" w:rsidRDefault="0019789D">
      <w:pPr>
        <w:autoSpaceDE w:val="0"/>
        <w:autoSpaceDN w:val="0"/>
        <w:adjustRightInd w:val="0"/>
        <w:ind w:left="420"/>
        <w:rPr>
          <w:rFonts w:cs="Arial"/>
          <w:color w:val="000000"/>
          <w:szCs w:val="16"/>
        </w:rPr>
      </w:pPr>
    </w:p>
    <w:p w:rsidR="0019789D" w:rsidRDefault="0019789D">
      <w:pPr>
        <w:autoSpaceDE w:val="0"/>
        <w:autoSpaceDN w:val="0"/>
        <w:adjustRightInd w:val="0"/>
        <w:ind w:left="420"/>
        <w:rPr>
          <w:rFonts w:cs="Arial"/>
          <w:color w:val="000000"/>
          <w:szCs w:val="16"/>
        </w:rPr>
      </w:pPr>
    </w:p>
    <w:p w:rsidR="0019789D" w:rsidRDefault="0019789D">
      <w:pPr>
        <w:autoSpaceDE w:val="0"/>
        <w:autoSpaceDN w:val="0"/>
        <w:adjustRightInd w:val="0"/>
        <w:ind w:left="420"/>
        <w:rPr>
          <w:rFonts w:cs="Arial"/>
          <w:color w:val="000000"/>
          <w:szCs w:val="16"/>
        </w:rPr>
      </w:pPr>
    </w:p>
    <w:p w:rsidR="0019789D" w:rsidRDefault="0019789D">
      <w:pPr>
        <w:autoSpaceDE w:val="0"/>
        <w:autoSpaceDN w:val="0"/>
        <w:adjustRightInd w:val="0"/>
        <w:ind w:left="420"/>
        <w:rPr>
          <w:rFonts w:cs="Arial"/>
          <w:color w:val="000000"/>
          <w:szCs w:val="16"/>
        </w:rPr>
      </w:pPr>
    </w:p>
    <w:p w:rsidR="00F72404" w:rsidRDefault="00F72404">
      <w:pPr>
        <w:autoSpaceDE w:val="0"/>
        <w:autoSpaceDN w:val="0"/>
        <w:adjustRightInd w:val="0"/>
        <w:ind w:left="420"/>
        <w:rPr>
          <w:rFonts w:cs="Arial"/>
          <w:color w:val="000000"/>
          <w:szCs w:val="16"/>
        </w:rPr>
      </w:pPr>
    </w:p>
    <w:p w:rsidR="00F72404" w:rsidRDefault="00F72404">
      <w:pPr>
        <w:autoSpaceDE w:val="0"/>
        <w:autoSpaceDN w:val="0"/>
        <w:adjustRightInd w:val="0"/>
        <w:ind w:left="420"/>
        <w:rPr>
          <w:rFonts w:cs="Arial"/>
          <w:color w:val="000000"/>
          <w:szCs w:val="16"/>
        </w:rPr>
      </w:pPr>
    </w:p>
    <w:p w:rsidR="004C0A54" w:rsidRDefault="00915803">
      <w:pPr>
        <w:autoSpaceDE w:val="0"/>
        <w:autoSpaceDN w:val="0"/>
        <w:adjustRightInd w:val="0"/>
        <w:rPr>
          <w:rFonts w:cs="Arial"/>
          <w:color w:val="FF0000"/>
          <w:szCs w:val="16"/>
        </w:rPr>
      </w:pPr>
      <w:r>
        <w:rPr>
          <w:rFonts w:cs="Arial"/>
          <w:noProof/>
          <w:color w:val="FF0000"/>
          <w:szCs w:val="16"/>
          <w:lang w:val="sl-SI" w:eastAsia="sl-SI"/>
        </w:rPr>
        <w:lastRenderedPageBreak/>
        <w:drawing>
          <wp:anchor distT="0" distB="0" distL="114300" distR="114300" simplePos="0" relativeHeight="251578880" behindDoc="1" locked="0" layoutInCell="1" allowOverlap="1">
            <wp:simplePos x="0" y="0"/>
            <wp:positionH relativeFrom="column">
              <wp:posOffset>-26670</wp:posOffset>
            </wp:positionH>
            <wp:positionV relativeFrom="paragraph">
              <wp:posOffset>47625</wp:posOffset>
            </wp:positionV>
            <wp:extent cx="5305425" cy="3238500"/>
            <wp:effectExtent l="19050" t="0" r="9525" b="0"/>
            <wp:wrapNone/>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305425" cy="3238500"/>
                    </a:xfrm>
                    <a:prstGeom prst="rect">
                      <a:avLst/>
                    </a:prstGeom>
                    <a:noFill/>
                    <a:ln w="9525">
                      <a:noFill/>
                      <a:miter lim="800000"/>
                      <a:headEnd/>
                      <a:tailEnd/>
                    </a:ln>
                  </pic:spPr>
                </pic:pic>
              </a:graphicData>
            </a:graphic>
          </wp:anchor>
        </w:drawing>
      </w:r>
      <w:r>
        <w:rPr>
          <w:rFonts w:cs="Arial"/>
          <w:noProof/>
          <w:color w:val="FF0000"/>
          <w:szCs w:val="16"/>
          <w:lang w:val="sl-SI" w:eastAsia="sl-SI"/>
        </w:rPr>
        <w:drawing>
          <wp:anchor distT="0" distB="0" distL="114300" distR="114300" simplePos="0" relativeHeight="251587072" behindDoc="0" locked="0" layoutInCell="1" allowOverlap="1">
            <wp:simplePos x="0" y="0"/>
            <wp:positionH relativeFrom="column">
              <wp:posOffset>1344930</wp:posOffset>
            </wp:positionH>
            <wp:positionV relativeFrom="paragraph">
              <wp:posOffset>142875</wp:posOffset>
            </wp:positionV>
            <wp:extent cx="3705225" cy="485775"/>
            <wp:effectExtent l="19050" t="0" r="9525" b="0"/>
            <wp:wrapNone/>
            <wp:docPr id="249" name="Picture 2" descr="C:\Xenya\Doc\XSwitch\XS26GSx-OnAccess8026M\V2.1\XS26GS_System_inf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enya\Doc\XSwitch\XS26GSx-OnAccess8026M\V2.1\XS26GS_System_info.bmp"/>
                    <pic:cNvPicPr>
                      <a:picLocks noChangeAspect="1" noChangeArrowheads="1"/>
                    </pic:cNvPicPr>
                  </pic:nvPicPr>
                  <pic:blipFill>
                    <a:blip r:embed="rId15" cstate="print"/>
                    <a:srcRect/>
                    <a:stretch>
                      <a:fillRect/>
                    </a:stretch>
                  </pic:blipFill>
                  <pic:spPr bwMode="auto">
                    <a:xfrm>
                      <a:off x="0" y="0"/>
                      <a:ext cx="3705225" cy="485775"/>
                    </a:xfrm>
                    <a:prstGeom prst="rect">
                      <a:avLst/>
                    </a:prstGeom>
                    <a:noFill/>
                    <a:ln w="9525">
                      <a:noFill/>
                      <a:miter lim="800000"/>
                      <a:headEnd/>
                      <a:tailEnd/>
                    </a:ln>
                  </pic:spPr>
                </pic:pic>
              </a:graphicData>
            </a:graphic>
          </wp:anchor>
        </w:drawing>
      </w:r>
      <w:r>
        <w:rPr>
          <w:rFonts w:cs="Arial"/>
          <w:noProof/>
          <w:color w:val="FF0000"/>
          <w:szCs w:val="16"/>
          <w:lang w:val="sl-SI" w:eastAsia="sl-SI"/>
        </w:rPr>
        <w:drawing>
          <wp:anchor distT="0" distB="0" distL="114300" distR="114300" simplePos="0" relativeHeight="251595264" behindDoc="0" locked="0" layoutInCell="1" allowOverlap="1">
            <wp:simplePos x="0" y="0"/>
            <wp:positionH relativeFrom="column">
              <wp:posOffset>2583180</wp:posOffset>
            </wp:positionH>
            <wp:positionV relativeFrom="paragraph">
              <wp:posOffset>1409700</wp:posOffset>
            </wp:positionV>
            <wp:extent cx="875665" cy="142875"/>
            <wp:effectExtent l="19050" t="0" r="635" b="0"/>
            <wp:wrapNone/>
            <wp:docPr id="2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875665" cy="142875"/>
                    </a:xfrm>
                    <a:prstGeom prst="rect">
                      <a:avLst/>
                    </a:prstGeom>
                    <a:noFill/>
                    <a:ln w="9525">
                      <a:noFill/>
                      <a:miter lim="800000"/>
                      <a:headEnd/>
                      <a:tailEnd/>
                    </a:ln>
                  </pic:spPr>
                </pic:pic>
              </a:graphicData>
            </a:graphic>
          </wp:anchor>
        </w:drawing>
      </w:r>
      <w:r>
        <w:rPr>
          <w:rFonts w:cs="Arial"/>
          <w:noProof/>
          <w:color w:val="FF0000"/>
          <w:szCs w:val="16"/>
          <w:lang w:val="sl-SI" w:eastAsia="sl-SI"/>
        </w:rPr>
        <w:drawing>
          <wp:anchor distT="0" distB="0" distL="114300" distR="114300" simplePos="0" relativeHeight="251603456" behindDoc="0" locked="0" layoutInCell="1" allowOverlap="1">
            <wp:simplePos x="0" y="0"/>
            <wp:positionH relativeFrom="column">
              <wp:posOffset>2592705</wp:posOffset>
            </wp:positionH>
            <wp:positionV relativeFrom="paragraph">
              <wp:posOffset>1590675</wp:posOffset>
            </wp:positionV>
            <wp:extent cx="819150" cy="123825"/>
            <wp:effectExtent l="19050" t="0" r="0" b="0"/>
            <wp:wrapNone/>
            <wp:docPr id="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819150" cy="123825"/>
                    </a:xfrm>
                    <a:prstGeom prst="rect">
                      <a:avLst/>
                    </a:prstGeom>
                    <a:noFill/>
                    <a:ln w="9525">
                      <a:noFill/>
                      <a:miter lim="800000"/>
                      <a:headEnd/>
                      <a:tailEnd/>
                    </a:ln>
                  </pic:spPr>
                </pic:pic>
              </a:graphicData>
            </a:graphic>
          </wp:anchor>
        </w:drawing>
      </w:r>
    </w:p>
    <w:p w:rsidR="0019789D" w:rsidRDefault="0019789D">
      <w:pPr>
        <w:autoSpaceDE w:val="0"/>
        <w:autoSpaceDN w:val="0"/>
        <w:adjustRightInd w:val="0"/>
        <w:rPr>
          <w:rFonts w:cs="Arial"/>
          <w:color w:val="FF0000"/>
          <w:szCs w:val="16"/>
        </w:rPr>
      </w:pPr>
    </w:p>
    <w:p w:rsidR="004C0A54" w:rsidRDefault="004C0A54">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19789D" w:rsidRDefault="0019789D">
      <w:pPr>
        <w:autoSpaceDE w:val="0"/>
        <w:autoSpaceDN w:val="0"/>
        <w:adjustRightInd w:val="0"/>
        <w:rPr>
          <w:color w:val="000000"/>
          <w:szCs w:val="19"/>
        </w:rPr>
      </w:pPr>
    </w:p>
    <w:p w:rsidR="00D053DC" w:rsidRDefault="00D053DC">
      <w:pPr>
        <w:widowControl/>
        <w:jc w:val="left"/>
        <w:rPr>
          <w:color w:val="000000"/>
          <w:szCs w:val="19"/>
        </w:rPr>
      </w:pPr>
      <w:r>
        <w:rPr>
          <w:color w:val="000000"/>
          <w:szCs w:val="19"/>
        </w:rPr>
        <w:br w:type="page"/>
      </w:r>
    </w:p>
    <w:p w:rsidR="004C0A54" w:rsidRPr="00D053DC" w:rsidRDefault="004C0A54" w:rsidP="00F82FFC">
      <w:pPr>
        <w:pStyle w:val="Heading1"/>
        <w:numPr>
          <w:ilvl w:val="0"/>
          <w:numId w:val="23"/>
        </w:numPr>
      </w:pPr>
      <w:bookmarkStart w:id="22" w:name="_Hlt203984410"/>
      <w:bookmarkStart w:id="23" w:name="_Hlt203984624"/>
      <w:bookmarkStart w:id="24" w:name="_Hlt203984634"/>
      <w:bookmarkStart w:id="25" w:name="_Toc188700543"/>
      <w:bookmarkStart w:id="26" w:name="_Toc351021758"/>
      <w:bookmarkEnd w:id="22"/>
      <w:bookmarkEnd w:id="23"/>
      <w:bookmarkEnd w:id="24"/>
      <w:r w:rsidRPr="00D053DC">
        <w:rPr>
          <w:rFonts w:hint="eastAsia"/>
        </w:rPr>
        <w:lastRenderedPageBreak/>
        <w:t>Advanced Configuration</w:t>
      </w:r>
      <w:bookmarkEnd w:id="26"/>
    </w:p>
    <w:p w:rsidR="004C0A54" w:rsidRDefault="004C0A54"/>
    <w:p w:rsidR="004C0A54" w:rsidRDefault="004C0A54">
      <w:r>
        <w:rPr>
          <w:rFonts w:hint="eastAsia"/>
        </w:rPr>
        <w:t xml:space="preserve">This page configures whether to globally </w:t>
      </w:r>
      <w:r>
        <w:t>enable</w:t>
      </w:r>
      <w:r>
        <w:rPr>
          <w:rFonts w:hint="eastAsia"/>
        </w:rPr>
        <w:t xml:space="preserve"> or disable </w:t>
      </w:r>
      <w:r>
        <w:t xml:space="preserve">the </w:t>
      </w:r>
      <w:r>
        <w:rPr>
          <w:rFonts w:hint="eastAsia"/>
        </w:rPr>
        <w:t>following protocols:</w:t>
      </w:r>
    </w:p>
    <w:p w:rsidR="001F132F" w:rsidRDefault="004C0A54" w:rsidP="001F132F">
      <w:pPr>
        <w:pStyle w:val="BulletText1"/>
        <w:tabs>
          <w:tab w:val="clear" w:pos="840"/>
        </w:tabs>
      </w:pPr>
      <w:r>
        <w:rPr>
          <w:rFonts w:hint="eastAsia"/>
        </w:rPr>
        <w:t>IGMP Snooping</w:t>
      </w:r>
    </w:p>
    <w:p w:rsidR="001F132F" w:rsidRDefault="001F132F" w:rsidP="001F132F">
      <w:pPr>
        <w:pStyle w:val="BulletText1"/>
      </w:pPr>
      <w:r>
        <w:t xml:space="preserve">DHCP Snooping </w:t>
      </w:r>
    </w:p>
    <w:p w:rsidR="004C0A54" w:rsidRDefault="004C0A54">
      <w:pPr>
        <w:pStyle w:val="BulletText1"/>
        <w:tabs>
          <w:tab w:val="clear" w:pos="840"/>
        </w:tabs>
      </w:pPr>
      <w:r>
        <w:rPr>
          <w:rFonts w:hint="eastAsia"/>
        </w:rPr>
        <w:t>GVRP</w:t>
      </w:r>
    </w:p>
    <w:p w:rsidR="004C0A54" w:rsidRDefault="004C0A54">
      <w:pPr>
        <w:pStyle w:val="BulletText1"/>
        <w:tabs>
          <w:tab w:val="clear" w:pos="840"/>
        </w:tabs>
      </w:pPr>
      <w:r>
        <w:rPr>
          <w:rFonts w:hint="eastAsia"/>
        </w:rPr>
        <w:t>STP</w:t>
      </w:r>
    </w:p>
    <w:p w:rsidR="004C0A54" w:rsidRDefault="004C0A54">
      <w:pPr>
        <w:pStyle w:val="BulletText1"/>
        <w:tabs>
          <w:tab w:val="clear" w:pos="840"/>
        </w:tabs>
      </w:pPr>
      <w:r>
        <w:rPr>
          <w:rFonts w:hint="eastAsia"/>
        </w:rPr>
        <w:t>LACP</w:t>
      </w:r>
    </w:p>
    <w:p w:rsidR="004C0A54" w:rsidRDefault="004C0A54">
      <w:pPr>
        <w:pStyle w:val="BulletText1"/>
        <w:tabs>
          <w:tab w:val="clear" w:pos="840"/>
        </w:tabs>
      </w:pPr>
      <w:r>
        <w:rPr>
          <w:rFonts w:hint="eastAsia"/>
        </w:rPr>
        <w:t>Authentication</w:t>
      </w:r>
    </w:p>
    <w:p w:rsidR="004C0A54" w:rsidRDefault="004C0A54">
      <w:pPr>
        <w:pStyle w:val="BulletText1"/>
        <w:tabs>
          <w:tab w:val="clear" w:pos="840"/>
        </w:tabs>
      </w:pPr>
      <w:r>
        <w:rPr>
          <w:rFonts w:hint="eastAsia"/>
        </w:rPr>
        <w:t>LLDP</w:t>
      </w:r>
    </w:p>
    <w:p w:rsidR="004C0A54" w:rsidRDefault="004C0A54">
      <w:pPr>
        <w:pStyle w:val="BulletText1"/>
        <w:tabs>
          <w:tab w:val="clear" w:pos="840"/>
        </w:tabs>
      </w:pPr>
      <w:r>
        <w:rPr>
          <w:rFonts w:hint="eastAsia"/>
        </w:rPr>
        <w:t>LBD</w:t>
      </w:r>
    </w:p>
    <w:p w:rsidR="004C0A54" w:rsidRDefault="004C0A54">
      <w:pPr>
        <w:pStyle w:val="BulletText1"/>
        <w:tabs>
          <w:tab w:val="clear" w:pos="840"/>
        </w:tabs>
      </w:pPr>
      <w:r>
        <w:rPr>
          <w:rFonts w:hint="eastAsia"/>
        </w:rPr>
        <w:t>LBD Interval Time</w:t>
      </w:r>
    </w:p>
    <w:p w:rsidR="004C0A54" w:rsidRDefault="001F132F">
      <w:pPr>
        <w:pStyle w:val="BulletText1"/>
        <w:tabs>
          <w:tab w:val="clear" w:pos="840"/>
        </w:tabs>
      </w:pPr>
      <w:r>
        <w:t>XS</w:t>
      </w:r>
      <w:r w:rsidR="004C0A54">
        <w:rPr>
          <w:rFonts w:hint="eastAsia"/>
        </w:rPr>
        <w:t xml:space="preserve"> View</w:t>
      </w:r>
    </w:p>
    <w:p w:rsidR="004C0A54" w:rsidRDefault="004C0A54"/>
    <w:p w:rsidR="001F132F" w:rsidRPr="00BB4390" w:rsidRDefault="001F132F">
      <w:pPr>
        <w:rPr>
          <w:sz w:val="20"/>
          <w:szCs w:val="20"/>
        </w:rPr>
      </w:pPr>
      <w:r w:rsidRPr="00BB4390">
        <w:rPr>
          <w:b/>
          <w:bCs/>
          <w:sz w:val="20"/>
          <w:szCs w:val="20"/>
        </w:rPr>
        <w:t xml:space="preserve">IGMP Snooping </w:t>
      </w:r>
      <w:r w:rsidRPr="00BB4390">
        <w:rPr>
          <w:b/>
          <w:bCs/>
          <w:sz w:val="20"/>
          <w:szCs w:val="20"/>
        </w:rPr>
        <w:tab/>
      </w:r>
      <w:r w:rsidRPr="00BB4390">
        <w:rPr>
          <w:b/>
          <w:bCs/>
          <w:sz w:val="20"/>
          <w:szCs w:val="20"/>
        </w:rPr>
        <w:tab/>
      </w:r>
      <w:r w:rsidRPr="00BB4390">
        <w:rPr>
          <w:sz w:val="20"/>
          <w:szCs w:val="20"/>
        </w:rPr>
        <w:t>Globally enable/disable the protocol</w:t>
      </w:r>
    </w:p>
    <w:p w:rsidR="001F132F" w:rsidRPr="00BB4390" w:rsidRDefault="001F132F">
      <w:pPr>
        <w:rPr>
          <w:sz w:val="20"/>
          <w:szCs w:val="20"/>
        </w:rPr>
      </w:pPr>
      <w:r w:rsidRPr="00BB4390">
        <w:rPr>
          <w:b/>
          <w:bCs/>
          <w:sz w:val="20"/>
          <w:szCs w:val="20"/>
        </w:rPr>
        <w:t xml:space="preserve">DHCP Snooping </w:t>
      </w:r>
      <w:r w:rsidRPr="00BB4390">
        <w:rPr>
          <w:b/>
          <w:bCs/>
          <w:sz w:val="20"/>
          <w:szCs w:val="20"/>
        </w:rPr>
        <w:tab/>
      </w:r>
      <w:r w:rsidRPr="00BB4390">
        <w:rPr>
          <w:b/>
          <w:bCs/>
          <w:sz w:val="20"/>
          <w:szCs w:val="20"/>
        </w:rPr>
        <w:tab/>
      </w:r>
      <w:r w:rsidRPr="00BB4390">
        <w:rPr>
          <w:sz w:val="20"/>
          <w:szCs w:val="20"/>
        </w:rPr>
        <w:t xml:space="preserve">Globally enable/disable the DHCP Snooping function </w:t>
      </w:r>
      <w:r w:rsidRPr="00BB4390">
        <w:rPr>
          <w:b/>
          <w:bCs/>
          <w:sz w:val="20"/>
          <w:szCs w:val="20"/>
        </w:rPr>
        <w:t xml:space="preserve">GVRP </w:t>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sz w:val="20"/>
          <w:szCs w:val="20"/>
        </w:rPr>
        <w:t xml:space="preserve">Globally enable/disable GVRP protocol </w:t>
      </w:r>
    </w:p>
    <w:p w:rsidR="001F132F" w:rsidRPr="00BB4390" w:rsidRDefault="001F132F">
      <w:pPr>
        <w:rPr>
          <w:sz w:val="20"/>
          <w:szCs w:val="20"/>
        </w:rPr>
      </w:pPr>
      <w:r w:rsidRPr="00BB4390">
        <w:rPr>
          <w:b/>
          <w:bCs/>
          <w:sz w:val="20"/>
          <w:szCs w:val="20"/>
        </w:rPr>
        <w:t xml:space="preserve">STP </w:t>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sz w:val="20"/>
          <w:szCs w:val="20"/>
        </w:rPr>
        <w:t xml:space="preserve">Globally enable/disable STP protocol </w:t>
      </w:r>
    </w:p>
    <w:p w:rsidR="001F132F" w:rsidRPr="00BB4390" w:rsidRDefault="001F132F">
      <w:pPr>
        <w:rPr>
          <w:sz w:val="20"/>
          <w:szCs w:val="20"/>
        </w:rPr>
      </w:pPr>
      <w:r w:rsidRPr="00BB4390">
        <w:rPr>
          <w:b/>
          <w:bCs/>
          <w:sz w:val="20"/>
          <w:szCs w:val="20"/>
        </w:rPr>
        <w:t xml:space="preserve">LACP </w:t>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sz w:val="20"/>
          <w:szCs w:val="20"/>
        </w:rPr>
        <w:t>Globally enable/disable LACP protocol</w:t>
      </w:r>
    </w:p>
    <w:p w:rsidR="001F132F" w:rsidRPr="00BB4390" w:rsidRDefault="001F132F" w:rsidP="001F132F">
      <w:pPr>
        <w:ind w:left="2520" w:hanging="2520"/>
        <w:rPr>
          <w:sz w:val="20"/>
          <w:szCs w:val="20"/>
        </w:rPr>
      </w:pPr>
      <w:r w:rsidRPr="00BB4390">
        <w:rPr>
          <w:b/>
          <w:bCs/>
          <w:sz w:val="20"/>
          <w:szCs w:val="20"/>
        </w:rPr>
        <w:t xml:space="preserve">Authentication </w:t>
      </w:r>
      <w:r w:rsidRPr="00BB4390">
        <w:rPr>
          <w:b/>
          <w:bCs/>
          <w:sz w:val="20"/>
          <w:szCs w:val="20"/>
        </w:rPr>
        <w:tab/>
      </w:r>
      <w:r w:rsidRPr="00BB4390">
        <w:rPr>
          <w:sz w:val="20"/>
          <w:szCs w:val="20"/>
        </w:rPr>
        <w:t xml:space="preserve">Select authentication between 802.1x and MAC Authentication, or disable the authentication </w:t>
      </w:r>
    </w:p>
    <w:p w:rsidR="001F132F" w:rsidRPr="00BB4390" w:rsidRDefault="001F132F">
      <w:pPr>
        <w:rPr>
          <w:sz w:val="20"/>
          <w:szCs w:val="20"/>
        </w:rPr>
      </w:pPr>
      <w:r w:rsidRPr="00BB4390">
        <w:rPr>
          <w:b/>
          <w:bCs/>
          <w:sz w:val="20"/>
          <w:szCs w:val="20"/>
        </w:rPr>
        <w:t xml:space="preserve">LLDP </w:t>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sz w:val="20"/>
          <w:szCs w:val="20"/>
        </w:rPr>
        <w:t xml:space="preserve">Globally enable/disable LLDP protocol </w:t>
      </w:r>
    </w:p>
    <w:p w:rsidR="001F132F" w:rsidRPr="00BB4390" w:rsidRDefault="001F132F" w:rsidP="001F132F">
      <w:pPr>
        <w:ind w:left="2520" w:hanging="2520"/>
        <w:rPr>
          <w:sz w:val="20"/>
          <w:szCs w:val="20"/>
        </w:rPr>
      </w:pPr>
      <w:r w:rsidRPr="00BB4390">
        <w:rPr>
          <w:b/>
          <w:bCs/>
          <w:sz w:val="20"/>
          <w:szCs w:val="20"/>
        </w:rPr>
        <w:t xml:space="preserve">LBD </w:t>
      </w:r>
      <w:r w:rsidRPr="00BB4390">
        <w:rPr>
          <w:b/>
          <w:bCs/>
          <w:sz w:val="20"/>
          <w:szCs w:val="20"/>
        </w:rPr>
        <w:tab/>
      </w:r>
      <w:r w:rsidRPr="00BB4390">
        <w:rPr>
          <w:sz w:val="20"/>
          <w:szCs w:val="20"/>
        </w:rPr>
        <w:t xml:space="preserve">Used to globally enable loopback detection function on this switch. It will check whether there is a loop on the switch on any VLAN. If there is one on a VLAN, it will shut down the port or will send out a trap. </w:t>
      </w:r>
    </w:p>
    <w:p w:rsidR="001F132F" w:rsidRPr="00BB4390" w:rsidRDefault="001F132F" w:rsidP="001F132F">
      <w:pPr>
        <w:ind w:left="2520" w:hanging="2520"/>
        <w:rPr>
          <w:sz w:val="20"/>
          <w:szCs w:val="20"/>
        </w:rPr>
      </w:pPr>
      <w:r w:rsidRPr="00BB4390">
        <w:rPr>
          <w:b/>
          <w:bCs/>
          <w:sz w:val="20"/>
          <w:szCs w:val="20"/>
        </w:rPr>
        <w:t xml:space="preserve">LBD Interval Time </w:t>
      </w:r>
      <w:r w:rsidRPr="00BB4390">
        <w:rPr>
          <w:b/>
          <w:bCs/>
          <w:sz w:val="20"/>
          <w:szCs w:val="20"/>
        </w:rPr>
        <w:tab/>
      </w:r>
      <w:r w:rsidRPr="00BB4390">
        <w:rPr>
          <w:sz w:val="20"/>
          <w:szCs w:val="20"/>
        </w:rPr>
        <w:t xml:space="preserve">Time interval for loopback detection, in the range of 5 to 300 (seconds). The default value is 30 seconds. </w:t>
      </w:r>
    </w:p>
    <w:p w:rsidR="001F132F" w:rsidRDefault="001F132F" w:rsidP="00BA7F4D">
      <w:pPr>
        <w:ind w:left="2520" w:hanging="2520"/>
        <w:rPr>
          <w:b/>
        </w:rPr>
      </w:pPr>
      <w:r w:rsidRPr="00BB4390">
        <w:rPr>
          <w:b/>
          <w:bCs/>
          <w:sz w:val="20"/>
          <w:szCs w:val="20"/>
        </w:rPr>
        <w:t xml:space="preserve">XS View </w:t>
      </w:r>
      <w:r w:rsidRPr="00BB4390">
        <w:rPr>
          <w:b/>
          <w:bCs/>
          <w:sz w:val="20"/>
          <w:szCs w:val="20"/>
        </w:rPr>
        <w:tab/>
      </w:r>
      <w:r w:rsidR="00BA7F4D" w:rsidRPr="00BB4390">
        <w:rPr>
          <w:sz w:val="20"/>
          <w:szCs w:val="20"/>
        </w:rPr>
        <w:t>Tw</w:t>
      </w:r>
      <w:r w:rsidRPr="00BB4390">
        <w:rPr>
          <w:sz w:val="20"/>
          <w:szCs w:val="20"/>
        </w:rPr>
        <w:t>o modes for it: Enabled and Disabled. If it is enabled, it can be managed by the XS View NMS.</w:t>
      </w:r>
    </w:p>
    <w:p w:rsidR="001F132F" w:rsidRDefault="001F132F">
      <w:pPr>
        <w:rPr>
          <w:b/>
        </w:rPr>
      </w:pPr>
    </w:p>
    <w:p w:rsidR="004C0A54" w:rsidRDefault="004C0A54"/>
    <w:p w:rsidR="00F72404" w:rsidRDefault="00F72404"/>
    <w:p w:rsidR="00F72404" w:rsidRDefault="00F72404"/>
    <w:p w:rsidR="00F72404" w:rsidRDefault="00F72404" w:rsidP="003E363B">
      <w:pPr>
        <w:pStyle w:val="Caption"/>
        <w:spacing w:before="0" w:after="0"/>
        <w:jc w:val="center"/>
      </w:pPr>
    </w:p>
    <w:p w:rsidR="004C0A54" w:rsidRDefault="004C0A54">
      <w:pPr>
        <w:rPr>
          <w:color w:val="FF0000"/>
        </w:rPr>
      </w:pPr>
    </w:p>
    <w:p w:rsidR="00B35DD9" w:rsidRDefault="00B35DD9">
      <w:pPr>
        <w:widowControl/>
        <w:jc w:val="left"/>
      </w:pPr>
      <w:r>
        <w:br w:type="page"/>
      </w:r>
    </w:p>
    <w:p w:rsidR="00B35DD9" w:rsidRDefault="00B35DD9">
      <w:pPr>
        <w:widowControl/>
        <w:jc w:val="left"/>
      </w:pPr>
      <w:r>
        <w:rPr>
          <w:noProof/>
          <w:lang w:val="sl-SI" w:eastAsia="sl-SI"/>
        </w:rPr>
        <w:lastRenderedPageBreak/>
        <w:drawing>
          <wp:anchor distT="0" distB="0" distL="114300" distR="114300" simplePos="0" relativeHeight="251611648" behindDoc="0" locked="0" layoutInCell="1" allowOverlap="1">
            <wp:simplePos x="0" y="0"/>
            <wp:positionH relativeFrom="column">
              <wp:posOffset>11430</wp:posOffset>
            </wp:positionH>
            <wp:positionV relativeFrom="paragraph">
              <wp:posOffset>19050</wp:posOffset>
            </wp:positionV>
            <wp:extent cx="5234940" cy="4381500"/>
            <wp:effectExtent l="19050" t="0" r="3810" b="0"/>
            <wp:wrapNone/>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234940" cy="4381500"/>
                    </a:xfrm>
                    <a:prstGeom prst="rect">
                      <a:avLst/>
                    </a:prstGeom>
                    <a:noFill/>
                    <a:ln w="9525">
                      <a:noFill/>
                      <a:miter lim="800000"/>
                      <a:headEnd/>
                      <a:tailEnd/>
                    </a:ln>
                  </pic:spPr>
                </pic:pic>
              </a:graphicData>
            </a:graphic>
          </wp:anchor>
        </w:drawing>
      </w:r>
      <w:r>
        <w:br w:type="page"/>
      </w:r>
    </w:p>
    <w:p w:rsidR="004C0A54" w:rsidRPr="00B35DD9" w:rsidRDefault="004C0A54" w:rsidP="00B44BB8">
      <w:pPr>
        <w:pStyle w:val="Heading1"/>
        <w:numPr>
          <w:ilvl w:val="0"/>
          <w:numId w:val="17"/>
        </w:numPr>
      </w:pPr>
      <w:bookmarkStart w:id="27" w:name="_Toc351021759"/>
      <w:bookmarkEnd w:id="25"/>
      <w:r w:rsidRPr="00B35DD9">
        <w:rPr>
          <w:rFonts w:hint="eastAsia"/>
        </w:rPr>
        <w:lastRenderedPageBreak/>
        <w:t xml:space="preserve">Port </w:t>
      </w:r>
      <w:r w:rsidRPr="00B44BB8">
        <w:rPr>
          <w:rFonts w:hint="eastAsia"/>
          <w:szCs w:val="48"/>
        </w:rPr>
        <w:t>Management</w:t>
      </w:r>
      <w:bookmarkEnd w:id="27"/>
    </w:p>
    <w:p w:rsidR="004C0A54" w:rsidRDefault="004C0A54">
      <w:pPr>
        <w:autoSpaceDE w:val="0"/>
        <w:autoSpaceDN w:val="0"/>
        <w:adjustRightInd w:val="0"/>
        <w:rPr>
          <w:color w:val="000000"/>
          <w:szCs w:val="19"/>
        </w:rPr>
      </w:pPr>
    </w:p>
    <w:p w:rsidR="004C0A54" w:rsidRDefault="004C0A54">
      <w:pPr>
        <w:rPr>
          <w:rFonts w:eastAsia="Times New Roman"/>
          <w:lang w:eastAsia="en-US"/>
        </w:rPr>
      </w:pPr>
      <w:r>
        <w:rPr>
          <w:rFonts w:eastAsia="Times New Roman"/>
          <w:lang w:eastAsia="en-US"/>
        </w:rPr>
        <w:t>Th</w:t>
      </w:r>
      <w:r>
        <w:rPr>
          <w:rFonts w:hint="eastAsia"/>
        </w:rPr>
        <w:t xml:space="preserve">is page configures port related </w:t>
      </w:r>
      <w:r>
        <w:rPr>
          <w:rFonts w:eastAsia="Times New Roman"/>
          <w:lang w:eastAsia="en-US"/>
        </w:rPr>
        <w:t>management function</w:t>
      </w:r>
      <w:r>
        <w:rPr>
          <w:rFonts w:hint="eastAsia"/>
        </w:rPr>
        <w:t>s as below:</w:t>
      </w:r>
    </w:p>
    <w:p w:rsidR="004C0A54" w:rsidRDefault="00B35DD9">
      <w:pPr>
        <w:pStyle w:val="BulletText1"/>
        <w:tabs>
          <w:tab w:val="clear" w:pos="840"/>
        </w:tabs>
        <w:rPr>
          <w:rFonts w:eastAsia="Times New Roman"/>
          <w:lang w:eastAsia="en-US"/>
        </w:rPr>
      </w:pPr>
      <w:r>
        <w:rPr>
          <w:rFonts w:eastAsia="Times New Roman"/>
          <w:noProof/>
          <w:lang w:val="sl-SI" w:eastAsia="sl-SI"/>
        </w:rPr>
        <w:drawing>
          <wp:anchor distT="0" distB="0" distL="114300" distR="114300" simplePos="0" relativeHeight="251619840" behindDoc="0" locked="0" layoutInCell="1" allowOverlap="1">
            <wp:simplePos x="0" y="0"/>
            <wp:positionH relativeFrom="column">
              <wp:posOffset>2078355</wp:posOffset>
            </wp:positionH>
            <wp:positionV relativeFrom="paragraph">
              <wp:posOffset>60325</wp:posOffset>
            </wp:positionV>
            <wp:extent cx="1262062" cy="1000125"/>
            <wp:effectExtent l="19050" t="0" r="0" b="0"/>
            <wp:wrapNone/>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1263316" cy="1001119"/>
                    </a:xfrm>
                    <a:prstGeom prst="rect">
                      <a:avLst/>
                    </a:prstGeom>
                    <a:noFill/>
                    <a:ln w="9525">
                      <a:noFill/>
                      <a:miter lim="800000"/>
                      <a:headEnd/>
                      <a:tailEnd/>
                    </a:ln>
                  </pic:spPr>
                </pic:pic>
              </a:graphicData>
            </a:graphic>
          </wp:anchor>
        </w:drawing>
      </w:r>
      <w:r w:rsidR="004C0A54">
        <w:rPr>
          <w:rFonts w:eastAsia="Times New Roman"/>
          <w:lang w:eastAsia="en-US"/>
        </w:rPr>
        <w:t xml:space="preserve">Port </w:t>
      </w:r>
      <w:r w:rsidR="004C0A54">
        <w:t>Configuration</w:t>
      </w:r>
    </w:p>
    <w:p w:rsidR="004C0A54" w:rsidRDefault="004C0A54">
      <w:pPr>
        <w:pStyle w:val="BulletText1"/>
        <w:tabs>
          <w:tab w:val="clear" w:pos="840"/>
        </w:tabs>
        <w:rPr>
          <w:rFonts w:eastAsia="Times New Roman"/>
          <w:lang w:eastAsia="en-US"/>
        </w:rPr>
      </w:pPr>
      <w:r>
        <w:rPr>
          <w:rFonts w:hint="eastAsia"/>
        </w:rPr>
        <w:t>Port Aggregation</w:t>
      </w:r>
    </w:p>
    <w:p w:rsidR="004C0A54" w:rsidRDefault="004C0A54">
      <w:pPr>
        <w:pStyle w:val="BulletText1"/>
        <w:tabs>
          <w:tab w:val="clear" w:pos="840"/>
        </w:tabs>
        <w:rPr>
          <w:rFonts w:eastAsia="Times New Roman"/>
          <w:lang w:eastAsia="en-US"/>
        </w:rPr>
      </w:pPr>
      <w:r>
        <w:rPr>
          <w:rFonts w:hint="eastAsia"/>
        </w:rPr>
        <w:t>Port Bandwidth</w:t>
      </w:r>
    </w:p>
    <w:p w:rsidR="004C0A54" w:rsidRDefault="004C0A54">
      <w:pPr>
        <w:pStyle w:val="BulletText1"/>
        <w:tabs>
          <w:tab w:val="clear" w:pos="840"/>
        </w:tabs>
        <w:rPr>
          <w:rFonts w:eastAsia="Times New Roman"/>
          <w:lang w:eastAsia="en-US"/>
        </w:rPr>
      </w:pPr>
      <w:r>
        <w:rPr>
          <w:rFonts w:hint="eastAsia"/>
        </w:rPr>
        <w:t>Port Mirroring</w:t>
      </w:r>
    </w:p>
    <w:p w:rsidR="004C0A54" w:rsidRDefault="004C0A54">
      <w:pPr>
        <w:autoSpaceDE w:val="0"/>
        <w:autoSpaceDN w:val="0"/>
        <w:adjustRightInd w:val="0"/>
        <w:ind w:left="780"/>
        <w:rPr>
          <w:color w:val="000000"/>
          <w:szCs w:val="19"/>
        </w:rPr>
      </w:pPr>
      <w:bookmarkStart w:id="28" w:name="_Hlt203984401"/>
      <w:bookmarkEnd w:id="28"/>
    </w:p>
    <w:p w:rsidR="00B35DD9" w:rsidRDefault="00B35DD9">
      <w:pPr>
        <w:autoSpaceDE w:val="0"/>
        <w:autoSpaceDN w:val="0"/>
        <w:adjustRightInd w:val="0"/>
        <w:ind w:left="780"/>
        <w:rPr>
          <w:color w:val="000000"/>
          <w:szCs w:val="19"/>
        </w:rPr>
      </w:pPr>
    </w:p>
    <w:p w:rsidR="00B35DD9" w:rsidRDefault="00B35DD9">
      <w:pPr>
        <w:autoSpaceDE w:val="0"/>
        <w:autoSpaceDN w:val="0"/>
        <w:adjustRightInd w:val="0"/>
        <w:ind w:left="780"/>
        <w:rPr>
          <w:color w:val="000000"/>
          <w:szCs w:val="19"/>
        </w:rPr>
      </w:pPr>
    </w:p>
    <w:p w:rsidR="00B35DD9" w:rsidRDefault="00B35DD9">
      <w:pPr>
        <w:autoSpaceDE w:val="0"/>
        <w:autoSpaceDN w:val="0"/>
        <w:adjustRightInd w:val="0"/>
        <w:ind w:left="780"/>
        <w:rPr>
          <w:color w:val="000000"/>
          <w:szCs w:val="19"/>
        </w:rPr>
      </w:pPr>
    </w:p>
    <w:p w:rsidR="004C0A54" w:rsidRDefault="00B1333C" w:rsidP="00F82FFC">
      <w:pPr>
        <w:pStyle w:val="Heading2"/>
        <w:numPr>
          <w:ilvl w:val="1"/>
          <w:numId w:val="45"/>
        </w:numPr>
      </w:pPr>
      <w:bookmarkStart w:id="29" w:name="_Hlt203983989"/>
      <w:bookmarkStart w:id="30" w:name="_Hlt203984001"/>
      <w:bookmarkStart w:id="31" w:name="_Hlt203984016"/>
      <w:bookmarkStart w:id="32" w:name="_Hlt203984019"/>
      <w:bookmarkStart w:id="33" w:name="_Hlt203984147"/>
      <w:bookmarkStart w:id="34" w:name="_Hlt203984256"/>
      <w:bookmarkStart w:id="35" w:name="_Hlt203984332"/>
      <w:bookmarkStart w:id="36" w:name="_Hlt203984406"/>
      <w:bookmarkStart w:id="37" w:name="_Hlt203984467"/>
      <w:bookmarkStart w:id="38" w:name="_Hlt203984601"/>
      <w:bookmarkStart w:id="39" w:name="_Hlt203984637"/>
      <w:bookmarkStart w:id="40" w:name="_Toc188700544"/>
      <w:bookmarkStart w:id="41" w:name="_Toc351021760"/>
      <w:bookmarkEnd w:id="29"/>
      <w:bookmarkEnd w:id="30"/>
      <w:bookmarkEnd w:id="31"/>
      <w:bookmarkEnd w:id="32"/>
      <w:bookmarkEnd w:id="33"/>
      <w:bookmarkEnd w:id="34"/>
      <w:bookmarkEnd w:id="35"/>
      <w:bookmarkEnd w:id="36"/>
      <w:bookmarkEnd w:id="37"/>
      <w:bookmarkEnd w:id="38"/>
      <w:bookmarkEnd w:id="39"/>
      <w:r>
        <w:t>P</w:t>
      </w:r>
      <w:r w:rsidR="004C0A54">
        <w:rPr>
          <w:rFonts w:hint="eastAsia"/>
        </w:rPr>
        <w:t>ort Configuration</w:t>
      </w:r>
      <w:bookmarkEnd w:id="40"/>
      <w:bookmarkEnd w:id="41"/>
    </w:p>
    <w:p w:rsidR="004C0A54" w:rsidRDefault="004C0A54"/>
    <w:p w:rsidR="004C0A54" w:rsidRDefault="004C0A54">
      <w:r>
        <w:rPr>
          <w:rFonts w:hint="eastAsia"/>
          <w:lang w:val="fr-FR"/>
        </w:rPr>
        <w:t xml:space="preserve">This page configures a port. </w:t>
      </w:r>
      <w:r>
        <w:rPr>
          <w:rFonts w:hint="eastAsia"/>
        </w:rPr>
        <w:t xml:space="preserve">When the setup is completed, click </w:t>
      </w:r>
      <w:r>
        <w:t>&lt;</w:t>
      </w:r>
      <w:r>
        <w:rPr>
          <w:rFonts w:hint="eastAsia"/>
        </w:rPr>
        <w:t>Apply</w:t>
      </w:r>
      <w:r>
        <w:t>&gt;</w:t>
      </w:r>
      <w:r>
        <w:rPr>
          <w:rFonts w:hint="eastAsia"/>
        </w:rPr>
        <w:t xml:space="preserve"> to take effect.</w:t>
      </w:r>
    </w:p>
    <w:p w:rsidR="004C0A54" w:rsidRDefault="004C0A54">
      <w:pPr>
        <w:ind w:firstLine="432"/>
      </w:pPr>
    </w:p>
    <w:p w:rsidR="00B1333C" w:rsidRPr="00BB4390" w:rsidRDefault="00B1333C">
      <w:pPr>
        <w:rPr>
          <w:sz w:val="20"/>
          <w:szCs w:val="20"/>
        </w:rPr>
      </w:pPr>
      <w:r w:rsidRPr="00BB4390">
        <w:rPr>
          <w:b/>
          <w:bCs/>
          <w:sz w:val="20"/>
          <w:szCs w:val="20"/>
        </w:rPr>
        <w:t xml:space="preserve">Port </w:t>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sz w:val="20"/>
          <w:szCs w:val="20"/>
        </w:rPr>
        <w:t xml:space="preserve">Specify a port to configure </w:t>
      </w:r>
    </w:p>
    <w:p w:rsidR="00BB4390" w:rsidRDefault="00B1333C">
      <w:pPr>
        <w:rPr>
          <w:sz w:val="20"/>
          <w:szCs w:val="20"/>
        </w:rPr>
      </w:pPr>
      <w:r w:rsidRPr="00BB4390">
        <w:rPr>
          <w:b/>
          <w:bCs/>
          <w:sz w:val="20"/>
          <w:szCs w:val="20"/>
        </w:rPr>
        <w:t xml:space="preserve">State </w:t>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sz w:val="20"/>
          <w:szCs w:val="20"/>
        </w:rPr>
        <w:t xml:space="preserve">Enable/disable the state of the specified port </w:t>
      </w:r>
    </w:p>
    <w:p w:rsidR="00B1333C" w:rsidRPr="00BB4390" w:rsidRDefault="00B1333C">
      <w:pPr>
        <w:rPr>
          <w:sz w:val="20"/>
          <w:szCs w:val="20"/>
        </w:rPr>
      </w:pPr>
      <w:r w:rsidRPr="00BB4390">
        <w:rPr>
          <w:b/>
          <w:bCs/>
          <w:sz w:val="20"/>
          <w:szCs w:val="20"/>
        </w:rPr>
        <w:t xml:space="preserve">Negotiation </w:t>
      </w:r>
      <w:r w:rsidRPr="00BB4390">
        <w:rPr>
          <w:b/>
          <w:bCs/>
          <w:sz w:val="20"/>
          <w:szCs w:val="20"/>
        </w:rPr>
        <w:tab/>
      </w:r>
      <w:r w:rsidRPr="00BB4390">
        <w:rPr>
          <w:b/>
          <w:bCs/>
          <w:sz w:val="20"/>
          <w:szCs w:val="20"/>
        </w:rPr>
        <w:tab/>
      </w:r>
      <w:r w:rsidRPr="00BB4390">
        <w:rPr>
          <w:b/>
          <w:bCs/>
          <w:sz w:val="20"/>
          <w:szCs w:val="20"/>
        </w:rPr>
        <w:tab/>
      </w:r>
      <w:r w:rsidRPr="00BB4390">
        <w:rPr>
          <w:sz w:val="20"/>
          <w:szCs w:val="20"/>
        </w:rPr>
        <w:t xml:space="preserve">Select Auto or Fore </w:t>
      </w:r>
    </w:p>
    <w:p w:rsidR="00B1333C" w:rsidRPr="00BB4390" w:rsidRDefault="00B1333C">
      <w:pPr>
        <w:rPr>
          <w:sz w:val="20"/>
          <w:szCs w:val="20"/>
        </w:rPr>
      </w:pPr>
      <w:r w:rsidRPr="00BB4390">
        <w:rPr>
          <w:b/>
          <w:bCs/>
          <w:sz w:val="20"/>
          <w:szCs w:val="20"/>
        </w:rPr>
        <w:t xml:space="preserve">Speed&amp;Duplex </w:t>
      </w:r>
      <w:r w:rsidRPr="00BB4390">
        <w:rPr>
          <w:b/>
          <w:bCs/>
          <w:sz w:val="20"/>
          <w:szCs w:val="20"/>
        </w:rPr>
        <w:tab/>
      </w:r>
      <w:r w:rsidRPr="00BB4390">
        <w:rPr>
          <w:b/>
          <w:bCs/>
          <w:sz w:val="20"/>
          <w:szCs w:val="20"/>
        </w:rPr>
        <w:tab/>
      </w:r>
      <w:r w:rsidRPr="00BB4390">
        <w:rPr>
          <w:sz w:val="20"/>
          <w:szCs w:val="20"/>
        </w:rPr>
        <w:t xml:space="preserve">Select a speed </w:t>
      </w:r>
    </w:p>
    <w:p w:rsidR="00B1333C" w:rsidRPr="00BB4390" w:rsidRDefault="00B1333C">
      <w:pPr>
        <w:rPr>
          <w:sz w:val="20"/>
          <w:szCs w:val="20"/>
        </w:rPr>
      </w:pPr>
      <w:r w:rsidRPr="00BB4390">
        <w:rPr>
          <w:b/>
          <w:bCs/>
          <w:sz w:val="20"/>
          <w:szCs w:val="20"/>
        </w:rPr>
        <w:t xml:space="preserve">Flow Control </w:t>
      </w:r>
      <w:r w:rsidRPr="00BB4390">
        <w:rPr>
          <w:b/>
          <w:bCs/>
          <w:sz w:val="20"/>
          <w:szCs w:val="20"/>
        </w:rPr>
        <w:tab/>
      </w:r>
      <w:r w:rsidRPr="00BB4390">
        <w:rPr>
          <w:b/>
          <w:bCs/>
          <w:sz w:val="20"/>
          <w:szCs w:val="20"/>
        </w:rPr>
        <w:tab/>
      </w:r>
      <w:r w:rsidRPr="00BB4390">
        <w:rPr>
          <w:b/>
          <w:bCs/>
          <w:sz w:val="20"/>
          <w:szCs w:val="20"/>
        </w:rPr>
        <w:tab/>
      </w:r>
      <w:r w:rsidRPr="00BB4390">
        <w:rPr>
          <w:sz w:val="20"/>
          <w:szCs w:val="20"/>
        </w:rPr>
        <w:t xml:space="preserve">Select On or Off </w:t>
      </w:r>
    </w:p>
    <w:p w:rsidR="00B1333C" w:rsidRPr="00BB4390" w:rsidRDefault="00B1333C">
      <w:pPr>
        <w:rPr>
          <w:sz w:val="20"/>
          <w:szCs w:val="20"/>
        </w:rPr>
      </w:pPr>
      <w:r w:rsidRPr="00BB4390">
        <w:rPr>
          <w:b/>
          <w:bCs/>
          <w:sz w:val="20"/>
          <w:szCs w:val="20"/>
        </w:rPr>
        <w:t xml:space="preserve">Learning </w:t>
      </w:r>
      <w:r w:rsidRPr="00BB4390">
        <w:rPr>
          <w:b/>
          <w:bCs/>
          <w:sz w:val="20"/>
          <w:szCs w:val="20"/>
        </w:rPr>
        <w:tab/>
      </w:r>
      <w:r w:rsidRPr="00BB4390">
        <w:rPr>
          <w:b/>
          <w:bCs/>
          <w:sz w:val="20"/>
          <w:szCs w:val="20"/>
        </w:rPr>
        <w:tab/>
      </w:r>
      <w:r w:rsidRPr="00BB4390">
        <w:rPr>
          <w:b/>
          <w:bCs/>
          <w:sz w:val="20"/>
          <w:szCs w:val="20"/>
        </w:rPr>
        <w:tab/>
      </w:r>
      <w:r w:rsidRPr="00BB4390">
        <w:rPr>
          <w:b/>
          <w:bCs/>
          <w:sz w:val="20"/>
          <w:szCs w:val="20"/>
        </w:rPr>
        <w:tab/>
      </w:r>
      <w:r w:rsidRPr="00BB4390">
        <w:rPr>
          <w:sz w:val="20"/>
          <w:szCs w:val="20"/>
        </w:rPr>
        <w:t xml:space="preserve">Enable/disable learning function </w:t>
      </w:r>
    </w:p>
    <w:p w:rsidR="00B1333C" w:rsidRPr="00BB4390" w:rsidRDefault="00B1333C" w:rsidP="00B1333C">
      <w:pPr>
        <w:ind w:left="2520" w:hanging="2520"/>
        <w:rPr>
          <w:sz w:val="20"/>
          <w:szCs w:val="20"/>
        </w:rPr>
      </w:pPr>
      <w:r w:rsidRPr="00BB4390">
        <w:rPr>
          <w:b/>
          <w:bCs/>
          <w:sz w:val="20"/>
          <w:szCs w:val="20"/>
        </w:rPr>
        <w:t xml:space="preserve">LBD </w:t>
      </w:r>
      <w:r w:rsidRPr="00BB4390">
        <w:rPr>
          <w:b/>
          <w:bCs/>
          <w:sz w:val="20"/>
          <w:szCs w:val="20"/>
        </w:rPr>
        <w:tab/>
      </w:r>
      <w:r w:rsidRPr="00BB4390">
        <w:rPr>
          <w:sz w:val="20"/>
          <w:szCs w:val="20"/>
        </w:rPr>
        <w:t xml:space="preserve">Enable or disable loopback detection for the specific port. </w:t>
      </w:r>
    </w:p>
    <w:p w:rsidR="00B1333C" w:rsidRPr="00BB4390" w:rsidRDefault="00B1333C" w:rsidP="00B1333C">
      <w:pPr>
        <w:ind w:left="2520" w:hanging="2520"/>
        <w:rPr>
          <w:sz w:val="20"/>
          <w:szCs w:val="20"/>
        </w:rPr>
      </w:pPr>
      <w:r w:rsidRPr="00BB4390">
        <w:rPr>
          <w:b/>
          <w:bCs/>
          <w:sz w:val="20"/>
          <w:szCs w:val="20"/>
        </w:rPr>
        <w:t xml:space="preserve">LBD Control </w:t>
      </w:r>
      <w:r w:rsidRPr="00BB4390">
        <w:rPr>
          <w:b/>
          <w:bCs/>
          <w:sz w:val="20"/>
          <w:szCs w:val="20"/>
        </w:rPr>
        <w:tab/>
      </w:r>
      <w:r w:rsidRPr="00BB4390">
        <w:rPr>
          <w:sz w:val="20"/>
          <w:szCs w:val="20"/>
        </w:rPr>
        <w:t xml:space="preserve">Enable or disable LBD Control for the specific port. If the loopback port control function is enabled on a trunk or hybrid port, when a loop is found, the switch will disable the port, and remove the corresponding MAC forwarding entries. On the other hand, if the loopback port control function is disabled on a trunk or hybrid port when a loop is found, the port will not be disabled. For an access port, the switch will disable the port if a loop is found, as far as LBD is enabled, no matter LBD Control is enabled or disabled. </w:t>
      </w:r>
    </w:p>
    <w:p w:rsidR="00B1333C" w:rsidRDefault="00B1333C" w:rsidP="00B1333C">
      <w:pPr>
        <w:ind w:left="2520" w:hanging="2520"/>
        <w:rPr>
          <w:sz w:val="22"/>
          <w:szCs w:val="22"/>
        </w:rPr>
      </w:pPr>
      <w:r w:rsidRPr="00BB4390">
        <w:rPr>
          <w:b/>
          <w:bCs/>
          <w:sz w:val="20"/>
          <w:szCs w:val="20"/>
        </w:rPr>
        <w:t xml:space="preserve">MTU </w:t>
      </w:r>
      <w:r w:rsidRPr="00BB4390">
        <w:rPr>
          <w:b/>
          <w:bCs/>
          <w:sz w:val="20"/>
          <w:szCs w:val="20"/>
        </w:rPr>
        <w:tab/>
      </w:r>
      <w:r w:rsidRPr="00BB4390">
        <w:rPr>
          <w:sz w:val="20"/>
          <w:szCs w:val="20"/>
        </w:rPr>
        <w:t>The maximum transmissiton unit, in the range of 1518-9216 bytes.</w:t>
      </w:r>
      <w:r>
        <w:rPr>
          <w:sz w:val="22"/>
          <w:szCs w:val="22"/>
        </w:rPr>
        <w:t xml:space="preserve"> </w:t>
      </w:r>
    </w:p>
    <w:p w:rsidR="00B1333C" w:rsidRDefault="00B1333C" w:rsidP="00B1333C">
      <w:pPr>
        <w:ind w:left="2520" w:hanging="2520"/>
        <w:rPr>
          <w:sz w:val="22"/>
          <w:szCs w:val="22"/>
        </w:rPr>
      </w:pPr>
    </w:p>
    <w:p w:rsidR="00BB4390" w:rsidRDefault="00B1333C" w:rsidP="00BB4390">
      <w:pPr>
        <w:ind w:left="2520" w:hanging="2520"/>
        <w:jc w:val="left"/>
        <w:rPr>
          <w:sz w:val="20"/>
          <w:szCs w:val="20"/>
        </w:rPr>
      </w:pPr>
      <w:r w:rsidRPr="00BB4390">
        <w:rPr>
          <w:sz w:val="20"/>
          <w:szCs w:val="20"/>
        </w:rPr>
        <w:t>By default, the loopback port control function i</w:t>
      </w:r>
      <w:r w:rsidR="00EB792F" w:rsidRPr="00BB4390">
        <w:rPr>
          <w:sz w:val="20"/>
          <w:szCs w:val="20"/>
        </w:rPr>
        <w:t>s disabled on a trunk or hybrid</w:t>
      </w:r>
      <w:r w:rsidR="00BB4390">
        <w:rPr>
          <w:sz w:val="20"/>
          <w:szCs w:val="20"/>
        </w:rPr>
        <w:t xml:space="preserve"> port. </w:t>
      </w:r>
    </w:p>
    <w:p w:rsidR="00B1333C" w:rsidRPr="00BB4390" w:rsidRDefault="00B1333C" w:rsidP="00BB4390">
      <w:pPr>
        <w:ind w:left="2520" w:hanging="2520"/>
        <w:jc w:val="left"/>
        <w:rPr>
          <w:sz w:val="20"/>
          <w:szCs w:val="20"/>
        </w:rPr>
      </w:pPr>
      <w:r w:rsidRPr="00BB4390">
        <w:rPr>
          <w:sz w:val="20"/>
          <w:szCs w:val="20"/>
        </w:rPr>
        <w:t>A list of the port status is also provide</w:t>
      </w:r>
      <w:r w:rsidR="000E1D7C" w:rsidRPr="00BB4390">
        <w:rPr>
          <w:sz w:val="20"/>
          <w:szCs w:val="20"/>
        </w:rPr>
        <w:t xml:space="preserve">d. See the following figure for </w:t>
      </w:r>
      <w:r w:rsidRPr="00BB4390">
        <w:rPr>
          <w:sz w:val="20"/>
          <w:szCs w:val="20"/>
        </w:rPr>
        <w:t>more details.</w:t>
      </w:r>
    </w:p>
    <w:p w:rsidR="004C0A54" w:rsidRDefault="004C0A54">
      <w:pPr>
        <w:ind w:firstLine="432"/>
      </w:pPr>
    </w:p>
    <w:p w:rsidR="00B44BB8" w:rsidRDefault="00B44BB8" w:rsidP="004F0672">
      <w:pPr>
        <w:pStyle w:val="Caption"/>
        <w:spacing w:before="0" w:after="0"/>
        <w:jc w:val="center"/>
      </w:pPr>
      <w:bookmarkStart w:id="42" w:name="_Toc309734679"/>
      <w:r>
        <w:rPr>
          <w:noProof/>
          <w:lang w:val="sl-SI" w:eastAsia="sl-SI"/>
        </w:rPr>
        <w:drawing>
          <wp:inline distT="0" distB="0" distL="0" distR="0" wp14:anchorId="2880B2EF" wp14:editId="6C5D50C4">
            <wp:extent cx="5278755" cy="898006"/>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898006"/>
                    </a:xfrm>
                    <a:prstGeom prst="rect">
                      <a:avLst/>
                    </a:prstGeom>
                    <a:noFill/>
                    <a:ln w="9525">
                      <a:noFill/>
                      <a:miter lim="800000"/>
                      <a:headEnd/>
                      <a:tailEnd/>
                    </a:ln>
                  </pic:spPr>
                </pic:pic>
              </a:graphicData>
            </a:graphic>
          </wp:inline>
        </w:drawing>
      </w:r>
    </w:p>
    <w:p w:rsidR="00B44BB8" w:rsidRDefault="00B44BB8" w:rsidP="004F0672">
      <w:pPr>
        <w:pStyle w:val="Caption"/>
        <w:spacing w:before="0" w:after="0"/>
        <w:jc w:val="center"/>
      </w:pPr>
      <w:r>
        <w:rPr>
          <w:noProof/>
          <w:lang w:val="sl-SI" w:eastAsia="sl-SI"/>
        </w:rPr>
        <w:lastRenderedPageBreak/>
        <w:drawing>
          <wp:inline distT="0" distB="0" distL="0" distR="0" wp14:anchorId="52F05627" wp14:editId="6926062F">
            <wp:extent cx="5278755" cy="2256893"/>
            <wp:effectExtent l="19050" t="0" r="0" b="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278755" cy="2256893"/>
                    </a:xfrm>
                    <a:prstGeom prst="rect">
                      <a:avLst/>
                    </a:prstGeom>
                    <a:noFill/>
                    <a:ln w="9525">
                      <a:noFill/>
                      <a:miter lim="800000"/>
                      <a:headEnd/>
                      <a:tailEnd/>
                    </a:ln>
                  </pic:spPr>
                </pic:pic>
              </a:graphicData>
            </a:graphic>
          </wp:inline>
        </w:drawing>
      </w:r>
    </w:p>
    <w:bookmarkEnd w:id="42"/>
    <w:p w:rsidR="004C0A54" w:rsidRDefault="004C0A54">
      <w:pPr>
        <w:ind w:firstLine="432"/>
      </w:pPr>
    </w:p>
    <w:p w:rsidR="004C0A54" w:rsidRDefault="004C0A54">
      <w:pPr>
        <w:rPr>
          <w:color w:val="FF0000"/>
        </w:rPr>
      </w:pPr>
    </w:p>
    <w:p w:rsidR="004C0A54" w:rsidRDefault="004C0A54"/>
    <w:p w:rsidR="004C0A54" w:rsidRDefault="004C0A54" w:rsidP="00F82FFC">
      <w:pPr>
        <w:pStyle w:val="Heading2"/>
        <w:numPr>
          <w:ilvl w:val="1"/>
          <w:numId w:val="45"/>
        </w:numPr>
      </w:pPr>
      <w:bookmarkStart w:id="43" w:name="_Hlt203984478"/>
      <w:bookmarkStart w:id="44" w:name="_Hlt203984640"/>
      <w:bookmarkStart w:id="45" w:name="_Hlt203984704"/>
      <w:bookmarkStart w:id="46" w:name="_Toc351021761"/>
      <w:bookmarkEnd w:id="43"/>
      <w:bookmarkEnd w:id="44"/>
      <w:bookmarkEnd w:id="45"/>
      <w:r>
        <w:rPr>
          <w:rFonts w:hint="eastAsia"/>
        </w:rPr>
        <w:t>Port Aggregation</w:t>
      </w:r>
      <w:bookmarkEnd w:id="46"/>
    </w:p>
    <w:p w:rsidR="004C0A54" w:rsidRDefault="004C0A54">
      <w:pPr>
        <w:rPr>
          <w:sz w:val="32"/>
        </w:rPr>
      </w:pPr>
    </w:p>
    <w:p w:rsidR="004C0A54" w:rsidRDefault="00655BF8">
      <w:r>
        <w:rPr>
          <w:rFonts w:hint="eastAsia"/>
        </w:rPr>
        <w:t>XS26GS</w:t>
      </w:r>
      <w:r w:rsidR="004C0A54">
        <w:rPr>
          <w:rFonts w:hint="eastAsia"/>
        </w:rPr>
        <w:t xml:space="preserve"> </w:t>
      </w:r>
      <w:bookmarkStart w:id="47" w:name="OLE_LINK7"/>
      <w:bookmarkStart w:id="48" w:name="OLE_LINK8"/>
      <w:r w:rsidR="004C0A54">
        <w:rPr>
          <w:rFonts w:hint="eastAsia"/>
        </w:rPr>
        <w:t>switch</w:t>
      </w:r>
      <w:bookmarkEnd w:id="47"/>
      <w:bookmarkEnd w:id="48"/>
      <w:r w:rsidR="004C0A54">
        <w:rPr>
          <w:rFonts w:hint="eastAsia"/>
        </w:rPr>
        <w:t xml:space="preserve"> supports up to 16 link aggregation groups, and each group can have up to 8 ports.</w:t>
      </w:r>
    </w:p>
    <w:p w:rsidR="004C0A54" w:rsidRDefault="004C0A54"/>
    <w:p w:rsidR="004C0A54" w:rsidRDefault="004C0A54">
      <w:r>
        <w:rPr>
          <w:rFonts w:hint="eastAsia"/>
        </w:rPr>
        <w:t>This page sets link aggregation. There are three types of aggregation: manual, static, and dynamic. The following is a detailed description of each type of aggregation:</w:t>
      </w:r>
    </w:p>
    <w:p w:rsidR="004C0A54" w:rsidRDefault="004C0A54"/>
    <w:p w:rsidR="00751BCE" w:rsidRDefault="004C0A54">
      <w:r>
        <w:rPr>
          <w:rFonts w:hint="eastAsia"/>
          <w:b/>
        </w:rPr>
        <w:t>Manual aggregation</w:t>
      </w:r>
      <w:r w:rsidR="00751BCE">
        <w:rPr>
          <w:rFonts w:hint="eastAsia"/>
          <w:b/>
        </w:rPr>
        <w:tab/>
      </w:r>
      <w:r w:rsidR="00751BCE">
        <w:rPr>
          <w:b/>
        </w:rPr>
        <w:tab/>
      </w:r>
      <w:r w:rsidR="00751BCE">
        <w:rPr>
          <w:b/>
        </w:rPr>
        <w:tab/>
      </w:r>
      <w:r>
        <w:rPr>
          <w:rFonts w:hint="eastAsia"/>
        </w:rPr>
        <w:t>a manual trunk</w:t>
      </w:r>
      <w:r>
        <w:t xml:space="preserve"> can only be</w:t>
      </w:r>
      <w:r>
        <w:rPr>
          <w:rFonts w:hint="eastAsia"/>
        </w:rPr>
        <w:t xml:space="preserve"> manually set or </w:t>
      </w:r>
      <w:r>
        <w:t>deleted;</w:t>
      </w:r>
      <w:r>
        <w:rPr>
          <w:rFonts w:hint="eastAsia"/>
        </w:rPr>
        <w:t xml:space="preserve"> </w:t>
      </w:r>
    </w:p>
    <w:p w:rsidR="004C0A54" w:rsidRDefault="004C0A54" w:rsidP="00751BCE">
      <w:pPr>
        <w:ind w:left="3360"/>
      </w:pPr>
      <w:r>
        <w:rPr>
          <w:rFonts w:hint="eastAsia"/>
        </w:rPr>
        <w:t>any port in a manual trunk shall have</w:t>
      </w:r>
      <w:r>
        <w:rPr>
          <w:rFonts w:eastAsia="Times New Roman"/>
          <w:lang w:eastAsia="en-US"/>
        </w:rPr>
        <w:t xml:space="preserve"> </w:t>
      </w:r>
      <w:r>
        <w:rPr>
          <w:rFonts w:hint="eastAsia"/>
        </w:rPr>
        <w:t>this port</w:t>
      </w:r>
      <w:r>
        <w:t>’</w:t>
      </w:r>
      <w:r>
        <w:rPr>
          <w:rFonts w:hint="eastAsia"/>
        </w:rPr>
        <w:t xml:space="preserve">s </w:t>
      </w:r>
      <w:r>
        <w:rPr>
          <w:rFonts w:eastAsia="Times New Roman"/>
          <w:lang w:eastAsia="en-US"/>
        </w:rPr>
        <w:t>Link Aggregation Control Protocol (LACP)</w:t>
      </w:r>
      <w:r>
        <w:rPr>
          <w:rFonts w:hint="eastAsia"/>
        </w:rPr>
        <w:t xml:space="preserve"> disabled, while the global LACP can be either enabled or disabled.</w:t>
      </w:r>
    </w:p>
    <w:p w:rsidR="004C0A54" w:rsidRDefault="004C0A54"/>
    <w:p w:rsidR="00751BCE" w:rsidRDefault="004C0A54">
      <w:r>
        <w:rPr>
          <w:rFonts w:hint="eastAsia"/>
          <w:b/>
        </w:rPr>
        <w:t>Static LACP aggregation</w:t>
      </w:r>
      <w:r w:rsidR="00751BCE">
        <w:rPr>
          <w:rFonts w:hint="eastAsia"/>
          <w:b/>
        </w:rPr>
        <w:tab/>
      </w:r>
      <w:r w:rsidR="00751BCE">
        <w:rPr>
          <w:rFonts w:hint="eastAsia"/>
          <w:b/>
        </w:rPr>
        <w:tab/>
      </w:r>
      <w:r>
        <w:rPr>
          <w:rFonts w:hint="eastAsia"/>
        </w:rPr>
        <w:t xml:space="preserve">a </w:t>
      </w:r>
      <w:r w:rsidR="00751BCE">
        <w:t xml:space="preserve"> </w:t>
      </w:r>
      <w:r>
        <w:rPr>
          <w:rFonts w:hint="eastAsia"/>
        </w:rPr>
        <w:t>static</w:t>
      </w:r>
      <w:r w:rsidR="00751BCE">
        <w:t xml:space="preserve"> </w:t>
      </w:r>
      <w:r>
        <w:rPr>
          <w:rFonts w:hint="eastAsia"/>
        </w:rPr>
        <w:t xml:space="preserve"> LACP</w:t>
      </w:r>
      <w:r w:rsidR="00751BCE">
        <w:t xml:space="preserve"> </w:t>
      </w:r>
      <w:r>
        <w:rPr>
          <w:rFonts w:hint="eastAsia"/>
        </w:rPr>
        <w:t xml:space="preserve"> trunk</w:t>
      </w:r>
      <w:r w:rsidR="00751BCE">
        <w:t xml:space="preserve"> </w:t>
      </w:r>
      <w:r>
        <w:t xml:space="preserve"> can only be</w:t>
      </w:r>
      <w:r>
        <w:rPr>
          <w:rFonts w:hint="eastAsia"/>
        </w:rPr>
        <w:t xml:space="preserve"> manually set or </w:t>
      </w:r>
    </w:p>
    <w:p w:rsidR="004C0A54" w:rsidRDefault="004C0A54" w:rsidP="00751BCE">
      <w:pPr>
        <w:ind w:left="3360"/>
      </w:pPr>
      <w:r>
        <w:t>deleted;</w:t>
      </w:r>
      <w:r>
        <w:rPr>
          <w:rFonts w:hint="eastAsia"/>
        </w:rPr>
        <w:t xml:space="preserve"> any port in a static LACP trunk shall have</w:t>
      </w:r>
      <w:r>
        <w:rPr>
          <w:rFonts w:eastAsia="Times New Roman"/>
          <w:lang w:eastAsia="en-US"/>
        </w:rPr>
        <w:t xml:space="preserve"> </w:t>
      </w:r>
      <w:r>
        <w:rPr>
          <w:rFonts w:hint="eastAsia"/>
        </w:rPr>
        <w:t>this port</w:t>
      </w:r>
      <w:r>
        <w:t>’</w:t>
      </w:r>
      <w:r>
        <w:rPr>
          <w:rFonts w:hint="eastAsia"/>
        </w:rPr>
        <w:t xml:space="preserve">s </w:t>
      </w:r>
      <w:r>
        <w:rPr>
          <w:rFonts w:eastAsia="Times New Roman"/>
          <w:lang w:eastAsia="en-US"/>
        </w:rPr>
        <w:t>Link LACP</w:t>
      </w:r>
      <w:r>
        <w:rPr>
          <w:rFonts w:hint="eastAsia"/>
        </w:rPr>
        <w:t xml:space="preserve"> enabled. When a static LACP trunk is (manually) deleted, all ports of this trunk with </w:t>
      </w:r>
      <w:r>
        <w:t>“</w:t>
      </w:r>
      <w:r>
        <w:rPr>
          <w:rFonts w:hint="eastAsia"/>
        </w:rPr>
        <w:t>up</w:t>
      </w:r>
      <w:r>
        <w:t>”</w:t>
      </w:r>
      <w:r>
        <w:rPr>
          <w:rFonts w:hint="eastAsia"/>
        </w:rPr>
        <w:t xml:space="preserve"> status will generate one or more dynamic LACP trunks automatically.</w:t>
      </w:r>
    </w:p>
    <w:p w:rsidR="004C0A54" w:rsidRDefault="004C0A54"/>
    <w:p w:rsidR="00751BCE" w:rsidRDefault="004C0A54">
      <w:r>
        <w:rPr>
          <w:rFonts w:hint="eastAsia"/>
          <w:b/>
        </w:rPr>
        <w:t>Dynamic LACP aggregation</w:t>
      </w:r>
      <w:r>
        <w:rPr>
          <w:rFonts w:hint="eastAsia"/>
        </w:rPr>
        <w:t xml:space="preserve"> </w:t>
      </w:r>
      <w:r w:rsidR="00751BCE">
        <w:tab/>
      </w:r>
      <w:r>
        <w:rPr>
          <w:rFonts w:hint="eastAsia"/>
        </w:rPr>
        <w:t xml:space="preserve">a </w:t>
      </w:r>
      <w:r w:rsidR="00751BCE">
        <w:t xml:space="preserve"> </w:t>
      </w:r>
      <w:r>
        <w:rPr>
          <w:rFonts w:hint="eastAsia"/>
        </w:rPr>
        <w:t xml:space="preserve">dynamic </w:t>
      </w:r>
      <w:r w:rsidR="00751BCE">
        <w:t xml:space="preserve"> </w:t>
      </w:r>
      <w:r>
        <w:rPr>
          <w:rFonts w:hint="eastAsia"/>
        </w:rPr>
        <w:t>LACP</w:t>
      </w:r>
      <w:r w:rsidR="00751BCE">
        <w:t xml:space="preserve"> </w:t>
      </w:r>
      <w:r>
        <w:rPr>
          <w:rFonts w:hint="eastAsia"/>
        </w:rPr>
        <w:t xml:space="preserve"> trunk can only be set or deleted </w:t>
      </w:r>
    </w:p>
    <w:p w:rsidR="004C0A54" w:rsidRDefault="004C0A54" w:rsidP="00751BCE">
      <w:pPr>
        <w:ind w:left="3360"/>
      </w:pPr>
      <w:r>
        <w:rPr>
          <w:rFonts w:hint="eastAsia"/>
        </w:rPr>
        <w:t>automatically by the protocol; any port in a dynamic LACP trunk shall have</w:t>
      </w:r>
      <w:r>
        <w:rPr>
          <w:rFonts w:eastAsia="Times New Roman"/>
          <w:lang w:eastAsia="en-US"/>
        </w:rPr>
        <w:t xml:space="preserve"> </w:t>
      </w:r>
      <w:r>
        <w:rPr>
          <w:rFonts w:hint="eastAsia"/>
        </w:rPr>
        <w:t>this port</w:t>
      </w:r>
      <w:r>
        <w:t>’</w:t>
      </w:r>
      <w:r>
        <w:rPr>
          <w:rFonts w:hint="eastAsia"/>
        </w:rPr>
        <w:t xml:space="preserve">s </w:t>
      </w:r>
      <w:r>
        <w:rPr>
          <w:rFonts w:eastAsia="Times New Roman"/>
          <w:lang w:eastAsia="en-US"/>
        </w:rPr>
        <w:t>LACP</w:t>
      </w:r>
      <w:r>
        <w:rPr>
          <w:rFonts w:hint="eastAsia"/>
        </w:rPr>
        <w:t xml:space="preserve"> enabled.</w:t>
      </w:r>
    </w:p>
    <w:p w:rsidR="004C0A54" w:rsidRDefault="004C0A54">
      <w:pPr>
        <w:rPr>
          <w:color w:val="000000"/>
          <w:szCs w:val="19"/>
        </w:rPr>
      </w:pPr>
    </w:p>
    <w:p w:rsidR="004C0A54" w:rsidRDefault="004C0A54">
      <w:r>
        <w:rPr>
          <w:rFonts w:hint="eastAsia"/>
        </w:rPr>
        <w:t xml:space="preserve">A trunk may be </w:t>
      </w:r>
      <w:r>
        <w:t>configured</w:t>
      </w:r>
      <w:r>
        <w:rPr>
          <w:rFonts w:hint="eastAsia"/>
        </w:rPr>
        <w:t xml:space="preserve"> as a mirror port, but it</w:t>
      </w:r>
      <w:r>
        <w:t xml:space="preserve"> i</w:t>
      </w:r>
      <w:r>
        <w:rPr>
          <w:rFonts w:hint="eastAsia"/>
        </w:rPr>
        <w:t>s not allowed to configure a trunk as a monitoring port.</w:t>
      </w:r>
    </w:p>
    <w:p w:rsidR="004C0A54" w:rsidRDefault="004C0A54">
      <w:pPr>
        <w:autoSpaceDE w:val="0"/>
        <w:autoSpaceDN w:val="0"/>
        <w:adjustRightInd w:val="0"/>
        <w:rPr>
          <w:color w:val="000000"/>
          <w:szCs w:val="19"/>
        </w:rPr>
      </w:pPr>
    </w:p>
    <w:p w:rsidR="004C0A54" w:rsidRDefault="004C0A54">
      <w:r>
        <w:rPr>
          <w:rFonts w:hint="eastAsia"/>
        </w:rPr>
        <w:t>There are four tag pages on this webpage to configure various parameters:</w:t>
      </w:r>
    </w:p>
    <w:p w:rsidR="004C0A54" w:rsidRDefault="004C0A54">
      <w:pPr>
        <w:rPr>
          <w:color w:val="000000"/>
          <w:szCs w:val="19"/>
        </w:rPr>
      </w:pPr>
    </w:p>
    <w:p w:rsidR="004C0A54" w:rsidRDefault="004C0A54">
      <w:r>
        <w:rPr>
          <w:rFonts w:hint="eastAsia"/>
          <w:i/>
          <w:iCs/>
        </w:rPr>
        <w:t>Aggregate Groups</w:t>
      </w:r>
      <w:r>
        <w:rPr>
          <w:rFonts w:hint="eastAsia"/>
        </w:rPr>
        <w:t xml:space="preserve"> </w:t>
      </w:r>
      <w:r>
        <w:t>–</w:t>
      </w:r>
      <w:r>
        <w:rPr>
          <w:rFonts w:hint="eastAsia"/>
        </w:rPr>
        <w:t xml:space="preserve"> create and configure a trunk. The switch can have up to 13 trunks. </w:t>
      </w:r>
      <w:r>
        <w:rPr>
          <w:rFonts w:hint="eastAsia"/>
          <w:b/>
          <w:bCs/>
        </w:rPr>
        <w:t>Trunk ID</w:t>
      </w:r>
      <w:r w:rsidR="00751BCE">
        <w:rPr>
          <w:rFonts w:hint="eastAsia"/>
        </w:rPr>
        <w:tab/>
      </w:r>
      <w:r w:rsidR="00751BCE">
        <w:rPr>
          <w:rFonts w:hint="eastAsia"/>
        </w:rPr>
        <w:tab/>
      </w:r>
      <w:r>
        <w:rPr>
          <w:rFonts w:hint="eastAsia"/>
        </w:rPr>
        <w:t>one of the 13 trunk IDs (from T1 to T13) for the user to choose from.</w:t>
      </w:r>
    </w:p>
    <w:p w:rsidR="004C0A54" w:rsidRDefault="004C0A54">
      <w:pPr>
        <w:rPr>
          <w:color w:val="000000"/>
          <w:szCs w:val="19"/>
        </w:rPr>
      </w:pPr>
      <w:r>
        <w:rPr>
          <w:rFonts w:hint="eastAsia"/>
          <w:b/>
          <w:bCs/>
          <w:color w:val="000000"/>
          <w:szCs w:val="19"/>
        </w:rPr>
        <w:t>Trunk Name</w:t>
      </w:r>
      <w:r>
        <w:rPr>
          <w:rFonts w:hint="eastAsia"/>
          <w:color w:val="000000"/>
          <w:szCs w:val="19"/>
        </w:rPr>
        <w:t xml:space="preserve"> </w:t>
      </w:r>
      <w:r w:rsidR="00751BCE">
        <w:rPr>
          <w:color w:val="000000"/>
          <w:szCs w:val="19"/>
        </w:rPr>
        <w:tab/>
      </w:r>
      <w:r>
        <w:rPr>
          <w:rFonts w:hint="eastAsia"/>
          <w:color w:val="000000"/>
          <w:szCs w:val="19"/>
        </w:rPr>
        <w:t>give a name for the selected trunk.</w:t>
      </w:r>
    </w:p>
    <w:p w:rsidR="004C0A54" w:rsidRDefault="004C0A54">
      <w:pPr>
        <w:rPr>
          <w:color w:val="000000"/>
          <w:szCs w:val="19"/>
        </w:rPr>
      </w:pPr>
      <w:r>
        <w:rPr>
          <w:rFonts w:hint="eastAsia"/>
          <w:b/>
          <w:bCs/>
          <w:color w:val="000000"/>
          <w:szCs w:val="19"/>
        </w:rPr>
        <w:t>Trunk Type</w:t>
      </w:r>
      <w:r w:rsidR="00751BCE">
        <w:rPr>
          <w:rFonts w:hint="eastAsia"/>
          <w:color w:val="000000"/>
          <w:szCs w:val="19"/>
        </w:rPr>
        <w:tab/>
      </w:r>
      <w:r>
        <w:rPr>
          <w:rFonts w:hint="eastAsia"/>
          <w:color w:val="000000"/>
          <w:szCs w:val="19"/>
        </w:rPr>
        <w:t xml:space="preserve"> </w:t>
      </w:r>
      <w:r w:rsidR="00751BCE">
        <w:rPr>
          <w:color w:val="000000"/>
          <w:szCs w:val="19"/>
        </w:rPr>
        <w:tab/>
      </w:r>
      <w:r>
        <w:rPr>
          <w:rFonts w:hint="eastAsia"/>
          <w:color w:val="000000"/>
          <w:szCs w:val="19"/>
        </w:rPr>
        <w:t xml:space="preserve">select the trunk to be a manual trunk, or </w:t>
      </w:r>
      <w:r>
        <w:rPr>
          <w:color w:val="000000"/>
          <w:szCs w:val="19"/>
        </w:rPr>
        <w:t>static</w:t>
      </w:r>
      <w:r>
        <w:rPr>
          <w:rFonts w:hint="eastAsia"/>
          <w:color w:val="000000"/>
          <w:szCs w:val="19"/>
        </w:rPr>
        <w:t xml:space="preserve"> LACP trunk.</w:t>
      </w:r>
    </w:p>
    <w:p w:rsidR="004C0A54" w:rsidRDefault="004C0A54">
      <w:pPr>
        <w:rPr>
          <w:color w:val="000000"/>
          <w:szCs w:val="19"/>
        </w:rPr>
      </w:pPr>
      <w:r>
        <w:rPr>
          <w:rFonts w:hint="eastAsia"/>
          <w:b/>
          <w:bCs/>
          <w:color w:val="000000"/>
          <w:szCs w:val="19"/>
        </w:rPr>
        <w:t>Port</w:t>
      </w:r>
      <w:r>
        <w:rPr>
          <w:rFonts w:hint="eastAsia"/>
          <w:color w:val="000000"/>
          <w:szCs w:val="19"/>
        </w:rPr>
        <w:t xml:space="preserve"> </w:t>
      </w:r>
      <w:r w:rsidR="00751BCE">
        <w:rPr>
          <w:color w:val="000000"/>
          <w:szCs w:val="19"/>
        </w:rPr>
        <w:tab/>
      </w:r>
      <w:r w:rsidR="00751BCE">
        <w:rPr>
          <w:color w:val="000000"/>
          <w:szCs w:val="19"/>
        </w:rPr>
        <w:tab/>
      </w:r>
      <w:r w:rsidR="00751BCE">
        <w:rPr>
          <w:color w:val="000000"/>
          <w:szCs w:val="19"/>
        </w:rPr>
        <w:tab/>
      </w:r>
      <w:r>
        <w:rPr>
          <w:rFonts w:hint="eastAsia"/>
          <w:color w:val="000000"/>
          <w:szCs w:val="19"/>
        </w:rPr>
        <w:t>choose up to 8 ports to form the trunk.</w:t>
      </w:r>
    </w:p>
    <w:p w:rsidR="004C0A54" w:rsidRDefault="004C0A54">
      <w:pPr>
        <w:rPr>
          <w:color w:val="000000"/>
          <w:szCs w:val="19"/>
        </w:rPr>
      </w:pPr>
    </w:p>
    <w:p w:rsidR="004C0A54" w:rsidRDefault="004C0A54">
      <w:r>
        <w:rPr>
          <w:rFonts w:hint="eastAsia"/>
        </w:rPr>
        <w:t>The bottom part of this tag page lists all existing trunks.</w:t>
      </w:r>
    </w:p>
    <w:p w:rsidR="004C0A54" w:rsidRDefault="00CD4A32">
      <w:pPr>
        <w:rPr>
          <w:color w:val="000000"/>
          <w:szCs w:val="19"/>
        </w:rPr>
      </w:pPr>
      <w:r>
        <w:rPr>
          <w:noProof/>
          <w:color w:val="000000"/>
          <w:szCs w:val="19"/>
          <w:lang w:val="sl-SI" w:eastAsia="sl-SI"/>
        </w:rPr>
        <w:pict>
          <v:roundrect id="_x0000_s1057" style="position:absolute;left:0;text-align:left;margin-left:-.6pt;margin-top:6.4pt;width:415.5pt;height:48pt;z-index:251687424" arcsize="10923f" fillcolor="#d8d8d8 [2732]">
            <v:textbox style="mso-next-textbox:#_x0000_s1057">
              <w:txbxContent>
                <w:p w:rsidR="00856F16" w:rsidRDefault="00856F16">
                  <w:r>
                    <w:rPr>
                      <w:rFonts w:hint="eastAsia"/>
                    </w:rPr>
                    <w:t>Note:</w:t>
                  </w:r>
                </w:p>
                <w:p w:rsidR="00856F16" w:rsidRDefault="00856F16">
                  <w:r>
                    <w:rPr>
                      <w:rFonts w:hint="eastAsia"/>
                    </w:rPr>
                    <w:t xml:space="preserve">Only when </w:t>
                  </w:r>
                  <w:r>
                    <w:rPr>
                      <w:rFonts w:hint="eastAsia"/>
                      <w:b/>
                      <w:bCs/>
                    </w:rPr>
                    <w:t>LACP</w:t>
                  </w:r>
                  <w:r>
                    <w:rPr>
                      <w:rFonts w:hint="eastAsia"/>
                    </w:rPr>
                    <w:t xml:space="preserve"> in </w:t>
                  </w:r>
                  <w:r>
                    <w:rPr>
                      <w:rFonts w:hint="eastAsia"/>
                      <w:i/>
                      <w:iCs/>
                    </w:rPr>
                    <w:t xml:space="preserve">Advanced Configuration </w:t>
                  </w:r>
                  <w:r>
                    <w:rPr>
                      <w:rFonts w:hint="eastAsia"/>
                    </w:rPr>
                    <w:t>page is enabled,</w:t>
                  </w:r>
                  <w:r>
                    <w:rPr>
                      <w:rFonts w:hint="eastAsia"/>
                      <w:b/>
                      <w:bCs/>
                    </w:rPr>
                    <w:t xml:space="preserve"> Trunk Type </w:t>
                  </w:r>
                  <w:r>
                    <w:rPr>
                      <w:rFonts w:hint="eastAsia"/>
                    </w:rPr>
                    <w:t xml:space="preserve">can be selected; otherwise, the </w:t>
                  </w:r>
                  <w:r>
                    <w:rPr>
                      <w:rFonts w:hint="eastAsia"/>
                      <w:b/>
                      <w:bCs/>
                    </w:rPr>
                    <w:t>Trunk Type</w:t>
                  </w:r>
                  <w:r>
                    <w:rPr>
                      <w:rFonts w:hint="eastAsia"/>
                    </w:rPr>
                    <w:t xml:space="preserve"> is </w:t>
                  </w:r>
                  <w:r>
                    <w:rPr>
                      <w:rFonts w:hint="eastAsia"/>
                      <w:b/>
                      <w:bCs/>
                    </w:rPr>
                    <w:t>Manual</w:t>
                  </w:r>
                  <w:r>
                    <w:rPr>
                      <w:b/>
                      <w:bCs/>
                    </w:rPr>
                    <w:t xml:space="preserve"> </w:t>
                  </w:r>
                  <w:r w:rsidRPr="005D40E8">
                    <w:rPr>
                      <w:bCs/>
                    </w:rPr>
                    <w:t>by default</w:t>
                  </w:r>
                  <w:r>
                    <w:rPr>
                      <w:rFonts w:hint="eastAsia"/>
                    </w:rPr>
                    <w:t>.</w:t>
                  </w:r>
                </w:p>
              </w:txbxContent>
            </v:textbox>
          </v:roundrect>
        </w:pict>
      </w:r>
    </w:p>
    <w:p w:rsidR="005D40E8" w:rsidRDefault="005D40E8"/>
    <w:p w:rsidR="005D40E8" w:rsidRDefault="005D40E8"/>
    <w:p w:rsidR="00C41A41" w:rsidRDefault="00C41A41"/>
    <w:p w:rsidR="00C41A41" w:rsidRDefault="00C41A41"/>
    <w:p w:rsidR="00BB38DF" w:rsidRDefault="00BB38DF">
      <w:r>
        <w:rPr>
          <w:noProof/>
          <w:lang w:val="sl-SI" w:eastAsia="sl-SI"/>
        </w:rPr>
        <w:drawing>
          <wp:inline distT="0" distB="0" distL="0" distR="0" wp14:anchorId="068C1301" wp14:editId="46C1B0CE">
            <wp:extent cx="5278755" cy="2438892"/>
            <wp:effectExtent l="19050" t="0" r="0" b="0"/>
            <wp:docPr id="94" name="Picture 9" descr="C:\Xenya\Doc\XSwitch\Vse slike  switcha\3-2.4port aggreg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Xenya\Doc\XSwitch\Vse slike  switcha\3-2.4port aggregation.bmp"/>
                    <pic:cNvPicPr>
                      <a:picLocks noChangeAspect="1" noChangeArrowheads="1"/>
                    </pic:cNvPicPr>
                  </pic:nvPicPr>
                  <pic:blipFill>
                    <a:blip r:embed="rId22" cstate="print"/>
                    <a:srcRect/>
                    <a:stretch>
                      <a:fillRect/>
                    </a:stretch>
                  </pic:blipFill>
                  <pic:spPr bwMode="auto">
                    <a:xfrm>
                      <a:off x="0" y="0"/>
                      <a:ext cx="5278755" cy="2438892"/>
                    </a:xfrm>
                    <a:prstGeom prst="rect">
                      <a:avLst/>
                    </a:prstGeom>
                    <a:noFill/>
                    <a:ln w="9525">
                      <a:noFill/>
                      <a:miter lim="800000"/>
                      <a:headEnd/>
                      <a:tailEnd/>
                    </a:ln>
                  </pic:spPr>
                </pic:pic>
              </a:graphicData>
            </a:graphic>
          </wp:inline>
        </w:drawing>
      </w:r>
    </w:p>
    <w:p w:rsidR="00BB38DF" w:rsidRDefault="00BB38DF"/>
    <w:p w:rsidR="004C0A54" w:rsidRDefault="004C0A54">
      <w:pPr>
        <w:rPr>
          <w:color w:val="000000"/>
          <w:szCs w:val="19"/>
        </w:rPr>
      </w:pPr>
    </w:p>
    <w:p w:rsidR="004C0A54" w:rsidRDefault="004C0A54">
      <w:pPr>
        <w:rPr>
          <w:color w:val="000000"/>
          <w:szCs w:val="19"/>
        </w:rPr>
      </w:pPr>
      <w:smartTag w:uri="urn:schemas-microsoft-com:office:smarttags" w:element="place">
        <w:smartTag w:uri="urn:schemas-microsoft-com:office:smarttags" w:element="PlaceName">
          <w:r>
            <w:rPr>
              <w:rFonts w:hint="eastAsia"/>
              <w:i/>
              <w:iCs/>
              <w:color w:val="000000"/>
              <w:szCs w:val="19"/>
            </w:rPr>
            <w:t>Lacp</w:t>
          </w:r>
        </w:smartTag>
        <w:r>
          <w:rPr>
            <w:rFonts w:hint="eastAsia"/>
            <w:i/>
            <w:iCs/>
            <w:color w:val="000000"/>
            <w:szCs w:val="19"/>
          </w:rPr>
          <w:t xml:space="preserve"> </w:t>
        </w:r>
        <w:smartTag w:uri="urn:schemas-microsoft-com:office:smarttags" w:element="PlaceType">
          <w:r>
            <w:rPr>
              <w:rFonts w:hint="eastAsia"/>
              <w:i/>
              <w:iCs/>
              <w:color w:val="000000"/>
              <w:szCs w:val="19"/>
            </w:rPr>
            <w:t>Port</w:t>
          </w:r>
        </w:smartTag>
      </w:smartTag>
      <w:r>
        <w:rPr>
          <w:rFonts w:hint="eastAsia"/>
          <w:i/>
          <w:iCs/>
          <w:color w:val="000000"/>
          <w:szCs w:val="19"/>
        </w:rPr>
        <w:t xml:space="preserve"> Setting </w:t>
      </w:r>
      <w:r>
        <w:rPr>
          <w:color w:val="000000"/>
          <w:szCs w:val="19"/>
        </w:rPr>
        <w:t>–</w:t>
      </w:r>
      <w:r>
        <w:rPr>
          <w:rFonts w:hint="eastAsia"/>
          <w:color w:val="000000"/>
          <w:szCs w:val="19"/>
        </w:rPr>
        <w:t xml:space="preserve"> configures LACP ports</w:t>
      </w:r>
    </w:p>
    <w:p w:rsidR="00C41A41" w:rsidRDefault="00C41A41">
      <w:pPr>
        <w:rPr>
          <w:color w:val="000000"/>
          <w:szCs w:val="19"/>
        </w:rPr>
      </w:pPr>
    </w:p>
    <w:p w:rsidR="00C41A41" w:rsidRDefault="00C41A41">
      <w:pPr>
        <w:rPr>
          <w:color w:val="000000"/>
          <w:szCs w:val="19"/>
        </w:rPr>
      </w:pPr>
      <w:r>
        <w:rPr>
          <w:noProof/>
          <w:color w:val="000000"/>
          <w:szCs w:val="19"/>
          <w:lang w:val="sl-SI" w:eastAsia="sl-SI"/>
        </w:rPr>
        <w:drawing>
          <wp:inline distT="0" distB="0" distL="0" distR="0" wp14:anchorId="0FA8A575" wp14:editId="53E02C14">
            <wp:extent cx="5278755" cy="2435079"/>
            <wp:effectExtent l="19050" t="0" r="0" b="0"/>
            <wp:docPr id="88" name="Picture 6" descr="C:\Xenya\Doc\XSwitch\Vse slike  switcha\3-2.2lacp port settin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Xenya\Doc\XSwitch\Vse slike  switcha\3-2.2lacp port settings.bmp"/>
                    <pic:cNvPicPr>
                      <a:picLocks noChangeAspect="1" noChangeArrowheads="1"/>
                    </pic:cNvPicPr>
                  </pic:nvPicPr>
                  <pic:blipFill>
                    <a:blip r:embed="rId23" cstate="print"/>
                    <a:srcRect/>
                    <a:stretch>
                      <a:fillRect/>
                    </a:stretch>
                  </pic:blipFill>
                  <pic:spPr bwMode="auto">
                    <a:xfrm>
                      <a:off x="0" y="0"/>
                      <a:ext cx="5278755" cy="2435079"/>
                    </a:xfrm>
                    <a:prstGeom prst="rect">
                      <a:avLst/>
                    </a:prstGeom>
                    <a:noFill/>
                    <a:ln w="9525">
                      <a:noFill/>
                      <a:miter lim="800000"/>
                      <a:headEnd/>
                      <a:tailEnd/>
                    </a:ln>
                  </pic:spPr>
                </pic:pic>
              </a:graphicData>
            </a:graphic>
          </wp:inline>
        </w:drawing>
      </w:r>
    </w:p>
    <w:p w:rsidR="004C0A54" w:rsidRDefault="004C0A54">
      <w:pPr>
        <w:rPr>
          <w:color w:val="000000"/>
          <w:szCs w:val="19"/>
        </w:rPr>
      </w:pPr>
    </w:p>
    <w:p w:rsidR="00F81F0B" w:rsidRDefault="00F81F0B">
      <w:pPr>
        <w:rPr>
          <w:i/>
          <w:iCs/>
          <w:color w:val="000000"/>
          <w:szCs w:val="19"/>
        </w:rPr>
      </w:pPr>
    </w:p>
    <w:p w:rsidR="004C0A54" w:rsidRDefault="004C0A54">
      <w:pPr>
        <w:rPr>
          <w:color w:val="000000"/>
          <w:szCs w:val="19"/>
        </w:rPr>
      </w:pPr>
      <w:r>
        <w:rPr>
          <w:rFonts w:hint="eastAsia"/>
          <w:i/>
          <w:iCs/>
          <w:color w:val="000000"/>
          <w:szCs w:val="19"/>
        </w:rPr>
        <w:t>Aggregate Based Setting</w:t>
      </w:r>
      <w:r>
        <w:rPr>
          <w:rFonts w:hint="eastAsia"/>
          <w:color w:val="000000"/>
          <w:szCs w:val="19"/>
        </w:rPr>
        <w:t xml:space="preserve"> </w:t>
      </w:r>
      <w:r>
        <w:rPr>
          <w:color w:val="000000"/>
          <w:szCs w:val="19"/>
        </w:rPr>
        <w:t>–</w:t>
      </w:r>
      <w:r>
        <w:rPr>
          <w:rFonts w:hint="eastAsia"/>
          <w:color w:val="000000"/>
          <w:szCs w:val="19"/>
        </w:rPr>
        <w:t xml:space="preserve"> sets LACP system priority, between 1 and 65535</w:t>
      </w:r>
    </w:p>
    <w:p w:rsidR="004C0A54" w:rsidRDefault="004C0A54">
      <w:pPr>
        <w:rPr>
          <w:color w:val="000000"/>
          <w:szCs w:val="19"/>
        </w:rPr>
      </w:pPr>
    </w:p>
    <w:p w:rsidR="00BB38DF" w:rsidRDefault="00BB38DF">
      <w:pPr>
        <w:rPr>
          <w:color w:val="000000"/>
          <w:szCs w:val="19"/>
        </w:rPr>
      </w:pPr>
      <w:r>
        <w:rPr>
          <w:noProof/>
          <w:color w:val="000000"/>
          <w:szCs w:val="19"/>
          <w:lang w:val="sl-SI" w:eastAsia="sl-SI"/>
        </w:rPr>
        <w:drawing>
          <wp:inline distT="0" distB="0" distL="0" distR="0" wp14:anchorId="5A07EC68" wp14:editId="7D053642">
            <wp:extent cx="5278755" cy="2420119"/>
            <wp:effectExtent l="19050" t="0" r="0" b="0"/>
            <wp:docPr id="99" name="Picture 10" descr="C:\Xenya\Doc\XSwitch\Vse slike  switcha\3-2.1aggregate port setttin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Xenya\Doc\XSwitch\Vse slike  switcha\3-2.1aggregate port setttings.bmp"/>
                    <pic:cNvPicPr>
                      <a:picLocks noChangeAspect="1" noChangeArrowheads="1"/>
                    </pic:cNvPicPr>
                  </pic:nvPicPr>
                  <pic:blipFill>
                    <a:blip r:embed="rId24" cstate="print"/>
                    <a:srcRect/>
                    <a:stretch>
                      <a:fillRect/>
                    </a:stretch>
                  </pic:blipFill>
                  <pic:spPr bwMode="auto">
                    <a:xfrm>
                      <a:off x="0" y="0"/>
                      <a:ext cx="5278755" cy="2420119"/>
                    </a:xfrm>
                    <a:prstGeom prst="rect">
                      <a:avLst/>
                    </a:prstGeom>
                    <a:noFill/>
                    <a:ln w="9525">
                      <a:noFill/>
                      <a:miter lim="800000"/>
                      <a:headEnd/>
                      <a:tailEnd/>
                    </a:ln>
                  </pic:spPr>
                </pic:pic>
              </a:graphicData>
            </a:graphic>
          </wp:inline>
        </w:drawing>
      </w:r>
    </w:p>
    <w:p w:rsidR="005263F6" w:rsidRDefault="005263F6">
      <w:pPr>
        <w:rPr>
          <w:color w:val="000000"/>
          <w:szCs w:val="19"/>
        </w:rPr>
      </w:pPr>
    </w:p>
    <w:p w:rsidR="00163F76" w:rsidRPr="00163F76" w:rsidRDefault="00163F76" w:rsidP="00163F76"/>
    <w:p w:rsidR="004C0A54" w:rsidRDefault="004C0A54">
      <w:pPr>
        <w:rPr>
          <w:color w:val="000000"/>
          <w:szCs w:val="19"/>
        </w:rPr>
      </w:pPr>
    </w:p>
    <w:p w:rsidR="004C0A54" w:rsidRDefault="004C0A54">
      <w:pPr>
        <w:rPr>
          <w:color w:val="000000"/>
          <w:szCs w:val="19"/>
        </w:rPr>
      </w:pPr>
      <w:r>
        <w:rPr>
          <w:rFonts w:hint="eastAsia"/>
          <w:i/>
          <w:iCs/>
          <w:color w:val="000000"/>
          <w:szCs w:val="19"/>
        </w:rPr>
        <w:t>Lacp Status Setting</w:t>
      </w:r>
      <w:r>
        <w:rPr>
          <w:rFonts w:hint="eastAsia"/>
          <w:color w:val="000000"/>
          <w:szCs w:val="19"/>
        </w:rPr>
        <w:t xml:space="preserve"> </w:t>
      </w:r>
      <w:r>
        <w:rPr>
          <w:color w:val="000000"/>
          <w:szCs w:val="19"/>
        </w:rPr>
        <w:t>–</w:t>
      </w:r>
      <w:r>
        <w:rPr>
          <w:rFonts w:hint="eastAsia"/>
          <w:color w:val="000000"/>
          <w:szCs w:val="19"/>
        </w:rPr>
        <w:t xml:space="preserve"> sets LACP active or passive for each port</w:t>
      </w:r>
    </w:p>
    <w:p w:rsidR="004C0A54" w:rsidRDefault="004C0A54">
      <w:pPr>
        <w:rPr>
          <w:color w:val="000000"/>
          <w:szCs w:val="19"/>
        </w:rPr>
      </w:pPr>
    </w:p>
    <w:p w:rsidR="004C0A54" w:rsidRDefault="00751BCE">
      <w:pPr>
        <w:autoSpaceDE w:val="0"/>
        <w:autoSpaceDN w:val="0"/>
        <w:adjustRightInd w:val="0"/>
        <w:rPr>
          <w:rFonts w:eastAsia="Times New Roman"/>
          <w:color w:val="000000"/>
          <w:szCs w:val="19"/>
          <w:lang w:eastAsia="en-US"/>
        </w:rPr>
      </w:pPr>
      <w:r>
        <w:rPr>
          <w:rFonts w:eastAsia="Times New Roman"/>
          <w:b/>
          <w:bCs/>
          <w:color w:val="000000"/>
          <w:szCs w:val="19"/>
          <w:lang w:eastAsia="en-US"/>
        </w:rPr>
        <w:t>Active</w:t>
      </w:r>
      <w:r>
        <w:rPr>
          <w:rFonts w:eastAsia="Times New Roman"/>
          <w:b/>
          <w:bCs/>
          <w:color w:val="000000"/>
          <w:szCs w:val="19"/>
          <w:lang w:eastAsia="en-US"/>
        </w:rPr>
        <w:tab/>
      </w:r>
      <w:r>
        <w:rPr>
          <w:rFonts w:eastAsia="Times New Roman"/>
          <w:b/>
          <w:bCs/>
          <w:color w:val="000000"/>
          <w:szCs w:val="19"/>
          <w:lang w:eastAsia="en-US"/>
        </w:rPr>
        <w:tab/>
      </w:r>
      <w:r>
        <w:rPr>
          <w:rFonts w:eastAsia="Times New Roman"/>
          <w:b/>
          <w:bCs/>
          <w:color w:val="000000"/>
          <w:szCs w:val="19"/>
          <w:lang w:eastAsia="en-US"/>
        </w:rPr>
        <w:tab/>
      </w:r>
      <w:r w:rsidR="004C0A54">
        <w:rPr>
          <w:rFonts w:eastAsia="Times New Roman"/>
          <w:color w:val="000000"/>
          <w:szCs w:val="19"/>
          <w:lang w:eastAsia="en-US"/>
        </w:rPr>
        <w:t>The port automatically sends LACP protocol packets.</w:t>
      </w:r>
    </w:p>
    <w:p w:rsidR="00751BCE" w:rsidRDefault="00751BCE">
      <w:pPr>
        <w:autoSpaceDE w:val="0"/>
        <w:autoSpaceDN w:val="0"/>
        <w:adjustRightInd w:val="0"/>
        <w:rPr>
          <w:color w:val="000000"/>
          <w:szCs w:val="19"/>
        </w:rPr>
      </w:pPr>
      <w:r>
        <w:rPr>
          <w:rFonts w:eastAsia="Times New Roman"/>
          <w:b/>
          <w:bCs/>
          <w:color w:val="000000"/>
          <w:szCs w:val="19"/>
          <w:lang w:eastAsia="en-US"/>
        </w:rPr>
        <w:t>Passive</w:t>
      </w:r>
      <w:r>
        <w:rPr>
          <w:rFonts w:eastAsia="Times New Roman"/>
          <w:b/>
          <w:bCs/>
          <w:color w:val="000000"/>
          <w:szCs w:val="19"/>
          <w:lang w:eastAsia="en-US"/>
        </w:rPr>
        <w:tab/>
      </w:r>
      <w:r>
        <w:rPr>
          <w:rFonts w:eastAsia="Times New Roman"/>
          <w:b/>
          <w:bCs/>
          <w:color w:val="000000"/>
          <w:szCs w:val="19"/>
          <w:lang w:eastAsia="en-US"/>
        </w:rPr>
        <w:tab/>
      </w:r>
      <w:r>
        <w:rPr>
          <w:rFonts w:eastAsia="Times New Roman"/>
          <w:b/>
          <w:bCs/>
          <w:color w:val="000000"/>
          <w:szCs w:val="19"/>
          <w:lang w:eastAsia="en-US"/>
        </w:rPr>
        <w:tab/>
      </w:r>
      <w:r w:rsidR="004C0A54">
        <w:rPr>
          <w:rFonts w:eastAsia="Times New Roman"/>
          <w:color w:val="000000"/>
          <w:szCs w:val="19"/>
          <w:lang w:eastAsia="en-US"/>
        </w:rPr>
        <w:t xml:space="preserve">The port </w:t>
      </w:r>
      <w:r>
        <w:rPr>
          <w:rFonts w:eastAsia="Times New Roman"/>
          <w:color w:val="000000"/>
          <w:szCs w:val="19"/>
          <w:lang w:eastAsia="en-US"/>
        </w:rPr>
        <w:t xml:space="preserve"> </w:t>
      </w:r>
      <w:r w:rsidR="004C0A54">
        <w:rPr>
          <w:rFonts w:eastAsia="Times New Roman"/>
          <w:color w:val="000000"/>
          <w:szCs w:val="19"/>
          <w:lang w:eastAsia="en-US"/>
        </w:rPr>
        <w:t xml:space="preserve">does </w:t>
      </w:r>
      <w:r>
        <w:rPr>
          <w:rFonts w:eastAsia="Times New Roman"/>
          <w:color w:val="000000"/>
          <w:szCs w:val="19"/>
          <w:lang w:eastAsia="en-US"/>
        </w:rPr>
        <w:t xml:space="preserve"> </w:t>
      </w:r>
      <w:r w:rsidR="004C0A54">
        <w:rPr>
          <w:rFonts w:eastAsia="Times New Roman"/>
          <w:color w:val="000000"/>
          <w:szCs w:val="19"/>
          <w:lang w:eastAsia="en-US"/>
        </w:rPr>
        <w:t xml:space="preserve">not </w:t>
      </w:r>
      <w:r>
        <w:rPr>
          <w:rFonts w:eastAsia="Times New Roman"/>
          <w:color w:val="000000"/>
          <w:szCs w:val="19"/>
          <w:lang w:eastAsia="en-US"/>
        </w:rPr>
        <w:t xml:space="preserve"> </w:t>
      </w:r>
      <w:r w:rsidR="004C0A54">
        <w:rPr>
          <w:rFonts w:eastAsia="Times New Roman"/>
          <w:color w:val="000000"/>
          <w:szCs w:val="19"/>
          <w:lang w:eastAsia="en-US"/>
        </w:rPr>
        <w:t xml:space="preserve">automatically </w:t>
      </w:r>
      <w:r>
        <w:rPr>
          <w:rFonts w:eastAsia="Times New Roman"/>
          <w:color w:val="000000"/>
          <w:szCs w:val="19"/>
          <w:lang w:eastAsia="en-US"/>
        </w:rPr>
        <w:t xml:space="preserve"> </w:t>
      </w:r>
      <w:r w:rsidR="004C0A54">
        <w:rPr>
          <w:rFonts w:eastAsia="Times New Roman"/>
          <w:color w:val="000000"/>
          <w:szCs w:val="19"/>
          <w:lang w:eastAsia="en-US"/>
        </w:rPr>
        <w:t>send</w:t>
      </w:r>
      <w:r>
        <w:rPr>
          <w:rFonts w:eastAsia="Times New Roman"/>
          <w:color w:val="000000"/>
          <w:szCs w:val="19"/>
          <w:lang w:eastAsia="en-US"/>
        </w:rPr>
        <w:t xml:space="preserve"> </w:t>
      </w:r>
      <w:r w:rsidR="004C0A54">
        <w:rPr>
          <w:rFonts w:eastAsia="Times New Roman"/>
          <w:color w:val="000000"/>
          <w:szCs w:val="19"/>
          <w:lang w:eastAsia="en-US"/>
        </w:rPr>
        <w:t xml:space="preserve"> LACP protocol packets; </w:t>
      </w:r>
      <w:r w:rsidR="004C0A54">
        <w:rPr>
          <w:color w:val="000000"/>
          <w:szCs w:val="19"/>
        </w:rPr>
        <w:t>it</w:t>
      </w:r>
    </w:p>
    <w:p w:rsidR="004C0A54" w:rsidRDefault="004C0A54" w:rsidP="00751BCE">
      <w:pPr>
        <w:autoSpaceDE w:val="0"/>
        <w:autoSpaceDN w:val="0"/>
        <w:adjustRightInd w:val="0"/>
        <w:ind w:left="1680"/>
        <w:rPr>
          <w:rFonts w:eastAsia="Times New Roman"/>
          <w:color w:val="000000"/>
          <w:szCs w:val="19"/>
          <w:lang w:eastAsia="en-US"/>
        </w:rPr>
      </w:pPr>
      <w:r>
        <w:rPr>
          <w:rFonts w:eastAsia="Times New Roman"/>
          <w:color w:val="000000"/>
          <w:szCs w:val="19"/>
          <w:lang w:eastAsia="en-US"/>
        </w:rPr>
        <w:t>responds only if it</w:t>
      </w:r>
      <w:r>
        <w:rPr>
          <w:rFonts w:hint="eastAsia"/>
          <w:color w:val="000000"/>
          <w:szCs w:val="19"/>
        </w:rPr>
        <w:t xml:space="preserve"> </w:t>
      </w:r>
      <w:r>
        <w:rPr>
          <w:rFonts w:eastAsia="Times New Roman"/>
          <w:color w:val="000000"/>
          <w:szCs w:val="19"/>
          <w:lang w:eastAsia="en-US"/>
        </w:rPr>
        <w:t>receives</w:t>
      </w:r>
      <w:r>
        <w:rPr>
          <w:rFonts w:hint="eastAsia"/>
          <w:color w:val="000000"/>
          <w:szCs w:val="19"/>
        </w:rPr>
        <w:t xml:space="preserve"> a</w:t>
      </w:r>
      <w:r>
        <w:rPr>
          <w:rFonts w:eastAsia="Times New Roman"/>
          <w:color w:val="000000"/>
          <w:szCs w:val="19"/>
          <w:lang w:eastAsia="en-US"/>
        </w:rPr>
        <w:t xml:space="preserve"> LACP protocol packet from the opposite device.</w:t>
      </w:r>
    </w:p>
    <w:p w:rsidR="004C0A54" w:rsidRDefault="004C0A54">
      <w:pPr>
        <w:rPr>
          <w:color w:val="000000"/>
          <w:szCs w:val="19"/>
        </w:rPr>
      </w:pPr>
    </w:p>
    <w:p w:rsidR="004C0A54" w:rsidRDefault="004C0A54">
      <w:pPr>
        <w:rPr>
          <w:color w:val="000000"/>
          <w:szCs w:val="19"/>
        </w:rPr>
      </w:pPr>
      <w:r>
        <w:rPr>
          <w:rFonts w:eastAsia="Times New Roman"/>
          <w:color w:val="000000"/>
          <w:szCs w:val="19"/>
          <w:lang w:eastAsia="en-US"/>
        </w:rPr>
        <w:t xml:space="preserve">A link having either </w:t>
      </w:r>
      <w:r>
        <w:rPr>
          <w:rFonts w:hint="eastAsia"/>
          <w:color w:val="000000"/>
          <w:szCs w:val="19"/>
        </w:rPr>
        <w:t xml:space="preserve">one or </w:t>
      </w:r>
      <w:r>
        <w:rPr>
          <w:rFonts w:eastAsia="Times New Roman"/>
          <w:color w:val="000000"/>
          <w:szCs w:val="19"/>
          <w:lang w:eastAsia="en-US"/>
        </w:rPr>
        <w:t>two active LACP ports can perform dynamic LACP trunking.</w:t>
      </w:r>
      <w:r>
        <w:rPr>
          <w:rFonts w:hint="eastAsia"/>
          <w:color w:val="000000"/>
          <w:szCs w:val="19"/>
        </w:rPr>
        <w:t xml:space="preserve"> </w:t>
      </w:r>
      <w:r>
        <w:rPr>
          <w:rFonts w:eastAsia="Times New Roman"/>
          <w:color w:val="000000"/>
          <w:szCs w:val="19"/>
          <w:lang w:eastAsia="en-US"/>
        </w:rPr>
        <w:t xml:space="preserve">A link has two passive LACP ports </w:t>
      </w:r>
      <w:r>
        <w:rPr>
          <w:color w:val="000000"/>
          <w:szCs w:val="19"/>
        </w:rPr>
        <w:t>that</w:t>
      </w:r>
      <w:r>
        <w:rPr>
          <w:rFonts w:hint="eastAsia"/>
          <w:color w:val="000000"/>
          <w:szCs w:val="19"/>
        </w:rPr>
        <w:t xml:space="preserve"> </w:t>
      </w:r>
      <w:r>
        <w:rPr>
          <w:rFonts w:eastAsia="Times New Roman"/>
          <w:color w:val="000000"/>
          <w:szCs w:val="19"/>
          <w:lang w:eastAsia="en-US"/>
        </w:rPr>
        <w:t xml:space="preserve">will not perform dynamic LACP trunking </w:t>
      </w:r>
      <w:r>
        <w:rPr>
          <w:rFonts w:hint="eastAsia"/>
          <w:color w:val="000000"/>
          <w:szCs w:val="19"/>
        </w:rPr>
        <w:t>as</w:t>
      </w:r>
      <w:r>
        <w:rPr>
          <w:rFonts w:eastAsia="Times New Roman"/>
          <w:color w:val="000000"/>
          <w:szCs w:val="19"/>
          <w:lang w:eastAsia="en-US"/>
        </w:rPr>
        <w:t xml:space="preserve"> both ports are waiting</w:t>
      </w:r>
      <w:r>
        <w:rPr>
          <w:rFonts w:hint="eastAsia"/>
          <w:color w:val="000000"/>
          <w:szCs w:val="19"/>
        </w:rPr>
        <w:t xml:space="preserve"> </w:t>
      </w:r>
      <w:r>
        <w:rPr>
          <w:rFonts w:eastAsia="Times New Roman"/>
          <w:color w:val="000000"/>
          <w:szCs w:val="19"/>
          <w:lang w:eastAsia="en-US"/>
        </w:rPr>
        <w:t>for LACP protocol packet from the opposite device.</w:t>
      </w:r>
    </w:p>
    <w:p w:rsidR="004C0A54" w:rsidRDefault="004C0A54">
      <w:bookmarkStart w:id="49" w:name="_Hlt203984492"/>
      <w:bookmarkStart w:id="50" w:name="_Hlt203984546"/>
      <w:bookmarkStart w:id="51" w:name="_Hlt203985397"/>
      <w:bookmarkStart w:id="52" w:name="_Hlt203984549"/>
      <w:bookmarkStart w:id="53" w:name="_Hlt203984974"/>
      <w:bookmarkEnd w:id="49"/>
      <w:bookmarkEnd w:id="50"/>
      <w:bookmarkEnd w:id="51"/>
      <w:bookmarkEnd w:id="52"/>
      <w:bookmarkEnd w:id="53"/>
    </w:p>
    <w:p w:rsidR="005263F6" w:rsidRDefault="005263F6">
      <w:r>
        <w:rPr>
          <w:noProof/>
          <w:lang w:val="sl-SI" w:eastAsia="sl-SI"/>
        </w:rPr>
        <w:drawing>
          <wp:inline distT="0" distB="0" distL="0" distR="0" wp14:anchorId="4BFF7212" wp14:editId="21C7EC31">
            <wp:extent cx="5278755" cy="2426824"/>
            <wp:effectExtent l="19050" t="0" r="0" b="0"/>
            <wp:docPr id="90" name="Picture 7" descr="C:\Xenya\Doc\XSwitch\Vse slike  switcha\3-2.3lacp status settin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Xenya\Doc\XSwitch\Vse slike  switcha\3-2.3lacp status settings.bmp"/>
                    <pic:cNvPicPr>
                      <a:picLocks noChangeAspect="1" noChangeArrowheads="1"/>
                    </pic:cNvPicPr>
                  </pic:nvPicPr>
                  <pic:blipFill>
                    <a:blip r:embed="rId25" cstate="print"/>
                    <a:srcRect/>
                    <a:stretch>
                      <a:fillRect/>
                    </a:stretch>
                  </pic:blipFill>
                  <pic:spPr bwMode="auto">
                    <a:xfrm>
                      <a:off x="0" y="0"/>
                      <a:ext cx="5278755" cy="2426824"/>
                    </a:xfrm>
                    <a:prstGeom prst="rect">
                      <a:avLst/>
                    </a:prstGeom>
                    <a:noFill/>
                    <a:ln w="9525">
                      <a:noFill/>
                      <a:miter lim="800000"/>
                      <a:headEnd/>
                      <a:tailEnd/>
                    </a:ln>
                  </pic:spPr>
                </pic:pic>
              </a:graphicData>
            </a:graphic>
          </wp:inline>
        </w:drawing>
      </w:r>
    </w:p>
    <w:p w:rsidR="005263F6" w:rsidRDefault="005263F6"/>
    <w:p w:rsidR="00163F76" w:rsidRDefault="00163F76">
      <w:pPr>
        <w:rPr>
          <w:color w:val="FF0000"/>
        </w:rPr>
      </w:pPr>
    </w:p>
    <w:p w:rsidR="004C0A54" w:rsidRDefault="004C0A54"/>
    <w:p w:rsidR="004C0A54" w:rsidRDefault="004C0A54" w:rsidP="00F82FFC">
      <w:pPr>
        <w:pStyle w:val="Heading2"/>
        <w:numPr>
          <w:ilvl w:val="1"/>
          <w:numId w:val="45"/>
        </w:numPr>
      </w:pPr>
      <w:bookmarkStart w:id="54" w:name="_Hlt203984553"/>
      <w:bookmarkStart w:id="55" w:name="_Hlt203984978"/>
      <w:bookmarkStart w:id="56" w:name="_Hlt203985270"/>
      <w:bookmarkStart w:id="57" w:name="_Toc351021762"/>
      <w:bookmarkEnd w:id="54"/>
      <w:bookmarkEnd w:id="55"/>
      <w:bookmarkEnd w:id="56"/>
      <w:r>
        <w:rPr>
          <w:rFonts w:hint="eastAsia"/>
        </w:rPr>
        <w:t>Port Bandwidth</w:t>
      </w:r>
      <w:bookmarkEnd w:id="57"/>
    </w:p>
    <w:p w:rsidR="004C0A54" w:rsidRDefault="004C0A54"/>
    <w:p w:rsidR="004C0A54" w:rsidRDefault="004C0A54">
      <w:r>
        <w:rPr>
          <w:rFonts w:hint="eastAsia"/>
        </w:rPr>
        <w:t>This page sets the ingress and/or egress rate limit for each port.</w:t>
      </w:r>
    </w:p>
    <w:p w:rsidR="004C0A54" w:rsidRDefault="004C0A54">
      <w:pPr>
        <w:autoSpaceDE w:val="0"/>
        <w:autoSpaceDN w:val="0"/>
        <w:adjustRightInd w:val="0"/>
        <w:rPr>
          <w:rFonts w:cs="Arial"/>
          <w:color w:val="000000"/>
          <w:szCs w:val="16"/>
        </w:rPr>
      </w:pPr>
    </w:p>
    <w:p w:rsidR="004C0A54" w:rsidRDefault="004C0A54">
      <w:r>
        <w:rPr>
          <w:rFonts w:hint="eastAsia"/>
          <w:b/>
          <w:bCs/>
        </w:rPr>
        <w:t>Port</w:t>
      </w:r>
      <w:r w:rsidR="00751BCE">
        <w:rPr>
          <w:b/>
          <w:bCs/>
        </w:rPr>
        <w:tab/>
      </w:r>
      <w:r w:rsidR="00751BCE">
        <w:rPr>
          <w:b/>
          <w:bCs/>
        </w:rPr>
        <w:tab/>
      </w:r>
      <w:r w:rsidR="00751BCE">
        <w:rPr>
          <w:b/>
          <w:bCs/>
        </w:rPr>
        <w:tab/>
      </w:r>
      <w:r>
        <w:rPr>
          <w:rFonts w:hint="eastAsia"/>
        </w:rPr>
        <w:t>the port for which the rate limit is configured.</w:t>
      </w:r>
    </w:p>
    <w:p w:rsidR="004C0A54" w:rsidRDefault="004C0A54"/>
    <w:p w:rsidR="00751BCE" w:rsidRDefault="004C0A54">
      <w:r>
        <w:rPr>
          <w:rFonts w:hint="eastAsia"/>
          <w:b/>
          <w:bCs/>
        </w:rPr>
        <w:t>Ingress</w:t>
      </w:r>
      <w:r>
        <w:rPr>
          <w:rFonts w:hint="eastAsia"/>
        </w:rPr>
        <w:t xml:space="preserve"> </w:t>
      </w:r>
      <w:r w:rsidR="00751BCE">
        <w:tab/>
      </w:r>
      <w:r w:rsidR="00751BCE">
        <w:tab/>
      </w:r>
      <w:r>
        <w:rPr>
          <w:rFonts w:hint="eastAsia"/>
        </w:rPr>
        <w:t>the</w:t>
      </w:r>
      <w:r w:rsidR="00751BCE">
        <w:t xml:space="preserve"> </w:t>
      </w:r>
      <w:r>
        <w:rPr>
          <w:rFonts w:hint="eastAsia"/>
        </w:rPr>
        <w:t xml:space="preserve"> desired</w:t>
      </w:r>
      <w:r w:rsidR="00751BCE">
        <w:t xml:space="preserve"> </w:t>
      </w:r>
      <w:r>
        <w:rPr>
          <w:rFonts w:hint="eastAsia"/>
        </w:rPr>
        <w:t xml:space="preserve"> ingress rate limit to be configured. C</w:t>
      </w:r>
      <w:r>
        <w:t>hoose “disable</w:t>
      </w:r>
      <w:r>
        <w:rPr>
          <w:rFonts w:hint="eastAsia"/>
        </w:rPr>
        <w:t>d</w:t>
      </w:r>
      <w:r>
        <w:t>” to</w:t>
      </w:r>
      <w:r>
        <w:rPr>
          <w:rFonts w:hint="eastAsia"/>
        </w:rPr>
        <w:t xml:space="preserve"> </w:t>
      </w:r>
    </w:p>
    <w:p w:rsidR="004C0A54" w:rsidRDefault="004C0A54" w:rsidP="00751BCE">
      <w:pPr>
        <w:ind w:left="1680"/>
      </w:pPr>
      <w:r>
        <w:rPr>
          <w:rFonts w:hint="eastAsia"/>
        </w:rPr>
        <w:t>set the port with no ingress rate limit, which means the port will run in full speed for ingress traffic.</w:t>
      </w:r>
    </w:p>
    <w:p w:rsidR="004C0A54" w:rsidRDefault="004C0A54"/>
    <w:p w:rsidR="00751BCE" w:rsidRDefault="004C0A54">
      <w:r>
        <w:rPr>
          <w:rFonts w:hint="eastAsia"/>
          <w:b/>
          <w:bCs/>
        </w:rPr>
        <w:t>Egress</w:t>
      </w:r>
      <w:r>
        <w:rPr>
          <w:rFonts w:hint="eastAsia"/>
        </w:rPr>
        <w:t xml:space="preserve"> </w:t>
      </w:r>
      <w:r w:rsidR="00751BCE">
        <w:tab/>
      </w:r>
      <w:r w:rsidR="00751BCE">
        <w:tab/>
      </w:r>
      <w:r w:rsidR="00751BCE">
        <w:tab/>
      </w:r>
      <w:r>
        <w:rPr>
          <w:rFonts w:hint="eastAsia"/>
        </w:rPr>
        <w:t>the desired egress rate limit to be configured. C</w:t>
      </w:r>
      <w:r>
        <w:t>hoose “disable</w:t>
      </w:r>
      <w:r>
        <w:rPr>
          <w:rFonts w:hint="eastAsia"/>
        </w:rPr>
        <w:t>d</w:t>
      </w:r>
      <w:r>
        <w:t>” to</w:t>
      </w:r>
      <w:r>
        <w:rPr>
          <w:rFonts w:hint="eastAsia"/>
        </w:rPr>
        <w:t xml:space="preserve"> set </w:t>
      </w:r>
    </w:p>
    <w:p w:rsidR="004C0A54" w:rsidRDefault="004C0A54" w:rsidP="00751BCE">
      <w:pPr>
        <w:ind w:left="1680"/>
      </w:pPr>
      <w:r>
        <w:rPr>
          <w:rFonts w:hint="eastAsia"/>
        </w:rPr>
        <w:t>the port with no egress rate limit, which means the port will run in full speed for egress traffic.</w:t>
      </w:r>
    </w:p>
    <w:p w:rsidR="004C0A54" w:rsidRDefault="004C0A54"/>
    <w:p w:rsidR="004C0A54" w:rsidRDefault="004C0A54">
      <w:r>
        <w:rPr>
          <w:rFonts w:hint="eastAsia"/>
        </w:rPr>
        <w:t xml:space="preserve">When completing a configuration, click </w:t>
      </w:r>
      <w:r>
        <w:t>&lt;</w:t>
      </w:r>
      <w:r>
        <w:rPr>
          <w:rFonts w:hint="eastAsia"/>
        </w:rPr>
        <w:t>apply</w:t>
      </w:r>
      <w:r>
        <w:t>&gt;</w:t>
      </w:r>
      <w:r>
        <w:rPr>
          <w:rFonts w:hint="eastAsia"/>
        </w:rPr>
        <w:t xml:space="preserve"> to take effect.</w:t>
      </w:r>
    </w:p>
    <w:p w:rsidR="004C0A54" w:rsidRDefault="004C0A54"/>
    <w:p w:rsidR="004C0A54" w:rsidRDefault="004C0A54">
      <w:r>
        <w:rPr>
          <w:rFonts w:hint="eastAsia"/>
        </w:rPr>
        <w:t>The bottom part of this page shows a full list of rate limit for each port.</w:t>
      </w:r>
    </w:p>
    <w:p w:rsidR="004C0A54" w:rsidRDefault="004C0A54"/>
    <w:p w:rsidR="00BB38DF" w:rsidRDefault="000448C7">
      <w:r>
        <w:rPr>
          <w:noProof/>
          <w:lang w:val="sl-SI" w:eastAsia="sl-SI"/>
        </w:rPr>
        <w:lastRenderedPageBreak/>
        <w:drawing>
          <wp:inline distT="0" distB="0" distL="0" distR="0" wp14:anchorId="0DBCCA80" wp14:editId="1EB15AE8">
            <wp:extent cx="5278755" cy="2963367"/>
            <wp:effectExtent l="19050" t="0" r="0" b="0"/>
            <wp:docPr id="214" name="Picture 11" descr="C:\Xenya\Doc\XSwitch\Vse slike  switcha\3-3port bandwi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Xenya\Doc\XSwitch\Vse slike  switcha\3-3port bandwith.bmp"/>
                    <pic:cNvPicPr>
                      <a:picLocks noChangeAspect="1" noChangeArrowheads="1"/>
                    </pic:cNvPicPr>
                  </pic:nvPicPr>
                  <pic:blipFill>
                    <a:blip r:embed="rId26" cstate="print"/>
                    <a:srcRect/>
                    <a:stretch>
                      <a:fillRect/>
                    </a:stretch>
                  </pic:blipFill>
                  <pic:spPr bwMode="auto">
                    <a:xfrm>
                      <a:off x="0" y="0"/>
                      <a:ext cx="5278755" cy="2963367"/>
                    </a:xfrm>
                    <a:prstGeom prst="rect">
                      <a:avLst/>
                    </a:prstGeom>
                    <a:noFill/>
                    <a:ln w="9525">
                      <a:noFill/>
                      <a:miter lim="800000"/>
                      <a:headEnd/>
                      <a:tailEnd/>
                    </a:ln>
                  </pic:spPr>
                </pic:pic>
              </a:graphicData>
            </a:graphic>
          </wp:inline>
        </w:drawing>
      </w:r>
    </w:p>
    <w:p w:rsidR="00BB38DF" w:rsidRDefault="00BB38DF"/>
    <w:p w:rsidR="004C0A54" w:rsidRDefault="004C0A54">
      <w:pPr>
        <w:rPr>
          <w:color w:val="FF0000"/>
        </w:rPr>
      </w:pPr>
    </w:p>
    <w:p w:rsidR="004C0A54" w:rsidRDefault="004C0A54"/>
    <w:p w:rsidR="004C0A54" w:rsidRDefault="004C0A54" w:rsidP="00F82FFC">
      <w:pPr>
        <w:pStyle w:val="Heading2"/>
        <w:numPr>
          <w:ilvl w:val="1"/>
          <w:numId w:val="45"/>
        </w:numPr>
      </w:pPr>
      <w:bookmarkStart w:id="58" w:name="_Hlt203984579"/>
      <w:bookmarkStart w:id="59" w:name="_Hlt203984981"/>
      <w:bookmarkStart w:id="60" w:name="_Toc351021763"/>
      <w:bookmarkEnd w:id="58"/>
      <w:bookmarkEnd w:id="59"/>
      <w:r>
        <w:rPr>
          <w:rFonts w:hint="eastAsia"/>
        </w:rPr>
        <w:t>Port Mirroring</w:t>
      </w:r>
      <w:bookmarkEnd w:id="60"/>
    </w:p>
    <w:p w:rsidR="004C0A54" w:rsidRDefault="004C0A54">
      <w:pPr>
        <w:autoSpaceDE w:val="0"/>
        <w:autoSpaceDN w:val="0"/>
        <w:adjustRightInd w:val="0"/>
        <w:rPr>
          <w:rFonts w:cs="Arial"/>
          <w:color w:val="000000"/>
          <w:szCs w:val="16"/>
        </w:rPr>
      </w:pPr>
    </w:p>
    <w:p w:rsidR="004C0A54" w:rsidRDefault="004C0A54">
      <w:r>
        <w:rPr>
          <w:rFonts w:hint="eastAsia"/>
        </w:rPr>
        <w:t xml:space="preserve">This page configures the port mirroring </w:t>
      </w:r>
      <w:r>
        <w:t>function</w:t>
      </w:r>
      <w:r>
        <w:rPr>
          <w:rFonts w:hint="eastAsia"/>
        </w:rPr>
        <w:t xml:space="preserve">. You can set up 1 to 4 Mirroring Groups,each group can select one </w:t>
      </w:r>
      <w:smartTag w:uri="urn:schemas-microsoft-com:office:smarttags" w:element="place">
        <w:smartTag w:uri="urn:schemas-microsoft-com:office:smarttags" w:element="PlaceName">
          <w:r>
            <w:rPr>
              <w:rFonts w:hint="eastAsia"/>
            </w:rPr>
            <w:t>Monitotring</w:t>
          </w:r>
        </w:smartTag>
        <w:r>
          <w:rPr>
            <w:rFonts w:hint="eastAsia"/>
          </w:rPr>
          <w:t xml:space="preserve"> </w:t>
        </w:r>
        <w:smartTag w:uri="urn:schemas-microsoft-com:office:smarttags" w:element="PlaceType">
          <w:r>
            <w:rPr>
              <w:rFonts w:hint="eastAsia"/>
            </w:rPr>
            <w:t>Port</w:t>
          </w:r>
        </w:smartTag>
      </w:smartTag>
      <w:r>
        <w:rPr>
          <w:rFonts w:hint="eastAsia"/>
        </w:rPr>
        <w:t>, but more than one Morroring.</w:t>
      </w:r>
    </w:p>
    <w:p w:rsidR="004C0A54" w:rsidRDefault="004C0A54">
      <w:pPr>
        <w:autoSpaceDE w:val="0"/>
        <w:autoSpaceDN w:val="0"/>
        <w:adjustRightInd w:val="0"/>
        <w:rPr>
          <w:rFonts w:cs="Arial"/>
          <w:color w:val="000000"/>
          <w:szCs w:val="16"/>
        </w:rPr>
      </w:pPr>
    </w:p>
    <w:p w:rsidR="004C0A54" w:rsidRDefault="004C0A54">
      <w:r>
        <w:rPr>
          <w:rFonts w:hint="eastAsia"/>
          <w:b/>
          <w:bCs/>
        </w:rPr>
        <w:t>Monitoring Port</w:t>
      </w:r>
      <w:r>
        <w:rPr>
          <w:rFonts w:hint="eastAsia"/>
        </w:rPr>
        <w:t xml:space="preserve"> </w:t>
      </w:r>
      <w:r w:rsidR="006863C5">
        <w:tab/>
      </w:r>
      <w:r w:rsidR="006863C5">
        <w:tab/>
      </w:r>
      <w:r>
        <w:rPr>
          <w:rFonts w:hint="eastAsia"/>
        </w:rPr>
        <w:t>the port or ports to which the traffic is mirrored</w:t>
      </w:r>
    </w:p>
    <w:p w:rsidR="004C0A54" w:rsidRDefault="004C0A54">
      <w:pPr>
        <w:autoSpaceDE w:val="0"/>
        <w:autoSpaceDN w:val="0"/>
        <w:adjustRightInd w:val="0"/>
        <w:rPr>
          <w:rFonts w:cs="Arial"/>
          <w:color w:val="000000"/>
          <w:szCs w:val="16"/>
        </w:rPr>
      </w:pPr>
    </w:p>
    <w:p w:rsidR="006863C5" w:rsidRDefault="004C0A54">
      <w:pPr>
        <w:autoSpaceDE w:val="0"/>
        <w:autoSpaceDN w:val="0"/>
        <w:adjustRightInd w:val="0"/>
        <w:rPr>
          <w:rFonts w:cs="Arial"/>
          <w:color w:val="000000"/>
          <w:szCs w:val="16"/>
        </w:rPr>
      </w:pPr>
      <w:r>
        <w:rPr>
          <w:rFonts w:cs="Arial" w:hint="eastAsia"/>
          <w:b/>
          <w:bCs/>
          <w:color w:val="000000"/>
          <w:szCs w:val="16"/>
        </w:rPr>
        <w:t>Rx Port</w:t>
      </w:r>
      <w:r>
        <w:rPr>
          <w:rFonts w:cs="Arial" w:hint="eastAsia"/>
          <w:color w:val="000000"/>
          <w:szCs w:val="16"/>
        </w:rPr>
        <w:t xml:space="preserve"> </w:t>
      </w:r>
      <w:r w:rsidR="006863C5">
        <w:rPr>
          <w:rFonts w:cs="Arial"/>
          <w:color w:val="000000"/>
          <w:szCs w:val="16"/>
        </w:rPr>
        <w:tab/>
      </w:r>
      <w:r w:rsidR="006863C5">
        <w:rPr>
          <w:rFonts w:cs="Arial"/>
          <w:color w:val="000000"/>
          <w:szCs w:val="16"/>
        </w:rPr>
        <w:tab/>
      </w:r>
      <w:r w:rsidR="006863C5">
        <w:rPr>
          <w:rFonts w:cs="Arial"/>
          <w:color w:val="000000"/>
          <w:szCs w:val="16"/>
        </w:rPr>
        <w:tab/>
      </w:r>
      <w:r w:rsidR="006863C5">
        <w:rPr>
          <w:rFonts w:cs="Arial"/>
          <w:color w:val="000000"/>
          <w:szCs w:val="16"/>
        </w:rPr>
        <w:tab/>
      </w:r>
      <w:r>
        <w:rPr>
          <w:rFonts w:cs="Arial" w:hint="eastAsia"/>
          <w:color w:val="000000"/>
          <w:szCs w:val="16"/>
        </w:rPr>
        <w:t xml:space="preserve">all </w:t>
      </w:r>
      <w:r w:rsidR="006863C5">
        <w:rPr>
          <w:rFonts w:cs="Arial"/>
          <w:color w:val="000000"/>
          <w:szCs w:val="16"/>
        </w:rPr>
        <w:t xml:space="preserve"> </w:t>
      </w:r>
      <w:r>
        <w:rPr>
          <w:rFonts w:cs="Arial" w:hint="eastAsia"/>
          <w:color w:val="000000"/>
          <w:szCs w:val="16"/>
        </w:rPr>
        <w:t>ingress traffic</w:t>
      </w:r>
      <w:r>
        <w:rPr>
          <w:rFonts w:cs="Arial"/>
          <w:color w:val="000000"/>
          <w:szCs w:val="16"/>
        </w:rPr>
        <w:t xml:space="preserve"> of this port</w:t>
      </w:r>
      <w:r>
        <w:rPr>
          <w:rFonts w:cs="Arial" w:hint="eastAsia"/>
          <w:color w:val="000000"/>
          <w:szCs w:val="16"/>
        </w:rPr>
        <w:t xml:space="preserve"> will be mirrored to each of </w:t>
      </w:r>
      <w:r>
        <w:rPr>
          <w:rFonts w:cs="Arial"/>
          <w:color w:val="000000"/>
          <w:szCs w:val="16"/>
        </w:rPr>
        <w:t xml:space="preserve">the </w:t>
      </w:r>
    </w:p>
    <w:p w:rsidR="004C0A54" w:rsidRDefault="006863C5">
      <w:pPr>
        <w:autoSpaceDE w:val="0"/>
        <w:autoSpaceDN w:val="0"/>
        <w:adjustRightInd w:val="0"/>
        <w:rPr>
          <w:rFonts w:cs="Arial"/>
          <w:color w:val="000000"/>
          <w:szCs w:val="16"/>
        </w:rPr>
      </w:pPr>
      <w:r>
        <w:rPr>
          <w:rFonts w:cs="Arial"/>
          <w:color w:val="000000"/>
          <w:szCs w:val="16"/>
        </w:rPr>
        <w:tab/>
      </w:r>
      <w:r>
        <w:rPr>
          <w:rFonts w:cs="Arial"/>
          <w:color w:val="000000"/>
          <w:szCs w:val="16"/>
        </w:rPr>
        <w:tab/>
      </w:r>
      <w:r>
        <w:rPr>
          <w:rFonts w:cs="Arial"/>
          <w:color w:val="000000"/>
          <w:szCs w:val="16"/>
        </w:rPr>
        <w:tab/>
      </w:r>
      <w:r>
        <w:rPr>
          <w:rFonts w:cs="Arial"/>
          <w:color w:val="000000"/>
          <w:szCs w:val="16"/>
        </w:rPr>
        <w:tab/>
      </w:r>
      <w:r>
        <w:rPr>
          <w:rFonts w:cs="Arial"/>
          <w:color w:val="000000"/>
          <w:szCs w:val="16"/>
        </w:rPr>
        <w:tab/>
      </w:r>
      <w:r>
        <w:rPr>
          <w:rFonts w:cs="Arial"/>
          <w:color w:val="000000"/>
          <w:szCs w:val="16"/>
        </w:rPr>
        <w:tab/>
      </w:r>
      <w:r w:rsidR="004C0A54">
        <w:rPr>
          <w:rFonts w:cs="Arial" w:hint="eastAsia"/>
          <w:color w:val="000000"/>
          <w:szCs w:val="16"/>
        </w:rPr>
        <w:t>Monitoring Port(s)</w:t>
      </w:r>
    </w:p>
    <w:p w:rsidR="004C0A54" w:rsidRDefault="004C0A54">
      <w:pPr>
        <w:autoSpaceDE w:val="0"/>
        <w:autoSpaceDN w:val="0"/>
        <w:adjustRightInd w:val="0"/>
        <w:rPr>
          <w:rFonts w:cs="Arial"/>
          <w:color w:val="000000"/>
          <w:szCs w:val="16"/>
        </w:rPr>
      </w:pPr>
    </w:p>
    <w:p w:rsidR="006863C5" w:rsidRDefault="004C0A54">
      <w:pPr>
        <w:autoSpaceDE w:val="0"/>
        <w:autoSpaceDN w:val="0"/>
        <w:adjustRightInd w:val="0"/>
        <w:rPr>
          <w:rFonts w:cs="Arial"/>
          <w:color w:val="000000"/>
          <w:szCs w:val="16"/>
        </w:rPr>
      </w:pPr>
      <w:r>
        <w:rPr>
          <w:rFonts w:cs="Arial" w:hint="eastAsia"/>
          <w:b/>
          <w:bCs/>
          <w:color w:val="000000"/>
          <w:szCs w:val="16"/>
        </w:rPr>
        <w:t>Tx Port</w:t>
      </w:r>
      <w:r>
        <w:rPr>
          <w:rFonts w:cs="Arial" w:hint="eastAsia"/>
          <w:color w:val="000000"/>
          <w:szCs w:val="16"/>
        </w:rPr>
        <w:t xml:space="preserve"> </w:t>
      </w:r>
      <w:r w:rsidR="006863C5">
        <w:rPr>
          <w:rFonts w:cs="Arial"/>
          <w:color w:val="000000"/>
          <w:szCs w:val="16"/>
        </w:rPr>
        <w:tab/>
      </w:r>
      <w:r w:rsidR="006863C5">
        <w:rPr>
          <w:rFonts w:cs="Arial"/>
          <w:color w:val="000000"/>
          <w:szCs w:val="16"/>
        </w:rPr>
        <w:tab/>
      </w:r>
      <w:r w:rsidR="006863C5">
        <w:rPr>
          <w:rFonts w:cs="Arial"/>
          <w:color w:val="000000"/>
          <w:szCs w:val="16"/>
        </w:rPr>
        <w:tab/>
      </w:r>
      <w:r w:rsidR="006863C5">
        <w:rPr>
          <w:rFonts w:cs="Arial"/>
          <w:color w:val="000000"/>
          <w:szCs w:val="16"/>
        </w:rPr>
        <w:tab/>
      </w:r>
      <w:r>
        <w:rPr>
          <w:rFonts w:cs="Arial" w:hint="eastAsia"/>
          <w:color w:val="000000"/>
          <w:szCs w:val="16"/>
        </w:rPr>
        <w:t xml:space="preserve">all </w:t>
      </w:r>
      <w:r w:rsidR="006863C5">
        <w:rPr>
          <w:rFonts w:cs="Arial"/>
          <w:color w:val="000000"/>
          <w:szCs w:val="16"/>
        </w:rPr>
        <w:t xml:space="preserve"> </w:t>
      </w:r>
      <w:r>
        <w:rPr>
          <w:rFonts w:cs="Arial" w:hint="eastAsia"/>
          <w:color w:val="000000"/>
          <w:szCs w:val="16"/>
        </w:rPr>
        <w:t xml:space="preserve">egress </w:t>
      </w:r>
      <w:r w:rsidR="006863C5">
        <w:rPr>
          <w:rFonts w:cs="Arial"/>
          <w:color w:val="000000"/>
          <w:szCs w:val="16"/>
        </w:rPr>
        <w:t xml:space="preserve"> </w:t>
      </w:r>
      <w:r>
        <w:rPr>
          <w:rFonts w:cs="Arial" w:hint="eastAsia"/>
          <w:color w:val="000000"/>
          <w:szCs w:val="16"/>
        </w:rPr>
        <w:t xml:space="preserve">traffic </w:t>
      </w:r>
      <w:r>
        <w:rPr>
          <w:rFonts w:cs="Arial"/>
          <w:color w:val="000000"/>
          <w:szCs w:val="16"/>
        </w:rPr>
        <w:t xml:space="preserve">of this port </w:t>
      </w:r>
      <w:r>
        <w:rPr>
          <w:rFonts w:cs="Arial" w:hint="eastAsia"/>
          <w:color w:val="000000"/>
          <w:szCs w:val="16"/>
        </w:rPr>
        <w:t>will be mirrored to each of</w:t>
      </w:r>
      <w:r>
        <w:rPr>
          <w:rFonts w:cs="Arial"/>
          <w:color w:val="000000"/>
          <w:szCs w:val="16"/>
        </w:rPr>
        <w:t xml:space="preserve"> the</w:t>
      </w:r>
      <w:r>
        <w:rPr>
          <w:rFonts w:cs="Arial" w:hint="eastAsia"/>
          <w:color w:val="000000"/>
          <w:szCs w:val="16"/>
        </w:rPr>
        <w:t xml:space="preserve"> </w:t>
      </w:r>
    </w:p>
    <w:p w:rsidR="004C0A54" w:rsidRDefault="006863C5">
      <w:pPr>
        <w:autoSpaceDE w:val="0"/>
        <w:autoSpaceDN w:val="0"/>
        <w:adjustRightInd w:val="0"/>
        <w:rPr>
          <w:rFonts w:cs="Arial"/>
          <w:color w:val="000000"/>
          <w:szCs w:val="16"/>
        </w:rPr>
      </w:pPr>
      <w:r>
        <w:rPr>
          <w:rFonts w:cs="Arial"/>
          <w:color w:val="000000"/>
          <w:szCs w:val="16"/>
        </w:rPr>
        <w:tab/>
      </w:r>
      <w:r>
        <w:rPr>
          <w:rFonts w:cs="Arial"/>
          <w:color w:val="000000"/>
          <w:szCs w:val="16"/>
        </w:rPr>
        <w:tab/>
      </w:r>
      <w:r>
        <w:rPr>
          <w:rFonts w:cs="Arial"/>
          <w:color w:val="000000"/>
          <w:szCs w:val="16"/>
        </w:rPr>
        <w:tab/>
      </w:r>
      <w:r>
        <w:rPr>
          <w:rFonts w:cs="Arial"/>
          <w:color w:val="000000"/>
          <w:szCs w:val="16"/>
        </w:rPr>
        <w:tab/>
      </w:r>
      <w:r>
        <w:rPr>
          <w:rFonts w:cs="Arial"/>
          <w:color w:val="000000"/>
          <w:szCs w:val="16"/>
        </w:rPr>
        <w:tab/>
      </w:r>
      <w:r>
        <w:rPr>
          <w:rFonts w:cs="Arial"/>
          <w:color w:val="000000"/>
          <w:szCs w:val="16"/>
        </w:rPr>
        <w:tab/>
      </w:r>
      <w:r w:rsidR="004C0A54">
        <w:rPr>
          <w:rFonts w:cs="Arial" w:hint="eastAsia"/>
          <w:color w:val="000000"/>
          <w:szCs w:val="16"/>
        </w:rPr>
        <w:t>Monitoring Port(s)</w:t>
      </w:r>
    </w:p>
    <w:p w:rsidR="004C0A54" w:rsidRDefault="004C0A54">
      <w:pPr>
        <w:autoSpaceDE w:val="0"/>
        <w:autoSpaceDN w:val="0"/>
        <w:adjustRightInd w:val="0"/>
        <w:rPr>
          <w:rFonts w:cs="Arial"/>
          <w:color w:val="000000"/>
          <w:szCs w:val="16"/>
        </w:rPr>
      </w:pPr>
    </w:p>
    <w:p w:rsidR="006863C5" w:rsidRDefault="004C0A54">
      <w:pPr>
        <w:autoSpaceDE w:val="0"/>
        <w:autoSpaceDN w:val="0"/>
        <w:adjustRightInd w:val="0"/>
        <w:rPr>
          <w:rFonts w:cs="Arial"/>
          <w:color w:val="000000"/>
          <w:szCs w:val="16"/>
        </w:rPr>
      </w:pPr>
      <w:r>
        <w:rPr>
          <w:rFonts w:cs="Arial" w:hint="eastAsia"/>
          <w:b/>
          <w:bCs/>
          <w:color w:val="000000"/>
          <w:szCs w:val="16"/>
        </w:rPr>
        <w:t>Rx/Tx Port</w:t>
      </w:r>
      <w:r>
        <w:rPr>
          <w:rFonts w:cs="Arial" w:hint="eastAsia"/>
          <w:color w:val="000000"/>
          <w:szCs w:val="16"/>
        </w:rPr>
        <w:t xml:space="preserve"> </w:t>
      </w:r>
      <w:r w:rsidR="006863C5">
        <w:rPr>
          <w:rFonts w:cs="Arial"/>
          <w:color w:val="000000"/>
          <w:szCs w:val="16"/>
        </w:rPr>
        <w:tab/>
      </w:r>
      <w:r w:rsidR="006863C5">
        <w:rPr>
          <w:rFonts w:cs="Arial"/>
          <w:color w:val="000000"/>
          <w:szCs w:val="16"/>
        </w:rPr>
        <w:tab/>
      </w:r>
      <w:r w:rsidR="006863C5">
        <w:rPr>
          <w:rFonts w:cs="Arial"/>
          <w:color w:val="000000"/>
          <w:szCs w:val="16"/>
        </w:rPr>
        <w:tab/>
      </w:r>
      <w:r>
        <w:rPr>
          <w:rFonts w:cs="Arial" w:hint="eastAsia"/>
          <w:color w:val="000000"/>
          <w:szCs w:val="16"/>
        </w:rPr>
        <w:t>all</w:t>
      </w:r>
      <w:r w:rsidR="006863C5">
        <w:rPr>
          <w:rFonts w:cs="Arial"/>
          <w:color w:val="000000"/>
          <w:szCs w:val="16"/>
        </w:rPr>
        <w:t xml:space="preserve"> </w:t>
      </w:r>
      <w:r>
        <w:rPr>
          <w:rFonts w:cs="Arial" w:hint="eastAsia"/>
          <w:color w:val="000000"/>
          <w:szCs w:val="16"/>
        </w:rPr>
        <w:t xml:space="preserve"> ingress </w:t>
      </w:r>
      <w:r w:rsidR="006863C5">
        <w:rPr>
          <w:rFonts w:cs="Arial"/>
          <w:color w:val="000000"/>
          <w:szCs w:val="16"/>
        </w:rPr>
        <w:t xml:space="preserve"> </w:t>
      </w:r>
      <w:r>
        <w:rPr>
          <w:rFonts w:cs="Arial" w:hint="eastAsia"/>
          <w:color w:val="000000"/>
          <w:szCs w:val="16"/>
        </w:rPr>
        <w:t>and egress traffic</w:t>
      </w:r>
      <w:r>
        <w:rPr>
          <w:rFonts w:cs="Arial"/>
          <w:color w:val="000000"/>
          <w:szCs w:val="16"/>
        </w:rPr>
        <w:t xml:space="preserve"> of this port</w:t>
      </w:r>
      <w:r>
        <w:rPr>
          <w:rFonts w:cs="Arial" w:hint="eastAsia"/>
          <w:color w:val="000000"/>
          <w:szCs w:val="16"/>
        </w:rPr>
        <w:t xml:space="preserve"> will be mirrored to </w:t>
      </w:r>
    </w:p>
    <w:p w:rsidR="004C0A54" w:rsidRDefault="006863C5">
      <w:pPr>
        <w:autoSpaceDE w:val="0"/>
        <w:autoSpaceDN w:val="0"/>
        <w:adjustRightInd w:val="0"/>
        <w:rPr>
          <w:rFonts w:cs="Arial"/>
          <w:color w:val="000000"/>
          <w:szCs w:val="16"/>
        </w:rPr>
      </w:pPr>
      <w:r>
        <w:rPr>
          <w:rFonts w:cs="Arial"/>
          <w:color w:val="000000"/>
          <w:szCs w:val="16"/>
        </w:rPr>
        <w:tab/>
      </w:r>
      <w:r>
        <w:rPr>
          <w:rFonts w:cs="Arial"/>
          <w:color w:val="000000"/>
          <w:szCs w:val="16"/>
        </w:rPr>
        <w:tab/>
      </w:r>
      <w:r>
        <w:rPr>
          <w:rFonts w:cs="Arial"/>
          <w:color w:val="000000"/>
          <w:szCs w:val="16"/>
        </w:rPr>
        <w:tab/>
      </w:r>
      <w:r>
        <w:rPr>
          <w:rFonts w:cs="Arial"/>
          <w:color w:val="000000"/>
          <w:szCs w:val="16"/>
        </w:rPr>
        <w:tab/>
      </w:r>
      <w:r>
        <w:rPr>
          <w:rFonts w:cs="Arial"/>
          <w:color w:val="000000"/>
          <w:szCs w:val="16"/>
        </w:rPr>
        <w:tab/>
      </w:r>
      <w:r>
        <w:rPr>
          <w:rFonts w:cs="Arial"/>
          <w:color w:val="000000"/>
          <w:szCs w:val="16"/>
        </w:rPr>
        <w:tab/>
      </w:r>
      <w:r w:rsidR="004C0A54">
        <w:rPr>
          <w:rFonts w:cs="Arial" w:hint="eastAsia"/>
          <w:color w:val="000000"/>
          <w:szCs w:val="16"/>
        </w:rPr>
        <w:t>each of</w:t>
      </w:r>
      <w:r w:rsidR="004C0A54">
        <w:rPr>
          <w:rFonts w:cs="Arial"/>
          <w:color w:val="000000"/>
          <w:szCs w:val="16"/>
        </w:rPr>
        <w:t xml:space="preserve"> the</w:t>
      </w:r>
      <w:r w:rsidR="004C0A54">
        <w:rPr>
          <w:rFonts w:cs="Arial" w:hint="eastAsia"/>
          <w:color w:val="000000"/>
          <w:szCs w:val="16"/>
        </w:rPr>
        <w:t xml:space="preserve"> Monitoring Port(s)</w:t>
      </w:r>
    </w:p>
    <w:p w:rsidR="004C0A54" w:rsidRDefault="000448C7">
      <w:pPr>
        <w:autoSpaceDE w:val="0"/>
        <w:autoSpaceDN w:val="0"/>
        <w:adjustRightInd w:val="0"/>
        <w:rPr>
          <w:rFonts w:cs="Arial"/>
          <w:color w:val="000000"/>
          <w:szCs w:val="16"/>
        </w:rPr>
      </w:pPr>
      <w:r>
        <w:rPr>
          <w:rFonts w:cs="Arial"/>
          <w:noProof/>
          <w:color w:val="000000"/>
          <w:szCs w:val="16"/>
          <w:lang w:val="sl-SI" w:eastAsia="sl-SI"/>
        </w:rPr>
        <w:drawing>
          <wp:inline distT="0" distB="0" distL="0" distR="0" wp14:anchorId="14F937EC" wp14:editId="37E310B5">
            <wp:extent cx="5278755" cy="2430951"/>
            <wp:effectExtent l="19050" t="0" r="0" b="0"/>
            <wp:docPr id="215" name="Picture 12" descr="C:\Xenya\Doc\XSwitch\Vse slike  switcha\3-4port mirror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Xenya\Doc\XSwitch\Vse slike  switcha\3-4port mirroring.bmp"/>
                    <pic:cNvPicPr>
                      <a:picLocks noChangeAspect="1" noChangeArrowheads="1"/>
                    </pic:cNvPicPr>
                  </pic:nvPicPr>
                  <pic:blipFill>
                    <a:blip r:embed="rId27" cstate="print"/>
                    <a:srcRect/>
                    <a:stretch>
                      <a:fillRect/>
                    </a:stretch>
                  </pic:blipFill>
                  <pic:spPr bwMode="auto">
                    <a:xfrm>
                      <a:off x="0" y="0"/>
                      <a:ext cx="5278755" cy="2430951"/>
                    </a:xfrm>
                    <a:prstGeom prst="rect">
                      <a:avLst/>
                    </a:prstGeom>
                    <a:noFill/>
                    <a:ln w="9525">
                      <a:noFill/>
                      <a:miter lim="800000"/>
                      <a:headEnd/>
                      <a:tailEnd/>
                    </a:ln>
                  </pic:spPr>
                </pic:pic>
              </a:graphicData>
            </a:graphic>
          </wp:inline>
        </w:drawing>
      </w:r>
    </w:p>
    <w:p w:rsidR="00163F76" w:rsidRDefault="00163F76">
      <w:pPr>
        <w:autoSpaceDE w:val="0"/>
        <w:autoSpaceDN w:val="0"/>
        <w:adjustRightInd w:val="0"/>
      </w:pPr>
    </w:p>
    <w:p w:rsidR="004C0A54" w:rsidRDefault="000D28FA">
      <w:pPr>
        <w:autoSpaceDE w:val="0"/>
        <w:autoSpaceDN w:val="0"/>
        <w:adjustRightInd w:val="0"/>
      </w:pPr>
      <w:r>
        <w:rPr>
          <w:rFonts w:hint="eastAsia"/>
          <w:noProof/>
          <w:lang w:val="sl-SI" w:eastAsia="sl-SI"/>
        </w:rPr>
        <w:drawing>
          <wp:anchor distT="0" distB="0" distL="114300" distR="114300" simplePos="0" relativeHeight="251570688" behindDoc="0" locked="0" layoutInCell="1" allowOverlap="1" wp14:anchorId="1D04BD88" wp14:editId="59E7D2B6">
            <wp:simplePos x="0" y="0"/>
            <wp:positionH relativeFrom="column">
              <wp:posOffset>20955</wp:posOffset>
            </wp:positionH>
            <wp:positionV relativeFrom="paragraph">
              <wp:posOffset>2586038</wp:posOffset>
            </wp:positionV>
            <wp:extent cx="897619" cy="161925"/>
            <wp:effectExtent l="19050" t="0" r="0" b="0"/>
            <wp:wrapNone/>
            <wp:docPr id="96" name="Picture 93" descr="E:\Users\Peter\Projekti\XSwitch\FistMile\pdf_pics\3MaskPics\XS26GS_XenyaLogo_ThirdFieldOnly_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Users\Peter\Projekti\XSwitch\FistMile\pdf_pics\3MaskPics\XS26GS_XenyaLogo_ThirdFieldOnly_A0.gif"/>
                    <pic:cNvPicPr>
                      <a:picLocks noChangeAspect="1" noChangeArrowheads="1"/>
                    </pic:cNvPicPr>
                  </pic:nvPicPr>
                  <pic:blipFill>
                    <a:blip r:embed="rId28" cstate="print"/>
                    <a:srcRect/>
                    <a:stretch>
                      <a:fillRect/>
                    </a:stretch>
                  </pic:blipFill>
                  <pic:spPr bwMode="auto">
                    <a:xfrm>
                      <a:off x="0" y="0"/>
                      <a:ext cx="904875" cy="163234"/>
                    </a:xfrm>
                    <a:prstGeom prst="rect">
                      <a:avLst/>
                    </a:prstGeom>
                    <a:noFill/>
                    <a:ln w="9525">
                      <a:noFill/>
                      <a:miter lim="800000"/>
                      <a:headEnd/>
                      <a:tailEnd/>
                    </a:ln>
                  </pic:spPr>
                </pic:pic>
              </a:graphicData>
            </a:graphic>
          </wp:anchor>
        </w:drawing>
      </w:r>
    </w:p>
    <w:p w:rsidR="004C0A54" w:rsidRDefault="004C0A54">
      <w:pPr>
        <w:autoSpaceDE w:val="0"/>
        <w:autoSpaceDN w:val="0"/>
        <w:adjustRightInd w:val="0"/>
        <w:rPr>
          <w:rFonts w:cs="Arial"/>
          <w:color w:val="FF0000"/>
          <w:szCs w:val="16"/>
        </w:rPr>
      </w:pPr>
    </w:p>
    <w:p w:rsidR="004C0A54" w:rsidRDefault="004C0A54" w:rsidP="00F82FFC">
      <w:pPr>
        <w:pStyle w:val="Heading1"/>
        <w:numPr>
          <w:ilvl w:val="0"/>
          <w:numId w:val="45"/>
        </w:numPr>
      </w:pPr>
      <w:bookmarkStart w:id="61" w:name="_Hlt203984984"/>
      <w:bookmarkStart w:id="62" w:name="_Hlt203984987"/>
      <w:bookmarkStart w:id="63" w:name="_Hlt203985010"/>
      <w:bookmarkStart w:id="64" w:name="_Hlt203984998"/>
      <w:bookmarkStart w:id="65" w:name="_Hlt203811797"/>
      <w:bookmarkStart w:id="66" w:name="_Hlt203985019"/>
      <w:bookmarkStart w:id="67" w:name="_Hlt203984937"/>
      <w:bookmarkStart w:id="68" w:name="_Hlt203985032"/>
      <w:bookmarkStart w:id="69" w:name="_Hlt203985041"/>
      <w:bookmarkStart w:id="70" w:name="_Hlt203987931"/>
      <w:bookmarkStart w:id="71" w:name="_Hlt203985050"/>
      <w:bookmarkStart w:id="72" w:name="_Hlt203985061"/>
      <w:bookmarkStart w:id="73" w:name="_Hlt203985067"/>
      <w:bookmarkStart w:id="74" w:name="_Hlt203985074"/>
      <w:bookmarkStart w:id="75" w:name="_Hlt203985081"/>
      <w:bookmarkStart w:id="76" w:name="_Hlt203985086"/>
      <w:bookmarkStart w:id="77" w:name="_Hlt203985093"/>
      <w:bookmarkStart w:id="78" w:name="_Hlt203985100"/>
      <w:bookmarkStart w:id="79" w:name="_Hlt203985107"/>
      <w:bookmarkStart w:id="80" w:name="_Hlt203985120"/>
      <w:bookmarkStart w:id="81" w:name="_Hlt203985128"/>
      <w:bookmarkStart w:id="82" w:name="_Toc286152577"/>
      <w:bookmarkStart w:id="83" w:name="_Toc286152578"/>
      <w:bookmarkStart w:id="84" w:name="_Toc286152579"/>
      <w:bookmarkStart w:id="85" w:name="_Toc286152582"/>
      <w:bookmarkStart w:id="86" w:name="_Toc286152583"/>
      <w:bookmarkStart w:id="87" w:name="_Hlt203985135"/>
      <w:bookmarkStart w:id="88" w:name="_Toc351021764"/>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Pr>
          <w:rFonts w:hint="eastAsia"/>
        </w:rPr>
        <w:lastRenderedPageBreak/>
        <w:t>VLAN</w:t>
      </w:r>
      <w:bookmarkEnd w:id="88"/>
      <w:r>
        <w:rPr>
          <w:rFonts w:hint="eastAsia"/>
        </w:rPr>
        <w:t xml:space="preserve"> </w:t>
      </w:r>
    </w:p>
    <w:p w:rsidR="004C0A54" w:rsidRDefault="004C0A54"/>
    <w:p w:rsidR="007D302F" w:rsidRDefault="007D302F">
      <w:pPr>
        <w:rPr>
          <w:sz w:val="20"/>
          <w:szCs w:val="20"/>
        </w:rPr>
      </w:pPr>
      <w:r w:rsidRPr="007D302F">
        <w:rPr>
          <w:sz w:val="20"/>
          <w:szCs w:val="20"/>
        </w:rPr>
        <w:t>This managed switch supports 802.1Q, port-based VLAN, Protocol VLAN, Mac Based VLAN, VLAN-VPN and GARP. VLAN is in 802.1Q mode in default configuration.</w:t>
      </w:r>
    </w:p>
    <w:p w:rsidR="007D302F" w:rsidRDefault="007D302F">
      <w:pPr>
        <w:rPr>
          <w:sz w:val="20"/>
          <w:szCs w:val="20"/>
        </w:rPr>
      </w:pPr>
    </w:p>
    <w:p w:rsidR="007D302F" w:rsidRDefault="007D302F">
      <w:pPr>
        <w:rPr>
          <w:sz w:val="20"/>
          <w:szCs w:val="20"/>
        </w:rPr>
      </w:pPr>
      <w:r>
        <w:rPr>
          <w:noProof/>
          <w:sz w:val="20"/>
          <w:szCs w:val="20"/>
          <w:lang w:val="sl-SI" w:eastAsia="sl-SI"/>
        </w:rPr>
        <w:drawing>
          <wp:anchor distT="0" distB="0" distL="114300" distR="114300" simplePos="0" relativeHeight="251628032" behindDoc="0" locked="0" layoutInCell="1" allowOverlap="1">
            <wp:simplePos x="0" y="0"/>
            <wp:positionH relativeFrom="column">
              <wp:posOffset>1868805</wp:posOffset>
            </wp:positionH>
            <wp:positionV relativeFrom="paragraph">
              <wp:posOffset>20320</wp:posOffset>
            </wp:positionV>
            <wp:extent cx="1362075" cy="1543050"/>
            <wp:effectExtent l="19050" t="0" r="9525"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362075" cy="1543050"/>
                    </a:xfrm>
                    <a:prstGeom prst="rect">
                      <a:avLst/>
                    </a:prstGeom>
                    <a:noFill/>
                    <a:ln w="9525">
                      <a:noFill/>
                      <a:miter lim="800000"/>
                      <a:headEnd/>
                      <a:tailEnd/>
                    </a:ln>
                  </pic:spPr>
                </pic:pic>
              </a:graphicData>
            </a:graphic>
          </wp:anchor>
        </w:drawing>
      </w:r>
    </w:p>
    <w:p w:rsidR="007D302F" w:rsidRDefault="007D302F">
      <w:pPr>
        <w:rPr>
          <w:sz w:val="20"/>
          <w:szCs w:val="20"/>
        </w:rPr>
      </w:pPr>
    </w:p>
    <w:p w:rsidR="007D302F" w:rsidRDefault="007D302F">
      <w:pPr>
        <w:rPr>
          <w:sz w:val="20"/>
          <w:szCs w:val="20"/>
        </w:rPr>
      </w:pPr>
    </w:p>
    <w:p w:rsidR="007D302F" w:rsidRDefault="007D302F">
      <w:pPr>
        <w:rPr>
          <w:sz w:val="20"/>
          <w:szCs w:val="20"/>
        </w:rPr>
      </w:pPr>
    </w:p>
    <w:p w:rsidR="007D302F" w:rsidRDefault="007D302F">
      <w:pPr>
        <w:rPr>
          <w:sz w:val="20"/>
          <w:szCs w:val="20"/>
        </w:rPr>
      </w:pPr>
    </w:p>
    <w:p w:rsidR="007D302F" w:rsidRDefault="007D302F">
      <w:pPr>
        <w:rPr>
          <w:sz w:val="20"/>
          <w:szCs w:val="20"/>
        </w:rPr>
      </w:pPr>
    </w:p>
    <w:p w:rsidR="007D302F" w:rsidRDefault="007D302F">
      <w:pPr>
        <w:rPr>
          <w:sz w:val="20"/>
          <w:szCs w:val="20"/>
        </w:rPr>
      </w:pPr>
    </w:p>
    <w:p w:rsidR="007D302F" w:rsidRDefault="007D302F">
      <w:pPr>
        <w:rPr>
          <w:sz w:val="20"/>
          <w:szCs w:val="20"/>
        </w:rPr>
      </w:pPr>
    </w:p>
    <w:p w:rsidR="007D302F" w:rsidRDefault="007D302F">
      <w:pPr>
        <w:rPr>
          <w:sz w:val="20"/>
          <w:szCs w:val="20"/>
        </w:rPr>
      </w:pPr>
    </w:p>
    <w:p w:rsidR="007D302F" w:rsidRDefault="007D302F">
      <w:pPr>
        <w:rPr>
          <w:sz w:val="20"/>
          <w:szCs w:val="20"/>
        </w:rPr>
      </w:pPr>
    </w:p>
    <w:p w:rsidR="007D302F" w:rsidRPr="007D302F" w:rsidRDefault="007D302F">
      <w:pPr>
        <w:rPr>
          <w:rFonts w:eastAsia="Times New Roman"/>
          <w:color w:val="000000"/>
          <w:sz w:val="20"/>
          <w:szCs w:val="20"/>
          <w:lang w:eastAsia="en-US"/>
        </w:rPr>
      </w:pPr>
    </w:p>
    <w:p w:rsidR="004C0A54" w:rsidRDefault="004C0A54" w:rsidP="007D302F">
      <w:pPr>
        <w:pStyle w:val="Heading2"/>
        <w:numPr>
          <w:ilvl w:val="1"/>
          <w:numId w:val="19"/>
        </w:numPr>
      </w:pPr>
      <w:bookmarkStart w:id="89" w:name="_Toc351021765"/>
      <w:r>
        <w:rPr>
          <w:rFonts w:hint="eastAsia"/>
        </w:rPr>
        <w:t>Advanced</w:t>
      </w:r>
      <w:bookmarkEnd w:id="89"/>
    </w:p>
    <w:p w:rsidR="004C0A54" w:rsidRDefault="004C0A54"/>
    <w:p w:rsidR="004C0A54" w:rsidRDefault="004C0A54">
      <w:pPr>
        <w:rPr>
          <w:rFonts w:eastAsia="Times New Roman"/>
          <w:color w:val="000000"/>
          <w:szCs w:val="19"/>
          <w:lang w:eastAsia="en-US"/>
        </w:rPr>
      </w:pPr>
      <w:r>
        <w:rPr>
          <w:rFonts w:eastAsia="Times New Roman" w:hint="eastAsia"/>
          <w:color w:val="000000"/>
          <w:szCs w:val="19"/>
          <w:lang w:eastAsia="en-US"/>
        </w:rPr>
        <w:t xml:space="preserve">This page globally sets </w:t>
      </w:r>
      <w:r>
        <w:rPr>
          <w:rFonts w:hint="eastAsia"/>
          <w:color w:val="000000"/>
          <w:szCs w:val="19"/>
        </w:rPr>
        <w:t xml:space="preserve">the </w:t>
      </w:r>
      <w:r>
        <w:rPr>
          <w:rFonts w:eastAsia="Times New Roman" w:hint="eastAsia"/>
          <w:color w:val="000000"/>
          <w:szCs w:val="19"/>
          <w:lang w:eastAsia="en-US"/>
        </w:rPr>
        <w:t xml:space="preserve">VLAN mode </w:t>
      </w:r>
      <w:r>
        <w:rPr>
          <w:rFonts w:hint="eastAsia"/>
          <w:color w:val="000000"/>
          <w:szCs w:val="19"/>
        </w:rPr>
        <w:t>from the follow</w:t>
      </w:r>
      <w:r>
        <w:rPr>
          <w:color w:val="000000"/>
          <w:szCs w:val="19"/>
        </w:rPr>
        <w:t>ing</w:t>
      </w:r>
      <w:r>
        <w:rPr>
          <w:rFonts w:hint="eastAsia"/>
          <w:color w:val="000000"/>
          <w:szCs w:val="19"/>
        </w:rPr>
        <w:t>:</w:t>
      </w:r>
      <w:r>
        <w:rPr>
          <w:rFonts w:eastAsia="Times New Roman" w:hint="eastAsia"/>
          <w:color w:val="000000"/>
          <w:szCs w:val="19"/>
          <w:lang w:eastAsia="en-US"/>
        </w:rPr>
        <w:t xml:space="preserve"> </w:t>
      </w:r>
      <w:r>
        <w:rPr>
          <w:rFonts w:eastAsia="Times New Roman"/>
          <w:color w:val="000000"/>
          <w:szCs w:val="19"/>
          <w:lang w:eastAsia="en-US"/>
        </w:rPr>
        <w:t>n</w:t>
      </w:r>
      <w:r>
        <w:rPr>
          <w:rFonts w:eastAsia="Times New Roman" w:hint="eastAsia"/>
          <w:color w:val="000000"/>
          <w:szCs w:val="19"/>
          <w:lang w:eastAsia="en-US"/>
        </w:rPr>
        <w:t xml:space="preserve">o VLAN, 802.1Q VLAN, and port-based VLAN. </w:t>
      </w:r>
    </w:p>
    <w:p w:rsidR="000448C7" w:rsidRDefault="000448C7">
      <w:pPr>
        <w:rPr>
          <w:rFonts w:eastAsia="Times New Roman"/>
          <w:color w:val="000000"/>
          <w:szCs w:val="19"/>
          <w:lang w:eastAsia="en-US"/>
        </w:rPr>
      </w:pPr>
    </w:p>
    <w:p w:rsidR="000448C7" w:rsidRDefault="000448C7">
      <w:pPr>
        <w:rPr>
          <w:color w:val="000000"/>
          <w:szCs w:val="19"/>
        </w:rPr>
      </w:pPr>
      <w:r>
        <w:rPr>
          <w:noProof/>
          <w:color w:val="000000"/>
          <w:szCs w:val="19"/>
          <w:lang w:val="sl-SI" w:eastAsia="sl-SI"/>
        </w:rPr>
        <w:drawing>
          <wp:inline distT="0" distB="0" distL="0" distR="0">
            <wp:extent cx="5278755" cy="2622830"/>
            <wp:effectExtent l="19050" t="0" r="0" b="0"/>
            <wp:docPr id="216" name="Picture 13" descr="C:\Xenya\Doc\XSwitch\Vse slike  switcha\4-Vlan advanc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Xenya\Doc\XSwitch\Vse slike  switcha\4-Vlan advanced.bmp"/>
                    <pic:cNvPicPr>
                      <a:picLocks noChangeAspect="1" noChangeArrowheads="1"/>
                    </pic:cNvPicPr>
                  </pic:nvPicPr>
                  <pic:blipFill>
                    <a:blip r:embed="rId30" cstate="print"/>
                    <a:srcRect/>
                    <a:stretch>
                      <a:fillRect/>
                    </a:stretch>
                  </pic:blipFill>
                  <pic:spPr bwMode="auto">
                    <a:xfrm>
                      <a:off x="0" y="0"/>
                      <a:ext cx="5278755" cy="2622830"/>
                    </a:xfrm>
                    <a:prstGeom prst="rect">
                      <a:avLst/>
                    </a:prstGeom>
                    <a:noFill/>
                    <a:ln w="9525">
                      <a:noFill/>
                      <a:miter lim="800000"/>
                      <a:headEnd/>
                      <a:tailEnd/>
                    </a:ln>
                  </pic:spPr>
                </pic:pic>
              </a:graphicData>
            </a:graphic>
          </wp:inline>
        </w:drawing>
      </w:r>
    </w:p>
    <w:p w:rsidR="004C0A54" w:rsidRDefault="004C0A54">
      <w:pPr>
        <w:rPr>
          <w:color w:val="000000"/>
          <w:szCs w:val="19"/>
        </w:rPr>
      </w:pPr>
    </w:p>
    <w:p w:rsidR="00163F76" w:rsidRDefault="00163F76">
      <w:pPr>
        <w:rPr>
          <w:color w:val="FF0000"/>
          <w:szCs w:val="19"/>
        </w:rPr>
      </w:pPr>
    </w:p>
    <w:p w:rsidR="004C0A54" w:rsidRDefault="004C0A54">
      <w:pPr>
        <w:rPr>
          <w:color w:val="000000"/>
          <w:szCs w:val="19"/>
        </w:rPr>
      </w:pPr>
    </w:p>
    <w:p w:rsidR="004C0A54" w:rsidRDefault="004C0A54" w:rsidP="007D302F">
      <w:pPr>
        <w:pStyle w:val="Heading2"/>
        <w:numPr>
          <w:ilvl w:val="1"/>
          <w:numId w:val="19"/>
        </w:numPr>
      </w:pPr>
      <w:bookmarkStart w:id="90" w:name="_Toc351021766"/>
      <w:r>
        <w:rPr>
          <w:rFonts w:hint="eastAsia"/>
        </w:rPr>
        <w:t>Port-based VLAN</w:t>
      </w:r>
      <w:bookmarkEnd w:id="90"/>
    </w:p>
    <w:p w:rsidR="004C0A54" w:rsidRDefault="004C0A54"/>
    <w:p w:rsidR="004C0A54" w:rsidRDefault="004C0A54">
      <w:pPr>
        <w:rPr>
          <w:color w:val="000000"/>
          <w:szCs w:val="19"/>
        </w:rPr>
      </w:pPr>
      <w:r>
        <w:rPr>
          <w:rFonts w:hint="eastAsia"/>
        </w:rPr>
        <w:t xml:space="preserve">On this page, the user can create a new VLAN group with specific VID and VLAN group name. </w:t>
      </w:r>
      <w:r>
        <w:rPr>
          <w:rFonts w:hint="eastAsia"/>
          <w:color w:val="000000"/>
          <w:szCs w:val="19"/>
        </w:rPr>
        <w:t xml:space="preserve">Up to 256 VLAN groups can be </w:t>
      </w:r>
      <w:r>
        <w:rPr>
          <w:color w:val="000000"/>
          <w:szCs w:val="19"/>
        </w:rPr>
        <w:t>created;</w:t>
      </w:r>
      <w:r>
        <w:rPr>
          <w:rFonts w:hint="eastAsia"/>
          <w:color w:val="000000"/>
          <w:szCs w:val="19"/>
        </w:rPr>
        <w:t xml:space="preserve"> each VLAN group can have an ID number from 1 to 4094.</w:t>
      </w:r>
    </w:p>
    <w:p w:rsidR="004C0A54" w:rsidRDefault="004C0A54">
      <w:pPr>
        <w:rPr>
          <w:color w:val="000000"/>
          <w:szCs w:val="19"/>
        </w:rPr>
      </w:pPr>
    </w:p>
    <w:p w:rsidR="004C0A54" w:rsidRDefault="004C0A54">
      <w:pPr>
        <w:rPr>
          <w:color w:val="000000"/>
          <w:szCs w:val="19"/>
        </w:rPr>
      </w:pPr>
      <w:r>
        <w:rPr>
          <w:b/>
          <w:bCs/>
        </w:rPr>
        <w:t>Member</w:t>
      </w:r>
      <w:r>
        <w:rPr>
          <w:rFonts w:hint="eastAsia"/>
          <w:color w:val="000000"/>
          <w:szCs w:val="19"/>
        </w:rPr>
        <w:t xml:space="preserve"> </w:t>
      </w:r>
      <w:r w:rsidR="006863C5">
        <w:rPr>
          <w:color w:val="000000"/>
          <w:szCs w:val="19"/>
        </w:rPr>
        <w:tab/>
      </w:r>
      <w:r w:rsidR="006863C5">
        <w:rPr>
          <w:color w:val="000000"/>
          <w:szCs w:val="19"/>
        </w:rPr>
        <w:tab/>
      </w:r>
      <w:r>
        <w:rPr>
          <w:rFonts w:hint="eastAsia"/>
          <w:color w:val="000000"/>
          <w:szCs w:val="19"/>
        </w:rPr>
        <w:t>checks to i</w:t>
      </w:r>
      <w:r>
        <w:rPr>
          <w:color w:val="000000"/>
          <w:szCs w:val="19"/>
        </w:rPr>
        <w:t>ndicate the port is a member of the VLAN</w:t>
      </w:r>
      <w:r>
        <w:rPr>
          <w:rFonts w:hint="eastAsia"/>
          <w:color w:val="000000"/>
          <w:szCs w:val="19"/>
        </w:rPr>
        <w:t xml:space="preserve"> group</w:t>
      </w:r>
      <w:r>
        <w:rPr>
          <w:color w:val="000000"/>
          <w:szCs w:val="19"/>
        </w:rPr>
        <w:t>.</w:t>
      </w:r>
    </w:p>
    <w:p w:rsidR="004C0A54" w:rsidRDefault="004C0A54">
      <w:pPr>
        <w:rPr>
          <w:color w:val="000000"/>
          <w:szCs w:val="19"/>
        </w:rPr>
      </w:pPr>
    </w:p>
    <w:p w:rsidR="004C0A54" w:rsidRDefault="004C0A54">
      <w:pPr>
        <w:rPr>
          <w:color w:val="000000"/>
          <w:szCs w:val="19"/>
        </w:rPr>
      </w:pPr>
      <w:r>
        <w:rPr>
          <w:rFonts w:hint="eastAsia"/>
          <w:color w:val="000000"/>
          <w:szCs w:val="19"/>
        </w:rPr>
        <w:t>The bottom part of this page lists all port-based VLAN groups configured.</w:t>
      </w:r>
    </w:p>
    <w:p w:rsidR="00606B2E" w:rsidRDefault="00606B2E"/>
    <w:p w:rsidR="0001681E" w:rsidRDefault="0001681E">
      <w:r>
        <w:rPr>
          <w:noProof/>
          <w:lang w:val="sl-SI" w:eastAsia="sl-SI"/>
        </w:rPr>
        <w:lastRenderedPageBreak/>
        <w:drawing>
          <wp:inline distT="0" distB="0" distL="0" distR="0">
            <wp:extent cx="5278755" cy="2231226"/>
            <wp:effectExtent l="19050" t="0" r="0" b="0"/>
            <wp:docPr id="224" name="Picture 2" descr="I:\Xenya\Vse slike  switcha\Port based V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Xenya\Vse slike  switcha\Port based VLAN.bmp"/>
                    <pic:cNvPicPr>
                      <a:picLocks noChangeAspect="1" noChangeArrowheads="1"/>
                    </pic:cNvPicPr>
                  </pic:nvPicPr>
                  <pic:blipFill>
                    <a:blip r:embed="rId31" cstate="print"/>
                    <a:srcRect/>
                    <a:stretch>
                      <a:fillRect/>
                    </a:stretch>
                  </pic:blipFill>
                  <pic:spPr bwMode="auto">
                    <a:xfrm>
                      <a:off x="0" y="0"/>
                      <a:ext cx="5278755" cy="2231226"/>
                    </a:xfrm>
                    <a:prstGeom prst="rect">
                      <a:avLst/>
                    </a:prstGeom>
                    <a:noFill/>
                    <a:ln w="9525">
                      <a:noFill/>
                      <a:miter lim="800000"/>
                      <a:headEnd/>
                      <a:tailEnd/>
                    </a:ln>
                  </pic:spPr>
                </pic:pic>
              </a:graphicData>
            </a:graphic>
          </wp:inline>
        </w:drawing>
      </w:r>
    </w:p>
    <w:p w:rsidR="004C0A54" w:rsidRDefault="004C0A54">
      <w:pPr>
        <w:autoSpaceDE w:val="0"/>
        <w:autoSpaceDN w:val="0"/>
        <w:adjustRightInd w:val="0"/>
        <w:rPr>
          <w:color w:val="FF0000"/>
          <w:szCs w:val="19"/>
        </w:rPr>
      </w:pPr>
    </w:p>
    <w:p w:rsidR="00163F76" w:rsidRDefault="00163F76">
      <w:pPr>
        <w:autoSpaceDE w:val="0"/>
        <w:autoSpaceDN w:val="0"/>
        <w:adjustRightInd w:val="0"/>
        <w:rPr>
          <w:color w:val="FF0000"/>
          <w:szCs w:val="19"/>
        </w:rPr>
      </w:pPr>
    </w:p>
    <w:p w:rsidR="006D165E" w:rsidRDefault="006D165E">
      <w:pPr>
        <w:autoSpaceDE w:val="0"/>
        <w:autoSpaceDN w:val="0"/>
        <w:adjustRightInd w:val="0"/>
        <w:rPr>
          <w:color w:val="FF0000"/>
          <w:szCs w:val="19"/>
        </w:rPr>
      </w:pPr>
    </w:p>
    <w:p w:rsidR="004C0A54" w:rsidRDefault="004C0A54" w:rsidP="005F3CF4">
      <w:pPr>
        <w:pStyle w:val="Heading2"/>
        <w:numPr>
          <w:ilvl w:val="1"/>
          <w:numId w:val="19"/>
        </w:numPr>
      </w:pPr>
      <w:bookmarkStart w:id="91" w:name="_Toc351021767"/>
      <w:r>
        <w:rPr>
          <w:rFonts w:hint="eastAsia"/>
        </w:rPr>
        <w:t>802.1Q VLAN</w:t>
      </w:r>
      <w:bookmarkEnd w:id="91"/>
    </w:p>
    <w:p w:rsidR="004C0A54" w:rsidRDefault="004C0A54"/>
    <w:p w:rsidR="0009775F" w:rsidRPr="0009775F" w:rsidRDefault="0009775F">
      <w:pPr>
        <w:rPr>
          <w:rFonts w:eastAsia="Times New Roman"/>
          <w:color w:val="000000"/>
          <w:sz w:val="20"/>
          <w:szCs w:val="20"/>
          <w:lang w:eastAsia="en-US"/>
        </w:rPr>
      </w:pPr>
      <w:r w:rsidRPr="0009775F">
        <w:rPr>
          <w:sz w:val="20"/>
          <w:szCs w:val="20"/>
        </w:rPr>
        <w:t xml:space="preserve">If you select 802.1Q VLAN from the VLAN Mode in Advanced page and click &lt;Apply&gt;, then you will find </w:t>
      </w:r>
      <w:r w:rsidRPr="0009775F">
        <w:rPr>
          <w:b/>
          <w:bCs/>
          <w:sz w:val="20"/>
          <w:szCs w:val="20"/>
        </w:rPr>
        <w:t>802.1Q VLAN</w:t>
      </w:r>
      <w:r w:rsidRPr="0009775F">
        <w:rPr>
          <w:sz w:val="20"/>
          <w:szCs w:val="20"/>
        </w:rPr>
        <w:t xml:space="preserve">, </w:t>
      </w:r>
      <w:r w:rsidRPr="0009775F">
        <w:rPr>
          <w:b/>
          <w:bCs/>
          <w:sz w:val="20"/>
          <w:szCs w:val="20"/>
        </w:rPr>
        <w:t>Protocol VLAN</w:t>
      </w:r>
      <w:r w:rsidRPr="0009775F">
        <w:rPr>
          <w:sz w:val="20"/>
          <w:szCs w:val="20"/>
        </w:rPr>
        <w:t xml:space="preserve">, </w:t>
      </w:r>
      <w:r w:rsidRPr="0009775F">
        <w:rPr>
          <w:b/>
          <w:bCs/>
          <w:sz w:val="20"/>
          <w:szCs w:val="20"/>
        </w:rPr>
        <w:t>Mac Based VLAN</w:t>
      </w:r>
      <w:r w:rsidRPr="0009775F">
        <w:rPr>
          <w:sz w:val="20"/>
          <w:szCs w:val="20"/>
        </w:rPr>
        <w:t xml:space="preserve">, </w:t>
      </w:r>
      <w:r w:rsidRPr="0009775F">
        <w:rPr>
          <w:b/>
          <w:bCs/>
          <w:sz w:val="20"/>
          <w:szCs w:val="20"/>
        </w:rPr>
        <w:t xml:space="preserve">VLAN VPN </w:t>
      </w:r>
      <w:r w:rsidRPr="0009775F">
        <w:rPr>
          <w:sz w:val="20"/>
          <w:szCs w:val="20"/>
        </w:rPr>
        <w:t xml:space="preserve">and </w:t>
      </w:r>
      <w:r w:rsidRPr="0009775F">
        <w:rPr>
          <w:b/>
          <w:bCs/>
          <w:sz w:val="20"/>
          <w:szCs w:val="20"/>
        </w:rPr>
        <w:t xml:space="preserve">GARP </w:t>
      </w:r>
      <w:r w:rsidRPr="0009775F">
        <w:rPr>
          <w:sz w:val="20"/>
          <w:szCs w:val="20"/>
        </w:rPr>
        <w:t xml:space="preserve">under </w:t>
      </w:r>
      <w:r w:rsidRPr="0009775F">
        <w:rPr>
          <w:b/>
          <w:bCs/>
          <w:sz w:val="20"/>
          <w:szCs w:val="20"/>
        </w:rPr>
        <w:t xml:space="preserve">Advanced </w:t>
      </w:r>
      <w:r w:rsidRPr="0009775F">
        <w:rPr>
          <w:sz w:val="20"/>
          <w:szCs w:val="20"/>
        </w:rPr>
        <w:t>in the left of the page. On “802.1Q VLAN” page, there is a default VLAN group with VLAN identifier (VID) of 1, each port is a member of this group in default, and remains as a member before it is removed from the group.</w:t>
      </w:r>
    </w:p>
    <w:p w:rsidR="004C0A54" w:rsidRDefault="004C0A54">
      <w:pPr>
        <w:rPr>
          <w:color w:val="000000"/>
          <w:szCs w:val="19"/>
        </w:rPr>
      </w:pPr>
    </w:p>
    <w:p w:rsidR="004C0A54" w:rsidRDefault="004C0A54">
      <w:pPr>
        <w:rPr>
          <w:color w:val="000000"/>
          <w:szCs w:val="19"/>
        </w:rPr>
      </w:pPr>
      <w:r>
        <w:rPr>
          <w:rFonts w:hint="eastAsia"/>
          <w:color w:val="000000"/>
          <w:szCs w:val="19"/>
        </w:rPr>
        <w:t xml:space="preserve">There are three tag pages on this webpage for the user to </w:t>
      </w:r>
      <w:r>
        <w:rPr>
          <w:color w:val="000000"/>
          <w:szCs w:val="19"/>
        </w:rPr>
        <w:t>configure</w:t>
      </w:r>
      <w:r>
        <w:rPr>
          <w:rFonts w:hint="eastAsia"/>
          <w:color w:val="000000"/>
          <w:szCs w:val="19"/>
        </w:rPr>
        <w:t xml:space="preserve"> various </w:t>
      </w:r>
      <w:r>
        <w:rPr>
          <w:color w:val="000000"/>
          <w:szCs w:val="19"/>
        </w:rPr>
        <w:t>parameters</w:t>
      </w:r>
      <w:r>
        <w:rPr>
          <w:rFonts w:hint="eastAsia"/>
          <w:color w:val="000000"/>
          <w:szCs w:val="19"/>
        </w:rPr>
        <w:t>:</w:t>
      </w:r>
    </w:p>
    <w:p w:rsidR="004C0A54" w:rsidRDefault="004C0A54"/>
    <w:p w:rsidR="004C0A54" w:rsidRDefault="004C0A54" w:rsidP="00F82FFC">
      <w:pPr>
        <w:pStyle w:val="Heading3"/>
        <w:numPr>
          <w:ilvl w:val="2"/>
          <w:numId w:val="19"/>
        </w:numPr>
      </w:pPr>
      <w:bookmarkStart w:id="92" w:name="_Toc351021768"/>
      <w:r>
        <w:rPr>
          <w:rFonts w:hint="eastAsia"/>
        </w:rPr>
        <w:t>802.1Q VLAN</w:t>
      </w:r>
      <w:bookmarkEnd w:id="92"/>
    </w:p>
    <w:p w:rsidR="004C0A54" w:rsidRDefault="004C0A54">
      <w:pPr>
        <w:rPr>
          <w:color w:val="000000"/>
          <w:szCs w:val="19"/>
        </w:rPr>
      </w:pPr>
    </w:p>
    <w:p w:rsidR="004C0A54" w:rsidRDefault="004C0A54">
      <w:pPr>
        <w:rPr>
          <w:color w:val="000000"/>
          <w:szCs w:val="19"/>
        </w:rPr>
      </w:pPr>
      <w:r>
        <w:rPr>
          <w:rFonts w:hint="eastAsia"/>
          <w:color w:val="000000"/>
          <w:szCs w:val="19"/>
        </w:rPr>
        <w:t xml:space="preserve">On this tag page, the user can create a new VLAN group with specific VID and VLAN group name. Up to 256 VLAN groups can be </w:t>
      </w:r>
      <w:r>
        <w:rPr>
          <w:color w:val="000000"/>
          <w:szCs w:val="19"/>
        </w:rPr>
        <w:t>created;</w:t>
      </w:r>
      <w:r>
        <w:rPr>
          <w:rFonts w:hint="eastAsia"/>
          <w:color w:val="000000"/>
          <w:szCs w:val="19"/>
        </w:rPr>
        <w:t xml:space="preserve"> each VLAN group can have an ID number from 1 to 4094.</w:t>
      </w:r>
    </w:p>
    <w:p w:rsidR="004C0A54" w:rsidRDefault="004C0A54">
      <w:pPr>
        <w:rPr>
          <w:color w:val="000000"/>
          <w:szCs w:val="19"/>
        </w:rPr>
      </w:pPr>
    </w:p>
    <w:p w:rsidR="004C0A54" w:rsidRDefault="004C0A54">
      <w:pPr>
        <w:rPr>
          <w:color w:val="000000"/>
          <w:szCs w:val="19"/>
        </w:rPr>
      </w:pPr>
      <w:r>
        <w:rPr>
          <w:rFonts w:hint="eastAsia"/>
          <w:color w:val="000000"/>
          <w:szCs w:val="19"/>
        </w:rPr>
        <w:t xml:space="preserve">The bottom part of this page lists all existing VLAN </w:t>
      </w:r>
      <w:r>
        <w:rPr>
          <w:color w:val="000000"/>
          <w:szCs w:val="19"/>
        </w:rPr>
        <w:t>group</w:t>
      </w:r>
      <w:r>
        <w:rPr>
          <w:rFonts w:hint="eastAsia"/>
          <w:color w:val="000000"/>
          <w:szCs w:val="19"/>
        </w:rPr>
        <w:t xml:space="preserve">s, as well as the information on each VLAN group. Users can also modify or delete an existing VLAN group. </w:t>
      </w:r>
    </w:p>
    <w:p w:rsidR="004C0A54" w:rsidRDefault="00CD4A32">
      <w:pPr>
        <w:rPr>
          <w:color w:val="000000"/>
          <w:szCs w:val="19"/>
        </w:rPr>
      </w:pPr>
      <w:r>
        <w:rPr>
          <w:noProof/>
          <w:color w:val="000000"/>
          <w:szCs w:val="19"/>
          <w:lang w:val="sl-SI" w:eastAsia="sl-SI"/>
        </w:rPr>
        <w:pict>
          <v:roundrect id="_x0000_s1058" style="position:absolute;left:0;text-align:left;margin-left:.15pt;margin-top:4.6pt;width:416.25pt;height:24pt;z-index:251688448" arcsize="10923f" fillcolor="#d8d8d8 [2732]">
            <v:textbox>
              <w:txbxContent>
                <w:p w:rsidR="00856F16" w:rsidRDefault="00856F16" w:rsidP="0009775F">
                  <w:pPr>
                    <w:rPr>
                      <w:noProof/>
                      <w:lang w:eastAsia="en-US"/>
                    </w:rPr>
                  </w:pPr>
                  <w:r>
                    <w:rPr>
                      <w:rFonts w:hint="eastAsia"/>
                      <w:color w:val="000000"/>
                      <w:szCs w:val="19"/>
                    </w:rPr>
                    <w:t>Note: It is not allowed to delete VLAN group 1.</w:t>
                  </w:r>
                  <w:r w:rsidRPr="000841BD">
                    <w:rPr>
                      <w:noProof/>
                      <w:lang w:eastAsia="en-US"/>
                    </w:rPr>
                    <w:t xml:space="preserve"> </w:t>
                  </w:r>
                </w:p>
                <w:p w:rsidR="00856F16" w:rsidRDefault="00856F16" w:rsidP="0009775F">
                  <w:pPr>
                    <w:rPr>
                      <w:noProof/>
                      <w:lang w:eastAsia="en-US"/>
                    </w:rPr>
                  </w:pPr>
                </w:p>
                <w:p w:rsidR="00856F16" w:rsidRDefault="00856F16"/>
              </w:txbxContent>
            </v:textbox>
          </v:roundrect>
        </w:pict>
      </w:r>
    </w:p>
    <w:p w:rsidR="0009775F" w:rsidRDefault="0009775F">
      <w:pPr>
        <w:rPr>
          <w:color w:val="000000"/>
          <w:szCs w:val="19"/>
        </w:rPr>
      </w:pPr>
    </w:p>
    <w:p w:rsidR="0009775F" w:rsidRDefault="0009775F">
      <w:pPr>
        <w:rPr>
          <w:color w:val="000000"/>
          <w:szCs w:val="19"/>
        </w:rPr>
      </w:pPr>
    </w:p>
    <w:p w:rsidR="0009775F" w:rsidRDefault="0009775F">
      <w:pPr>
        <w:rPr>
          <w:color w:val="000000"/>
          <w:szCs w:val="19"/>
        </w:rPr>
      </w:pPr>
    </w:p>
    <w:p w:rsidR="000F152B" w:rsidRDefault="000F152B">
      <w:pPr>
        <w:rPr>
          <w:color w:val="000000"/>
          <w:szCs w:val="19"/>
        </w:rPr>
      </w:pPr>
      <w:r>
        <w:rPr>
          <w:noProof/>
          <w:color w:val="000000"/>
          <w:szCs w:val="19"/>
          <w:lang w:val="sl-SI" w:eastAsia="sl-SI"/>
        </w:rPr>
        <w:drawing>
          <wp:inline distT="0" distB="0" distL="0" distR="0">
            <wp:extent cx="5278755" cy="2633177"/>
            <wp:effectExtent l="19050" t="0" r="0" b="0"/>
            <wp:docPr id="217" name="Picture 14" descr="C:\Xenya\Doc\XSwitch\Vse slike  switcha\4-802.1Q v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Xenya\Doc\XSwitch\Vse slike  switcha\4-802.1Q vlan.bmp"/>
                    <pic:cNvPicPr>
                      <a:picLocks noChangeAspect="1" noChangeArrowheads="1"/>
                    </pic:cNvPicPr>
                  </pic:nvPicPr>
                  <pic:blipFill>
                    <a:blip r:embed="rId32" cstate="print"/>
                    <a:srcRect/>
                    <a:stretch>
                      <a:fillRect/>
                    </a:stretch>
                  </pic:blipFill>
                  <pic:spPr bwMode="auto">
                    <a:xfrm>
                      <a:off x="0" y="0"/>
                      <a:ext cx="5278755" cy="2633177"/>
                    </a:xfrm>
                    <a:prstGeom prst="rect">
                      <a:avLst/>
                    </a:prstGeom>
                    <a:noFill/>
                    <a:ln w="9525">
                      <a:noFill/>
                      <a:miter lim="800000"/>
                      <a:headEnd/>
                      <a:tailEnd/>
                    </a:ln>
                  </pic:spPr>
                </pic:pic>
              </a:graphicData>
            </a:graphic>
          </wp:inline>
        </w:drawing>
      </w:r>
    </w:p>
    <w:p w:rsidR="004C0A54" w:rsidRDefault="004C0A54">
      <w:pPr>
        <w:rPr>
          <w:color w:val="000000"/>
          <w:szCs w:val="19"/>
        </w:rPr>
      </w:pPr>
    </w:p>
    <w:p w:rsidR="004C0A54" w:rsidRDefault="004C0A54" w:rsidP="00634E99">
      <w:pPr>
        <w:pStyle w:val="Heading3"/>
        <w:numPr>
          <w:ilvl w:val="2"/>
          <w:numId w:val="21"/>
        </w:numPr>
      </w:pPr>
      <w:bookmarkStart w:id="93" w:name="_Toc351021769"/>
      <w:r>
        <w:rPr>
          <w:rFonts w:hint="eastAsia"/>
        </w:rPr>
        <w:t>802.1Q Configuration</w:t>
      </w:r>
      <w:bookmarkEnd w:id="93"/>
    </w:p>
    <w:p w:rsidR="004C0A54" w:rsidRDefault="004C0A54"/>
    <w:p w:rsidR="004C0A54" w:rsidRDefault="004C0A54">
      <w:pPr>
        <w:rPr>
          <w:color w:val="000000"/>
          <w:szCs w:val="19"/>
        </w:rPr>
      </w:pPr>
      <w:r>
        <w:rPr>
          <w:rFonts w:hint="eastAsia"/>
          <w:color w:val="000000"/>
          <w:szCs w:val="19"/>
        </w:rPr>
        <w:t xml:space="preserve">This tag page configures a VLAN </w:t>
      </w:r>
      <w:r>
        <w:rPr>
          <w:color w:val="000000"/>
          <w:szCs w:val="19"/>
        </w:rPr>
        <w:t>group;</w:t>
      </w:r>
      <w:r>
        <w:rPr>
          <w:rFonts w:hint="eastAsia"/>
          <w:color w:val="000000"/>
          <w:szCs w:val="19"/>
        </w:rPr>
        <w:t xml:space="preserve"> each port </w:t>
      </w:r>
      <w:r>
        <w:rPr>
          <w:color w:val="000000"/>
          <w:szCs w:val="19"/>
        </w:rPr>
        <w:t>can</w:t>
      </w:r>
      <w:r>
        <w:rPr>
          <w:rFonts w:hint="eastAsia"/>
          <w:color w:val="000000"/>
          <w:szCs w:val="19"/>
        </w:rPr>
        <w:t xml:space="preserve"> be configured as a specific state for this VLAN group:</w:t>
      </w:r>
    </w:p>
    <w:p w:rsidR="004C0A54" w:rsidRDefault="004C0A54">
      <w:pPr>
        <w:rPr>
          <w:color w:val="000000"/>
          <w:szCs w:val="19"/>
        </w:rPr>
      </w:pPr>
    </w:p>
    <w:p w:rsidR="006863C5" w:rsidRDefault="004C0A54">
      <w:pPr>
        <w:rPr>
          <w:color w:val="000000"/>
          <w:szCs w:val="19"/>
        </w:rPr>
      </w:pPr>
      <w:r>
        <w:rPr>
          <w:b/>
          <w:bCs/>
          <w:color w:val="000000"/>
          <w:szCs w:val="19"/>
        </w:rPr>
        <w:t>Tagged</w:t>
      </w:r>
      <w:r>
        <w:rPr>
          <w:color w:val="000000"/>
          <w:szCs w:val="19"/>
        </w:rPr>
        <w:t xml:space="preserve"> </w:t>
      </w:r>
      <w:r w:rsidR="006863C5">
        <w:rPr>
          <w:color w:val="000000"/>
          <w:szCs w:val="19"/>
        </w:rPr>
        <w:tab/>
      </w:r>
      <w:r w:rsidR="006863C5">
        <w:rPr>
          <w:color w:val="000000"/>
          <w:szCs w:val="19"/>
        </w:rPr>
        <w:tab/>
      </w:r>
      <w:r>
        <w:rPr>
          <w:rFonts w:hint="eastAsia"/>
          <w:color w:val="000000"/>
          <w:szCs w:val="19"/>
        </w:rPr>
        <w:t>i</w:t>
      </w:r>
      <w:r>
        <w:rPr>
          <w:color w:val="000000"/>
          <w:szCs w:val="19"/>
        </w:rPr>
        <w:t>ndicates the port is a tagged member of the VLAN</w:t>
      </w:r>
      <w:r>
        <w:rPr>
          <w:rFonts w:hint="eastAsia"/>
          <w:color w:val="000000"/>
          <w:szCs w:val="19"/>
        </w:rPr>
        <w:t xml:space="preserve"> group</w:t>
      </w:r>
      <w:r>
        <w:rPr>
          <w:color w:val="000000"/>
          <w:szCs w:val="19"/>
        </w:rPr>
        <w:t>. All packets</w:t>
      </w:r>
    </w:p>
    <w:p w:rsidR="004C0A54" w:rsidRDefault="004C0A54" w:rsidP="006863C5">
      <w:pPr>
        <w:ind w:left="1680"/>
        <w:rPr>
          <w:color w:val="000000"/>
          <w:szCs w:val="19"/>
        </w:rPr>
      </w:pPr>
      <w:r>
        <w:rPr>
          <w:color w:val="000000"/>
          <w:szCs w:val="19"/>
        </w:rPr>
        <w:t>forwarded by the port are tagged. The packets contain VLAN information.</w:t>
      </w:r>
    </w:p>
    <w:p w:rsidR="004C0A54" w:rsidRDefault="004C0A54">
      <w:pPr>
        <w:rPr>
          <w:color w:val="000000"/>
          <w:szCs w:val="19"/>
        </w:rPr>
      </w:pPr>
    </w:p>
    <w:p w:rsidR="006863C5" w:rsidRDefault="004C0A54">
      <w:pPr>
        <w:rPr>
          <w:color w:val="000000"/>
          <w:szCs w:val="19"/>
        </w:rPr>
      </w:pPr>
      <w:r>
        <w:rPr>
          <w:b/>
          <w:bCs/>
          <w:color w:val="000000"/>
          <w:szCs w:val="19"/>
        </w:rPr>
        <w:t>Untagged</w:t>
      </w:r>
      <w:r>
        <w:rPr>
          <w:color w:val="000000"/>
          <w:szCs w:val="19"/>
        </w:rPr>
        <w:t xml:space="preserve"> </w:t>
      </w:r>
      <w:r w:rsidR="006863C5">
        <w:rPr>
          <w:color w:val="000000"/>
          <w:szCs w:val="19"/>
        </w:rPr>
        <w:tab/>
      </w:r>
      <w:r w:rsidR="006863C5">
        <w:rPr>
          <w:color w:val="000000"/>
          <w:szCs w:val="19"/>
        </w:rPr>
        <w:tab/>
      </w:r>
      <w:r>
        <w:rPr>
          <w:color w:val="000000"/>
          <w:szCs w:val="19"/>
        </w:rPr>
        <w:t>indicates</w:t>
      </w:r>
      <w:r w:rsidR="006863C5">
        <w:rPr>
          <w:color w:val="000000"/>
          <w:szCs w:val="19"/>
        </w:rPr>
        <w:t xml:space="preserve"> </w:t>
      </w:r>
      <w:r>
        <w:rPr>
          <w:color w:val="000000"/>
          <w:szCs w:val="19"/>
        </w:rPr>
        <w:t>the</w:t>
      </w:r>
      <w:r w:rsidR="006863C5">
        <w:rPr>
          <w:color w:val="000000"/>
          <w:szCs w:val="19"/>
        </w:rPr>
        <w:t xml:space="preserve"> </w:t>
      </w:r>
      <w:r>
        <w:rPr>
          <w:color w:val="000000"/>
          <w:szCs w:val="19"/>
        </w:rPr>
        <w:t xml:space="preserve"> </w:t>
      </w:r>
      <w:r>
        <w:rPr>
          <w:rFonts w:hint="eastAsia"/>
          <w:color w:val="000000"/>
          <w:szCs w:val="19"/>
        </w:rPr>
        <w:t>port</w:t>
      </w:r>
      <w:r w:rsidR="006863C5">
        <w:rPr>
          <w:color w:val="000000"/>
          <w:szCs w:val="19"/>
        </w:rPr>
        <w:t xml:space="preserve"> </w:t>
      </w:r>
      <w:r>
        <w:rPr>
          <w:color w:val="000000"/>
          <w:szCs w:val="19"/>
        </w:rPr>
        <w:t xml:space="preserve"> is an untagged VLAN member</w:t>
      </w:r>
      <w:r>
        <w:rPr>
          <w:rFonts w:hint="eastAsia"/>
          <w:color w:val="000000"/>
          <w:szCs w:val="19"/>
        </w:rPr>
        <w:t xml:space="preserve"> of the VLAN group</w:t>
      </w:r>
      <w:r>
        <w:rPr>
          <w:color w:val="000000"/>
          <w:szCs w:val="19"/>
        </w:rPr>
        <w:t xml:space="preserve">. </w:t>
      </w:r>
    </w:p>
    <w:p w:rsidR="004C0A54" w:rsidRDefault="004C0A54" w:rsidP="006863C5">
      <w:pPr>
        <w:ind w:left="1680"/>
        <w:rPr>
          <w:color w:val="000000"/>
          <w:szCs w:val="19"/>
        </w:rPr>
      </w:pPr>
      <w:r>
        <w:rPr>
          <w:color w:val="000000"/>
          <w:szCs w:val="19"/>
        </w:rPr>
        <w:t xml:space="preserve">Packets forwarded by the </w:t>
      </w:r>
      <w:r>
        <w:rPr>
          <w:rFonts w:hint="eastAsia"/>
          <w:color w:val="000000"/>
          <w:szCs w:val="19"/>
        </w:rPr>
        <w:t>port</w:t>
      </w:r>
      <w:r>
        <w:rPr>
          <w:color w:val="000000"/>
          <w:szCs w:val="19"/>
        </w:rPr>
        <w:t xml:space="preserve"> are untagged.</w:t>
      </w:r>
    </w:p>
    <w:p w:rsidR="004C0A54" w:rsidRDefault="004C0A54">
      <w:pPr>
        <w:rPr>
          <w:color w:val="000000"/>
          <w:szCs w:val="19"/>
        </w:rPr>
      </w:pPr>
    </w:p>
    <w:p w:rsidR="006863C5" w:rsidRDefault="004C0A54">
      <w:pPr>
        <w:rPr>
          <w:color w:val="000000"/>
          <w:szCs w:val="19"/>
        </w:rPr>
      </w:pPr>
      <w:r>
        <w:rPr>
          <w:b/>
          <w:bCs/>
          <w:color w:val="000000"/>
          <w:szCs w:val="19"/>
        </w:rPr>
        <w:t>Exclude</w:t>
      </w:r>
      <w:r>
        <w:rPr>
          <w:color w:val="000000"/>
          <w:szCs w:val="19"/>
        </w:rPr>
        <w:t xml:space="preserve"> </w:t>
      </w:r>
      <w:r w:rsidR="006863C5">
        <w:rPr>
          <w:color w:val="000000"/>
          <w:szCs w:val="19"/>
        </w:rPr>
        <w:tab/>
      </w:r>
      <w:r w:rsidR="006863C5">
        <w:rPr>
          <w:color w:val="000000"/>
          <w:szCs w:val="19"/>
        </w:rPr>
        <w:tab/>
      </w:r>
      <w:r>
        <w:rPr>
          <w:color w:val="000000"/>
          <w:szCs w:val="19"/>
        </w:rPr>
        <w:t>excludes</w:t>
      </w:r>
      <w:r w:rsidR="006863C5">
        <w:rPr>
          <w:color w:val="000000"/>
          <w:szCs w:val="19"/>
        </w:rPr>
        <w:t xml:space="preserve"> </w:t>
      </w:r>
      <w:r>
        <w:rPr>
          <w:color w:val="000000"/>
          <w:szCs w:val="19"/>
        </w:rPr>
        <w:t xml:space="preserve"> the</w:t>
      </w:r>
      <w:r w:rsidR="006863C5">
        <w:rPr>
          <w:color w:val="000000"/>
          <w:szCs w:val="19"/>
        </w:rPr>
        <w:t xml:space="preserve"> </w:t>
      </w:r>
      <w:r>
        <w:rPr>
          <w:color w:val="000000"/>
          <w:szCs w:val="19"/>
        </w:rPr>
        <w:t xml:space="preserve"> </w:t>
      </w:r>
      <w:r>
        <w:rPr>
          <w:rFonts w:hint="eastAsia"/>
          <w:color w:val="000000"/>
          <w:szCs w:val="19"/>
        </w:rPr>
        <w:t>port</w:t>
      </w:r>
      <w:r w:rsidR="006863C5">
        <w:rPr>
          <w:color w:val="000000"/>
          <w:szCs w:val="19"/>
        </w:rPr>
        <w:t xml:space="preserve"> </w:t>
      </w:r>
      <w:r>
        <w:rPr>
          <w:color w:val="000000"/>
          <w:szCs w:val="19"/>
        </w:rPr>
        <w:t xml:space="preserve"> from the VLAN</w:t>
      </w:r>
      <w:r>
        <w:rPr>
          <w:rFonts w:hint="eastAsia"/>
          <w:color w:val="000000"/>
          <w:szCs w:val="19"/>
        </w:rPr>
        <w:t xml:space="preserve"> group</w:t>
      </w:r>
      <w:r>
        <w:rPr>
          <w:color w:val="000000"/>
          <w:szCs w:val="19"/>
        </w:rPr>
        <w:t xml:space="preserve">. However, the </w:t>
      </w:r>
      <w:r>
        <w:rPr>
          <w:rFonts w:hint="eastAsia"/>
          <w:color w:val="000000"/>
          <w:szCs w:val="19"/>
        </w:rPr>
        <w:t>port</w:t>
      </w:r>
      <w:r>
        <w:rPr>
          <w:color w:val="000000"/>
          <w:szCs w:val="19"/>
        </w:rPr>
        <w:t xml:space="preserve"> can be </w:t>
      </w:r>
    </w:p>
    <w:p w:rsidR="004C0A54" w:rsidRDefault="006863C5">
      <w:pPr>
        <w:rPr>
          <w:color w:val="000000"/>
          <w:szCs w:val="19"/>
        </w:rPr>
      </w:pPr>
      <w:r>
        <w:rPr>
          <w:color w:val="000000"/>
          <w:szCs w:val="19"/>
        </w:rPr>
        <w:tab/>
      </w:r>
      <w:r>
        <w:rPr>
          <w:color w:val="000000"/>
          <w:szCs w:val="19"/>
        </w:rPr>
        <w:tab/>
      </w:r>
      <w:r>
        <w:rPr>
          <w:color w:val="000000"/>
          <w:szCs w:val="19"/>
        </w:rPr>
        <w:tab/>
      </w:r>
      <w:r>
        <w:rPr>
          <w:color w:val="000000"/>
          <w:szCs w:val="19"/>
        </w:rPr>
        <w:tab/>
      </w:r>
      <w:r w:rsidR="004C0A54">
        <w:rPr>
          <w:color w:val="000000"/>
          <w:szCs w:val="19"/>
        </w:rPr>
        <w:t xml:space="preserve">added to the VLAN </w:t>
      </w:r>
      <w:r w:rsidR="004C0A54">
        <w:rPr>
          <w:rFonts w:hint="eastAsia"/>
          <w:color w:val="000000"/>
          <w:szCs w:val="19"/>
        </w:rPr>
        <w:t xml:space="preserve">group </w:t>
      </w:r>
      <w:r w:rsidR="004C0A54">
        <w:rPr>
          <w:color w:val="000000"/>
          <w:szCs w:val="19"/>
        </w:rPr>
        <w:t>through GARP.</w:t>
      </w:r>
    </w:p>
    <w:p w:rsidR="004C0A54" w:rsidRDefault="004C0A54">
      <w:pPr>
        <w:rPr>
          <w:color w:val="000000"/>
          <w:szCs w:val="19"/>
        </w:rPr>
      </w:pPr>
    </w:p>
    <w:p w:rsidR="006863C5" w:rsidRDefault="004C0A54">
      <w:pPr>
        <w:rPr>
          <w:color w:val="000000"/>
          <w:szCs w:val="19"/>
        </w:rPr>
      </w:pPr>
      <w:r>
        <w:rPr>
          <w:b/>
          <w:bCs/>
          <w:color w:val="000000"/>
          <w:szCs w:val="19"/>
        </w:rPr>
        <w:t>Forbidden</w:t>
      </w:r>
      <w:r>
        <w:rPr>
          <w:color w:val="000000"/>
          <w:szCs w:val="19"/>
        </w:rPr>
        <w:t xml:space="preserve"> </w:t>
      </w:r>
      <w:r w:rsidR="006863C5">
        <w:rPr>
          <w:color w:val="000000"/>
          <w:szCs w:val="19"/>
        </w:rPr>
        <w:tab/>
      </w:r>
      <w:r w:rsidR="006863C5">
        <w:rPr>
          <w:color w:val="000000"/>
          <w:szCs w:val="19"/>
        </w:rPr>
        <w:tab/>
      </w:r>
      <w:r>
        <w:rPr>
          <w:rFonts w:hint="eastAsia"/>
          <w:color w:val="000000"/>
          <w:szCs w:val="19"/>
        </w:rPr>
        <w:t xml:space="preserve">does </w:t>
      </w:r>
      <w:r>
        <w:rPr>
          <w:color w:val="000000"/>
          <w:szCs w:val="19"/>
        </w:rPr>
        <w:t xml:space="preserve">not allow the </w:t>
      </w:r>
      <w:r>
        <w:rPr>
          <w:rFonts w:hint="eastAsia"/>
          <w:color w:val="000000"/>
          <w:szCs w:val="19"/>
        </w:rPr>
        <w:t>port</w:t>
      </w:r>
      <w:r>
        <w:rPr>
          <w:color w:val="000000"/>
          <w:szCs w:val="19"/>
        </w:rPr>
        <w:t xml:space="preserve"> </w:t>
      </w:r>
      <w:r>
        <w:rPr>
          <w:rFonts w:hint="eastAsia"/>
          <w:color w:val="000000"/>
          <w:szCs w:val="19"/>
        </w:rPr>
        <w:t xml:space="preserve">to be added to the </w:t>
      </w:r>
      <w:r>
        <w:rPr>
          <w:color w:val="000000"/>
          <w:szCs w:val="19"/>
        </w:rPr>
        <w:t xml:space="preserve">VLAN group, even if GARP </w:t>
      </w:r>
    </w:p>
    <w:p w:rsidR="004C0A54" w:rsidRDefault="006863C5">
      <w:pPr>
        <w:rPr>
          <w:color w:val="000000"/>
          <w:szCs w:val="19"/>
        </w:rPr>
      </w:pPr>
      <w:r>
        <w:rPr>
          <w:color w:val="000000"/>
          <w:szCs w:val="19"/>
        </w:rPr>
        <w:tab/>
      </w:r>
      <w:r>
        <w:rPr>
          <w:color w:val="000000"/>
          <w:szCs w:val="19"/>
        </w:rPr>
        <w:tab/>
      </w:r>
      <w:r>
        <w:rPr>
          <w:color w:val="000000"/>
          <w:szCs w:val="19"/>
        </w:rPr>
        <w:tab/>
      </w:r>
      <w:r>
        <w:rPr>
          <w:color w:val="000000"/>
          <w:szCs w:val="19"/>
        </w:rPr>
        <w:tab/>
      </w:r>
      <w:r w:rsidR="004C0A54">
        <w:rPr>
          <w:color w:val="000000"/>
          <w:szCs w:val="19"/>
        </w:rPr>
        <w:t xml:space="preserve">indicates </w:t>
      </w:r>
      <w:r w:rsidR="004C0A54">
        <w:rPr>
          <w:rFonts w:hint="eastAsia"/>
          <w:color w:val="000000"/>
          <w:szCs w:val="19"/>
        </w:rPr>
        <w:t>so</w:t>
      </w:r>
      <w:r w:rsidR="004C0A54">
        <w:rPr>
          <w:color w:val="000000"/>
          <w:szCs w:val="19"/>
        </w:rPr>
        <w:t>.</w:t>
      </w:r>
    </w:p>
    <w:p w:rsidR="004C0A54" w:rsidRDefault="004C0A54">
      <w:pPr>
        <w:rPr>
          <w:color w:val="000000"/>
          <w:szCs w:val="19"/>
        </w:rPr>
      </w:pPr>
    </w:p>
    <w:p w:rsidR="004C0A54" w:rsidRDefault="00CF75AD">
      <w:pPr>
        <w:rPr>
          <w:color w:val="000000"/>
          <w:szCs w:val="19"/>
        </w:rPr>
      </w:pPr>
      <w:r>
        <w:rPr>
          <w:noProof/>
          <w:color w:val="000000"/>
          <w:szCs w:val="19"/>
          <w:lang w:val="sl-SI" w:eastAsia="sl-SI"/>
        </w:rPr>
        <w:drawing>
          <wp:inline distT="0" distB="0" distL="0" distR="0">
            <wp:extent cx="5278755" cy="2581641"/>
            <wp:effectExtent l="19050" t="0" r="0" b="0"/>
            <wp:docPr id="218" name="Picture 15" descr="C:\Xenya\Doc\XSwitch\Vse slike  switcha\5-802.1Q 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Xenya\Doc\XSwitch\Vse slike  switcha\5-802.1Q configuration.bmp"/>
                    <pic:cNvPicPr>
                      <a:picLocks noChangeAspect="1" noChangeArrowheads="1"/>
                    </pic:cNvPicPr>
                  </pic:nvPicPr>
                  <pic:blipFill>
                    <a:blip r:embed="rId33" cstate="print"/>
                    <a:srcRect/>
                    <a:stretch>
                      <a:fillRect/>
                    </a:stretch>
                  </pic:blipFill>
                  <pic:spPr bwMode="auto">
                    <a:xfrm>
                      <a:off x="0" y="0"/>
                      <a:ext cx="5278755" cy="2581641"/>
                    </a:xfrm>
                    <a:prstGeom prst="rect">
                      <a:avLst/>
                    </a:prstGeom>
                    <a:noFill/>
                    <a:ln w="9525">
                      <a:noFill/>
                      <a:miter lim="800000"/>
                      <a:headEnd/>
                      <a:tailEnd/>
                    </a:ln>
                  </pic:spPr>
                </pic:pic>
              </a:graphicData>
            </a:graphic>
          </wp:inline>
        </w:drawing>
      </w:r>
    </w:p>
    <w:p w:rsidR="00634E99" w:rsidRDefault="00634E99" w:rsidP="00634E99">
      <w:pPr>
        <w:pStyle w:val="Heading4"/>
        <w:numPr>
          <w:ilvl w:val="0"/>
          <w:numId w:val="0"/>
        </w:numPr>
        <w:tabs>
          <w:tab w:val="clear" w:pos="864"/>
        </w:tabs>
      </w:pPr>
    </w:p>
    <w:p w:rsidR="00634E99" w:rsidRPr="00634E99" w:rsidRDefault="00634E99" w:rsidP="00634E99"/>
    <w:p w:rsidR="004C0A54" w:rsidRDefault="004C0A54" w:rsidP="00634E99">
      <w:pPr>
        <w:pStyle w:val="Heading3"/>
        <w:numPr>
          <w:ilvl w:val="2"/>
          <w:numId w:val="21"/>
        </w:numPr>
      </w:pPr>
      <w:bookmarkStart w:id="94" w:name="_Toc351021770"/>
      <w:r>
        <w:rPr>
          <w:rFonts w:hint="eastAsia"/>
        </w:rPr>
        <w:t>802.1Q Port</w:t>
      </w:r>
      <w:bookmarkEnd w:id="94"/>
    </w:p>
    <w:p w:rsidR="004C0A54" w:rsidRDefault="004C0A54">
      <w:pPr>
        <w:rPr>
          <w:color w:val="000000"/>
          <w:szCs w:val="19"/>
        </w:rPr>
      </w:pPr>
    </w:p>
    <w:p w:rsidR="004C0A54" w:rsidRDefault="004C0A54">
      <w:pPr>
        <w:rPr>
          <w:color w:val="000000"/>
          <w:szCs w:val="19"/>
        </w:rPr>
      </w:pPr>
      <w:r>
        <w:rPr>
          <w:rFonts w:hint="eastAsia"/>
          <w:color w:val="000000"/>
          <w:szCs w:val="19"/>
        </w:rPr>
        <w:t>This tag page configures 802.1Q VLAN port parameters:</w:t>
      </w:r>
    </w:p>
    <w:p w:rsidR="004C0A54" w:rsidRDefault="004C0A54">
      <w:pPr>
        <w:rPr>
          <w:color w:val="000000"/>
          <w:szCs w:val="19"/>
        </w:rPr>
      </w:pPr>
    </w:p>
    <w:p w:rsidR="006863C5" w:rsidRDefault="004C0A54">
      <w:pPr>
        <w:rPr>
          <w:color w:val="000000"/>
          <w:szCs w:val="19"/>
        </w:rPr>
      </w:pPr>
      <w:r>
        <w:rPr>
          <w:rFonts w:hint="eastAsia"/>
          <w:b/>
          <w:bCs/>
          <w:color w:val="000000"/>
          <w:szCs w:val="19"/>
        </w:rPr>
        <w:t>PVID</w:t>
      </w:r>
      <w:r>
        <w:rPr>
          <w:rFonts w:hint="eastAsia"/>
          <w:color w:val="000000"/>
          <w:szCs w:val="19"/>
        </w:rPr>
        <w:t xml:space="preserve"> </w:t>
      </w:r>
      <w:r w:rsidR="006863C5">
        <w:rPr>
          <w:color w:val="000000"/>
          <w:szCs w:val="19"/>
        </w:rPr>
        <w:tab/>
      </w:r>
      <w:r w:rsidR="006863C5">
        <w:rPr>
          <w:color w:val="000000"/>
          <w:szCs w:val="19"/>
        </w:rPr>
        <w:tab/>
      </w:r>
      <w:r w:rsidR="006863C5">
        <w:rPr>
          <w:color w:val="000000"/>
          <w:szCs w:val="19"/>
        </w:rPr>
        <w:tab/>
      </w:r>
      <w:r w:rsidR="006863C5">
        <w:rPr>
          <w:color w:val="000000"/>
          <w:szCs w:val="19"/>
        </w:rPr>
        <w:tab/>
      </w:r>
      <w:r>
        <w:rPr>
          <w:rFonts w:hint="eastAsia"/>
          <w:color w:val="000000"/>
          <w:szCs w:val="19"/>
        </w:rPr>
        <w:t>each port</w:t>
      </w:r>
      <w:r w:rsidR="006863C5">
        <w:rPr>
          <w:color w:val="000000"/>
          <w:szCs w:val="19"/>
        </w:rPr>
        <w:t xml:space="preserve"> </w:t>
      </w:r>
      <w:r>
        <w:rPr>
          <w:rFonts w:hint="eastAsia"/>
          <w:color w:val="000000"/>
          <w:szCs w:val="19"/>
        </w:rPr>
        <w:t xml:space="preserve"> can</w:t>
      </w:r>
      <w:r w:rsidR="006863C5">
        <w:rPr>
          <w:color w:val="000000"/>
          <w:szCs w:val="19"/>
        </w:rPr>
        <w:t xml:space="preserve"> </w:t>
      </w:r>
      <w:r>
        <w:rPr>
          <w:rFonts w:hint="eastAsia"/>
          <w:color w:val="000000"/>
          <w:szCs w:val="19"/>
        </w:rPr>
        <w:t xml:space="preserve"> have only one Port VLAN ID (PVID), an untagged </w:t>
      </w:r>
    </w:p>
    <w:p w:rsidR="004C0A54" w:rsidRDefault="004C0A54" w:rsidP="006863C5">
      <w:pPr>
        <w:ind w:left="2100"/>
        <w:rPr>
          <w:color w:val="000000"/>
          <w:szCs w:val="19"/>
        </w:rPr>
      </w:pPr>
      <w:r>
        <w:rPr>
          <w:color w:val="000000"/>
          <w:szCs w:val="19"/>
        </w:rPr>
        <w:t>Ethernet</w:t>
      </w:r>
      <w:r>
        <w:rPr>
          <w:rFonts w:hint="eastAsia"/>
          <w:color w:val="000000"/>
          <w:szCs w:val="19"/>
        </w:rPr>
        <w:t xml:space="preserve"> package will be tagged a VID of PVID when arriving at the port. The default PVID is 1 for each port.</w:t>
      </w:r>
    </w:p>
    <w:p w:rsidR="004C0A54" w:rsidRDefault="004C0A54">
      <w:pPr>
        <w:rPr>
          <w:color w:val="000000"/>
          <w:szCs w:val="19"/>
        </w:rPr>
      </w:pPr>
    </w:p>
    <w:p w:rsidR="006863C5" w:rsidRDefault="004C0A54">
      <w:pPr>
        <w:rPr>
          <w:color w:val="000000"/>
          <w:szCs w:val="19"/>
        </w:rPr>
      </w:pPr>
      <w:r>
        <w:rPr>
          <w:rFonts w:hint="eastAsia"/>
          <w:b/>
          <w:bCs/>
          <w:color w:val="000000"/>
          <w:szCs w:val="19"/>
        </w:rPr>
        <w:t>Link Type</w:t>
      </w:r>
      <w:r>
        <w:rPr>
          <w:rFonts w:hint="eastAsia"/>
          <w:color w:val="000000"/>
          <w:szCs w:val="19"/>
        </w:rPr>
        <w:t xml:space="preserve"> </w:t>
      </w:r>
      <w:r w:rsidR="006863C5">
        <w:rPr>
          <w:color w:val="000000"/>
          <w:szCs w:val="19"/>
        </w:rPr>
        <w:tab/>
      </w:r>
      <w:r w:rsidR="006863C5">
        <w:rPr>
          <w:color w:val="000000"/>
          <w:szCs w:val="19"/>
        </w:rPr>
        <w:tab/>
      </w:r>
      <w:r w:rsidR="006863C5">
        <w:rPr>
          <w:color w:val="000000"/>
          <w:szCs w:val="19"/>
        </w:rPr>
        <w:tab/>
      </w:r>
      <w:r>
        <w:rPr>
          <w:rFonts w:hint="eastAsia"/>
          <w:color w:val="000000"/>
          <w:szCs w:val="19"/>
        </w:rPr>
        <w:t xml:space="preserve">can </w:t>
      </w:r>
      <w:r w:rsidR="006863C5">
        <w:rPr>
          <w:color w:val="000000"/>
          <w:szCs w:val="19"/>
        </w:rPr>
        <w:t xml:space="preserve"> </w:t>
      </w:r>
      <w:r>
        <w:rPr>
          <w:rFonts w:hint="eastAsia"/>
          <w:color w:val="000000"/>
          <w:szCs w:val="19"/>
        </w:rPr>
        <w:t>choose</w:t>
      </w:r>
      <w:r w:rsidR="006863C5">
        <w:rPr>
          <w:color w:val="000000"/>
          <w:szCs w:val="19"/>
        </w:rPr>
        <w:t xml:space="preserve"> </w:t>
      </w:r>
      <w:r>
        <w:rPr>
          <w:rFonts w:hint="eastAsia"/>
          <w:color w:val="000000"/>
          <w:szCs w:val="19"/>
        </w:rPr>
        <w:t xml:space="preserve"> </w:t>
      </w:r>
      <w:r>
        <w:rPr>
          <w:rFonts w:hint="eastAsia"/>
          <w:b/>
          <w:bCs/>
          <w:color w:val="000000"/>
          <w:szCs w:val="19"/>
        </w:rPr>
        <w:t>Access</w:t>
      </w:r>
      <w:r>
        <w:rPr>
          <w:rFonts w:hint="eastAsia"/>
          <w:color w:val="000000"/>
          <w:szCs w:val="19"/>
        </w:rPr>
        <w:t>,</w:t>
      </w:r>
      <w:r w:rsidR="006863C5">
        <w:rPr>
          <w:color w:val="000000"/>
          <w:szCs w:val="19"/>
        </w:rPr>
        <w:t xml:space="preserve"> </w:t>
      </w:r>
      <w:r>
        <w:rPr>
          <w:rFonts w:hint="eastAsia"/>
          <w:color w:val="000000"/>
          <w:szCs w:val="19"/>
        </w:rPr>
        <w:t xml:space="preserve"> </w:t>
      </w:r>
      <w:r>
        <w:rPr>
          <w:rFonts w:hint="eastAsia"/>
          <w:b/>
          <w:bCs/>
          <w:color w:val="000000"/>
          <w:szCs w:val="19"/>
        </w:rPr>
        <w:t>Trunk</w:t>
      </w:r>
      <w:r>
        <w:rPr>
          <w:rFonts w:hint="eastAsia"/>
          <w:color w:val="000000"/>
          <w:szCs w:val="19"/>
        </w:rPr>
        <w:t xml:space="preserve">, or </w:t>
      </w:r>
      <w:r>
        <w:rPr>
          <w:rFonts w:hint="eastAsia"/>
          <w:b/>
          <w:bCs/>
          <w:color w:val="000000"/>
          <w:szCs w:val="19"/>
        </w:rPr>
        <w:t>Hybrid</w:t>
      </w:r>
      <w:r>
        <w:rPr>
          <w:rFonts w:hint="eastAsia"/>
          <w:color w:val="000000"/>
          <w:szCs w:val="19"/>
        </w:rPr>
        <w:t xml:space="preserve"> (by default) from this </w:t>
      </w:r>
    </w:p>
    <w:p w:rsidR="004C0A54" w:rsidRDefault="004C0A54" w:rsidP="006863C5">
      <w:pPr>
        <w:ind w:left="2100"/>
        <w:rPr>
          <w:color w:val="000000"/>
          <w:szCs w:val="19"/>
        </w:rPr>
      </w:pPr>
      <w:r>
        <w:rPr>
          <w:rFonts w:hint="eastAsia"/>
          <w:color w:val="000000"/>
          <w:szCs w:val="19"/>
        </w:rPr>
        <w:t xml:space="preserve">pull-down block. An </w:t>
      </w:r>
      <w:r>
        <w:rPr>
          <w:rFonts w:hint="eastAsia"/>
          <w:b/>
          <w:bCs/>
          <w:color w:val="000000"/>
          <w:szCs w:val="19"/>
        </w:rPr>
        <w:t>Access</w:t>
      </w:r>
      <w:r>
        <w:rPr>
          <w:rFonts w:hint="eastAsia"/>
          <w:color w:val="000000"/>
          <w:szCs w:val="19"/>
        </w:rPr>
        <w:t xml:space="preserve"> port has only one VLAN and the tag is removed when egress (i.e. </w:t>
      </w:r>
      <w:r>
        <w:rPr>
          <w:rFonts w:hint="eastAsia"/>
          <w:b/>
          <w:bCs/>
          <w:color w:val="000000"/>
          <w:szCs w:val="19"/>
        </w:rPr>
        <w:t>Untagged</w:t>
      </w:r>
      <w:r>
        <w:rPr>
          <w:rFonts w:hint="eastAsia"/>
          <w:color w:val="000000"/>
          <w:szCs w:val="19"/>
        </w:rPr>
        <w:t xml:space="preserve">); a </w:t>
      </w:r>
      <w:r>
        <w:rPr>
          <w:rFonts w:hint="eastAsia"/>
          <w:b/>
          <w:bCs/>
          <w:color w:val="000000"/>
          <w:szCs w:val="19"/>
        </w:rPr>
        <w:t xml:space="preserve">Trunk </w:t>
      </w:r>
      <w:r>
        <w:rPr>
          <w:rFonts w:hint="eastAsia"/>
          <w:color w:val="000000"/>
          <w:szCs w:val="19"/>
        </w:rPr>
        <w:t>port can have multiple VLANs, and all packages are tagged, except when an egress package</w:t>
      </w:r>
      <w:r>
        <w:rPr>
          <w:color w:val="000000"/>
          <w:szCs w:val="19"/>
        </w:rPr>
        <w:t xml:space="preserve"> is in a VLAN group with VID</w:t>
      </w:r>
      <w:r>
        <w:rPr>
          <w:rFonts w:hint="eastAsia"/>
          <w:color w:val="000000"/>
          <w:szCs w:val="19"/>
        </w:rPr>
        <w:t xml:space="preserve"> the same as PVID; a </w:t>
      </w:r>
      <w:r>
        <w:rPr>
          <w:rFonts w:hint="eastAsia"/>
          <w:b/>
          <w:bCs/>
          <w:color w:val="000000"/>
          <w:szCs w:val="19"/>
        </w:rPr>
        <w:t>Hybrid</w:t>
      </w:r>
      <w:r>
        <w:rPr>
          <w:rFonts w:hint="eastAsia"/>
          <w:color w:val="000000"/>
          <w:szCs w:val="19"/>
        </w:rPr>
        <w:t xml:space="preserve"> port is similar to a </w:t>
      </w:r>
      <w:r>
        <w:rPr>
          <w:rFonts w:hint="eastAsia"/>
          <w:b/>
          <w:bCs/>
          <w:color w:val="000000"/>
          <w:szCs w:val="19"/>
        </w:rPr>
        <w:t>Trunk</w:t>
      </w:r>
      <w:r>
        <w:rPr>
          <w:rFonts w:hint="eastAsia"/>
          <w:color w:val="000000"/>
          <w:szCs w:val="19"/>
        </w:rPr>
        <w:t xml:space="preserve"> port, except it leaves the user a flexibility of configuring each port</w:t>
      </w:r>
      <w:r>
        <w:rPr>
          <w:color w:val="000000"/>
          <w:szCs w:val="19"/>
        </w:rPr>
        <w:t>’</w:t>
      </w:r>
      <w:r>
        <w:rPr>
          <w:rFonts w:hint="eastAsia"/>
          <w:color w:val="000000"/>
          <w:szCs w:val="19"/>
        </w:rPr>
        <w:t xml:space="preserve">s </w:t>
      </w:r>
      <w:r>
        <w:rPr>
          <w:rFonts w:hint="eastAsia"/>
          <w:b/>
          <w:bCs/>
          <w:color w:val="000000"/>
          <w:szCs w:val="19"/>
        </w:rPr>
        <w:t>Tagged</w:t>
      </w:r>
      <w:r>
        <w:rPr>
          <w:rFonts w:hint="eastAsia"/>
          <w:color w:val="000000"/>
          <w:szCs w:val="19"/>
        </w:rPr>
        <w:t xml:space="preserve"> or </w:t>
      </w:r>
      <w:r>
        <w:rPr>
          <w:rFonts w:hint="eastAsia"/>
          <w:b/>
          <w:bCs/>
          <w:color w:val="000000"/>
          <w:szCs w:val="19"/>
        </w:rPr>
        <w:t>Untagged</w:t>
      </w:r>
      <w:r>
        <w:rPr>
          <w:rFonts w:hint="eastAsia"/>
          <w:color w:val="000000"/>
          <w:szCs w:val="19"/>
        </w:rPr>
        <w:t>.</w:t>
      </w:r>
    </w:p>
    <w:p w:rsidR="004C0A54" w:rsidRDefault="004C0A54">
      <w:pPr>
        <w:rPr>
          <w:color w:val="000000"/>
          <w:szCs w:val="19"/>
        </w:rPr>
      </w:pPr>
    </w:p>
    <w:p w:rsidR="006863C5" w:rsidRDefault="004C0A54">
      <w:pPr>
        <w:rPr>
          <w:color w:val="000000"/>
          <w:szCs w:val="19"/>
        </w:rPr>
      </w:pPr>
      <w:r>
        <w:rPr>
          <w:rFonts w:hint="eastAsia"/>
          <w:b/>
          <w:bCs/>
          <w:color w:val="000000"/>
          <w:szCs w:val="19"/>
        </w:rPr>
        <w:t>Ingress Fliter</w:t>
      </w:r>
      <w:r w:rsidR="006863C5">
        <w:rPr>
          <w:rFonts w:hint="eastAsia"/>
          <w:color w:val="000000"/>
          <w:szCs w:val="19"/>
        </w:rPr>
        <w:tab/>
      </w:r>
      <w:r w:rsidR="006863C5">
        <w:rPr>
          <w:rFonts w:hint="eastAsia"/>
          <w:color w:val="000000"/>
          <w:szCs w:val="19"/>
        </w:rPr>
        <w:tab/>
      </w:r>
      <w:r>
        <w:rPr>
          <w:rFonts w:hint="eastAsia"/>
          <w:color w:val="000000"/>
          <w:szCs w:val="19"/>
        </w:rPr>
        <w:t xml:space="preserve">When enabled, </w:t>
      </w:r>
      <w:r>
        <w:rPr>
          <w:color w:val="000000"/>
          <w:szCs w:val="19"/>
        </w:rPr>
        <w:t xml:space="preserve">an Ethernet </w:t>
      </w:r>
      <w:r>
        <w:rPr>
          <w:rFonts w:hint="eastAsia"/>
          <w:color w:val="000000"/>
          <w:szCs w:val="19"/>
        </w:rPr>
        <w:t>package</w:t>
      </w:r>
      <w:r>
        <w:rPr>
          <w:color w:val="000000"/>
          <w:szCs w:val="19"/>
        </w:rPr>
        <w:t xml:space="preserve"> is discarded if this port is not </w:t>
      </w:r>
    </w:p>
    <w:p w:rsidR="004C0A54" w:rsidRDefault="004C0A54" w:rsidP="006863C5">
      <w:pPr>
        <w:ind w:left="2100"/>
        <w:rPr>
          <w:color w:val="000000"/>
          <w:szCs w:val="19"/>
        </w:rPr>
      </w:pPr>
      <w:r>
        <w:rPr>
          <w:color w:val="000000"/>
          <w:szCs w:val="19"/>
        </w:rPr>
        <w:t>a member of the VLAN with which this package is associated</w:t>
      </w:r>
      <w:r>
        <w:rPr>
          <w:rFonts w:hint="eastAsia"/>
          <w:color w:val="000000"/>
          <w:szCs w:val="19"/>
        </w:rPr>
        <w:t>. When disabled(by default), all packages are forwarded in accordance with the 802.1Q VLAN bridge specification.</w:t>
      </w:r>
    </w:p>
    <w:p w:rsidR="004C0A54" w:rsidRDefault="004C0A54">
      <w:pPr>
        <w:rPr>
          <w:color w:val="000000"/>
          <w:szCs w:val="19"/>
        </w:rPr>
      </w:pPr>
    </w:p>
    <w:p w:rsidR="00E5091E" w:rsidRDefault="004C0A54">
      <w:pPr>
        <w:rPr>
          <w:color w:val="000000"/>
          <w:szCs w:val="19"/>
        </w:rPr>
      </w:pPr>
      <w:r>
        <w:rPr>
          <w:rFonts w:hint="eastAsia"/>
          <w:b/>
          <w:bCs/>
          <w:color w:val="000000"/>
          <w:szCs w:val="19"/>
        </w:rPr>
        <w:t>Frame Type</w:t>
      </w:r>
      <w:r w:rsidR="006863C5">
        <w:rPr>
          <w:b/>
          <w:bCs/>
          <w:color w:val="000000"/>
          <w:szCs w:val="19"/>
        </w:rPr>
        <w:tab/>
      </w:r>
      <w:r>
        <w:rPr>
          <w:rFonts w:hint="eastAsia"/>
          <w:color w:val="000000"/>
          <w:szCs w:val="19"/>
        </w:rPr>
        <w:t xml:space="preserve"> </w:t>
      </w:r>
      <w:r w:rsidR="006863C5">
        <w:rPr>
          <w:color w:val="000000"/>
          <w:szCs w:val="19"/>
        </w:rPr>
        <w:tab/>
      </w:r>
      <w:r w:rsidR="006863C5">
        <w:rPr>
          <w:color w:val="000000"/>
          <w:szCs w:val="19"/>
        </w:rPr>
        <w:tab/>
      </w:r>
      <w:r>
        <w:rPr>
          <w:rFonts w:hint="eastAsia"/>
          <w:color w:val="000000"/>
          <w:szCs w:val="19"/>
        </w:rPr>
        <w:t>chooses how the port accepts Ethernet package</w:t>
      </w:r>
      <w:r>
        <w:rPr>
          <w:color w:val="000000"/>
          <w:szCs w:val="19"/>
        </w:rPr>
        <w:t>.</w:t>
      </w:r>
      <w:r>
        <w:rPr>
          <w:rFonts w:hint="eastAsia"/>
          <w:color w:val="000000"/>
          <w:szCs w:val="19"/>
        </w:rPr>
        <w:t xml:space="preserve"> </w:t>
      </w:r>
      <w:r>
        <w:rPr>
          <w:color w:val="000000"/>
          <w:szCs w:val="19"/>
        </w:rPr>
        <w:t>W</w:t>
      </w:r>
      <w:r>
        <w:rPr>
          <w:rFonts w:hint="eastAsia"/>
          <w:color w:val="000000"/>
          <w:szCs w:val="19"/>
        </w:rPr>
        <w:t xml:space="preserve">hen </w:t>
      </w:r>
      <w:r>
        <w:rPr>
          <w:rFonts w:hint="eastAsia"/>
          <w:b/>
          <w:bCs/>
          <w:color w:val="000000"/>
          <w:szCs w:val="19"/>
        </w:rPr>
        <w:t>Admit All</w:t>
      </w:r>
      <w:r>
        <w:rPr>
          <w:rFonts w:hint="eastAsia"/>
          <w:color w:val="000000"/>
          <w:szCs w:val="19"/>
        </w:rPr>
        <w:t xml:space="preserve"> </w:t>
      </w:r>
    </w:p>
    <w:p w:rsidR="004C0A54" w:rsidRDefault="004C0A54" w:rsidP="00E5091E">
      <w:pPr>
        <w:ind w:left="2100"/>
        <w:rPr>
          <w:color w:val="000000"/>
          <w:szCs w:val="19"/>
        </w:rPr>
      </w:pPr>
      <w:r>
        <w:rPr>
          <w:rFonts w:hint="eastAsia"/>
          <w:color w:val="000000"/>
          <w:szCs w:val="19"/>
        </w:rPr>
        <w:t>is selected, the port accepts all ingress packages</w:t>
      </w:r>
      <w:r>
        <w:rPr>
          <w:color w:val="000000"/>
          <w:szCs w:val="19"/>
        </w:rPr>
        <w:t>;</w:t>
      </w:r>
      <w:r>
        <w:rPr>
          <w:rFonts w:hint="eastAsia"/>
          <w:color w:val="000000"/>
          <w:szCs w:val="19"/>
        </w:rPr>
        <w:t xml:space="preserve"> while </w:t>
      </w:r>
      <w:r>
        <w:rPr>
          <w:rFonts w:hint="eastAsia"/>
          <w:b/>
          <w:bCs/>
          <w:color w:val="000000"/>
          <w:szCs w:val="19"/>
        </w:rPr>
        <w:t>Admit Only Tagged</w:t>
      </w:r>
      <w:r>
        <w:rPr>
          <w:rFonts w:hint="eastAsia"/>
          <w:color w:val="000000"/>
          <w:szCs w:val="19"/>
        </w:rPr>
        <w:t xml:space="preserve"> accepts tagged packages, and discards untagged ones.</w:t>
      </w:r>
    </w:p>
    <w:p w:rsidR="004C0A54" w:rsidRDefault="004C0A54">
      <w:pPr>
        <w:rPr>
          <w:color w:val="000000"/>
          <w:szCs w:val="19"/>
        </w:rPr>
      </w:pPr>
    </w:p>
    <w:p w:rsidR="004C0A54" w:rsidRDefault="004C0A54">
      <w:pPr>
        <w:rPr>
          <w:color w:val="000000"/>
          <w:szCs w:val="19"/>
        </w:rPr>
      </w:pPr>
      <w:r>
        <w:rPr>
          <w:rFonts w:hint="eastAsia"/>
          <w:color w:val="000000"/>
          <w:szCs w:val="19"/>
        </w:rPr>
        <w:t>The bottom part of this tag page lists the status of all ports.</w:t>
      </w:r>
    </w:p>
    <w:p w:rsidR="00CF75AD" w:rsidRDefault="00CF75AD">
      <w:pPr>
        <w:rPr>
          <w:color w:val="000000"/>
          <w:szCs w:val="19"/>
        </w:rPr>
      </w:pPr>
    </w:p>
    <w:p w:rsidR="00CF75AD" w:rsidRDefault="00CF75AD">
      <w:pPr>
        <w:rPr>
          <w:color w:val="000000"/>
          <w:szCs w:val="19"/>
        </w:rPr>
      </w:pPr>
      <w:r>
        <w:rPr>
          <w:noProof/>
          <w:color w:val="000000"/>
          <w:szCs w:val="19"/>
          <w:lang w:val="sl-SI" w:eastAsia="sl-SI"/>
        </w:rPr>
        <w:drawing>
          <wp:inline distT="0" distB="0" distL="0" distR="0">
            <wp:extent cx="5278755" cy="3499864"/>
            <wp:effectExtent l="19050" t="0" r="0" b="0"/>
            <wp:docPr id="219" name="Picture 16" descr="C:\Xenya\Doc\XSwitch\Vse slike  switcha\4-802.1Q 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Xenya\Doc\XSwitch\Vse slike  switcha\4-802.1Q port.bmp"/>
                    <pic:cNvPicPr>
                      <a:picLocks noChangeAspect="1" noChangeArrowheads="1"/>
                    </pic:cNvPicPr>
                  </pic:nvPicPr>
                  <pic:blipFill>
                    <a:blip r:embed="rId34" cstate="print"/>
                    <a:srcRect/>
                    <a:stretch>
                      <a:fillRect/>
                    </a:stretch>
                  </pic:blipFill>
                  <pic:spPr bwMode="auto">
                    <a:xfrm>
                      <a:off x="0" y="0"/>
                      <a:ext cx="5278755" cy="3499864"/>
                    </a:xfrm>
                    <a:prstGeom prst="rect">
                      <a:avLst/>
                    </a:prstGeom>
                    <a:noFill/>
                    <a:ln w="9525">
                      <a:noFill/>
                      <a:miter lim="800000"/>
                      <a:headEnd/>
                      <a:tailEnd/>
                    </a:ln>
                  </pic:spPr>
                </pic:pic>
              </a:graphicData>
            </a:graphic>
          </wp:inline>
        </w:drawing>
      </w:r>
    </w:p>
    <w:p w:rsidR="004C0A54" w:rsidRDefault="004C0A54"/>
    <w:p w:rsidR="006D165E" w:rsidRDefault="006D165E">
      <w:pPr>
        <w:rPr>
          <w:color w:val="FF0000"/>
        </w:rPr>
      </w:pPr>
    </w:p>
    <w:p w:rsidR="006D165E" w:rsidRDefault="006D165E">
      <w:pPr>
        <w:rPr>
          <w:color w:val="FF0000"/>
        </w:rPr>
      </w:pPr>
    </w:p>
    <w:p w:rsidR="004C0A54" w:rsidRDefault="004C0A54" w:rsidP="00634E99">
      <w:pPr>
        <w:pStyle w:val="Heading2"/>
        <w:numPr>
          <w:ilvl w:val="1"/>
          <w:numId w:val="21"/>
        </w:numPr>
      </w:pPr>
      <w:bookmarkStart w:id="95" w:name="_Hlt203985144"/>
      <w:bookmarkStart w:id="96" w:name="_Toc351021771"/>
      <w:bookmarkEnd w:id="95"/>
      <w:r>
        <w:rPr>
          <w:rFonts w:hint="eastAsia"/>
        </w:rPr>
        <w:t>Protocol VLAN</w:t>
      </w:r>
      <w:bookmarkEnd w:id="96"/>
    </w:p>
    <w:p w:rsidR="004C0A54" w:rsidRDefault="004C0A54"/>
    <w:p w:rsidR="004C0A54" w:rsidRDefault="004C0A54">
      <w:pPr>
        <w:rPr>
          <w:color w:val="000000"/>
          <w:szCs w:val="19"/>
        </w:rPr>
      </w:pPr>
      <w:r>
        <w:rPr>
          <w:rFonts w:hint="eastAsia"/>
          <w:color w:val="000000"/>
          <w:szCs w:val="19"/>
          <w:lang w:val="fr-FR"/>
        </w:rPr>
        <w:t xml:space="preserve">This page configures protocol VLAN. </w:t>
      </w:r>
      <w:r>
        <w:rPr>
          <w:rFonts w:hint="eastAsia"/>
          <w:color w:val="000000"/>
          <w:szCs w:val="19"/>
        </w:rPr>
        <w:t xml:space="preserve">The pull down </w:t>
      </w:r>
      <w:r>
        <w:rPr>
          <w:rFonts w:hint="eastAsia"/>
          <w:b/>
          <w:bCs/>
          <w:color w:val="000000"/>
          <w:szCs w:val="19"/>
        </w:rPr>
        <w:t>VID</w:t>
      </w:r>
      <w:r>
        <w:rPr>
          <w:rFonts w:hint="eastAsia"/>
          <w:color w:val="000000"/>
          <w:szCs w:val="19"/>
        </w:rPr>
        <w:t xml:space="preserve"> block lists all existing VLAN groups for users to choose a group to configure. For a selected VLAN group, the </w:t>
      </w:r>
      <w:r>
        <w:rPr>
          <w:rFonts w:hint="eastAsia"/>
          <w:b/>
          <w:bCs/>
          <w:color w:val="000000"/>
          <w:szCs w:val="19"/>
        </w:rPr>
        <w:t>Frame Type</w:t>
      </w:r>
      <w:r>
        <w:rPr>
          <w:rFonts w:hint="eastAsia"/>
          <w:color w:val="000000"/>
          <w:szCs w:val="19"/>
        </w:rPr>
        <w:t xml:space="preserve"> lists all protocols for </w:t>
      </w:r>
      <w:r>
        <w:rPr>
          <w:color w:val="000000"/>
          <w:szCs w:val="19"/>
        </w:rPr>
        <w:t>which user</w:t>
      </w:r>
      <w:r>
        <w:rPr>
          <w:rFonts w:hint="eastAsia"/>
          <w:color w:val="000000"/>
          <w:szCs w:val="19"/>
        </w:rPr>
        <w:t>s</w:t>
      </w:r>
      <w:r>
        <w:rPr>
          <w:color w:val="000000"/>
          <w:szCs w:val="19"/>
        </w:rPr>
        <w:t xml:space="preserve"> can choose. </w:t>
      </w:r>
      <w:r>
        <w:rPr>
          <w:rFonts w:hint="eastAsia"/>
          <w:b/>
          <w:bCs/>
          <w:color w:val="000000"/>
          <w:szCs w:val="19"/>
        </w:rPr>
        <w:t>Ethernet Type</w:t>
      </w:r>
      <w:r>
        <w:rPr>
          <w:rFonts w:hint="eastAsia"/>
          <w:color w:val="000000"/>
          <w:szCs w:val="19"/>
        </w:rPr>
        <w:t xml:space="preserve"> is bundled with the </w:t>
      </w:r>
      <w:r>
        <w:rPr>
          <w:rFonts w:hint="eastAsia"/>
          <w:b/>
          <w:bCs/>
          <w:color w:val="000000"/>
          <w:szCs w:val="19"/>
        </w:rPr>
        <w:t>Frame Type</w:t>
      </w:r>
      <w:r>
        <w:rPr>
          <w:rFonts w:hint="eastAsia"/>
          <w:color w:val="000000"/>
          <w:szCs w:val="19"/>
        </w:rPr>
        <w:t xml:space="preserve"> chosen, </w:t>
      </w:r>
      <w:r>
        <w:rPr>
          <w:rFonts w:hint="eastAsia"/>
          <w:szCs w:val="19"/>
        </w:rPr>
        <w:t xml:space="preserve">except for </w:t>
      </w:r>
      <w:r>
        <w:rPr>
          <w:b/>
          <w:bCs/>
          <w:szCs w:val="19"/>
        </w:rPr>
        <w:t>Ethernet</w:t>
      </w:r>
      <w:r>
        <w:rPr>
          <w:rFonts w:hint="eastAsia"/>
          <w:b/>
          <w:bCs/>
          <w:szCs w:val="19"/>
        </w:rPr>
        <w:t xml:space="preserve"> II</w:t>
      </w:r>
      <w:r>
        <w:rPr>
          <w:rFonts w:hint="eastAsia"/>
          <w:szCs w:val="19"/>
        </w:rPr>
        <w:t xml:space="preserve">, </w:t>
      </w:r>
      <w:r>
        <w:rPr>
          <w:color w:val="000000"/>
          <w:szCs w:val="19"/>
        </w:rPr>
        <w:t xml:space="preserve">for </w:t>
      </w:r>
      <w:r>
        <w:rPr>
          <w:rFonts w:hint="eastAsia"/>
          <w:color w:val="000000"/>
          <w:szCs w:val="19"/>
        </w:rPr>
        <w:t xml:space="preserve">which users can type in an </w:t>
      </w:r>
      <w:smartTag w:uri="urn:schemas-microsoft-com:office:smarttags" w:element="place">
        <w:smartTag w:uri="urn:schemas-microsoft-com:office:smarttags" w:element="PlaceName">
          <w:r>
            <w:rPr>
              <w:rFonts w:hint="eastAsia"/>
              <w:b/>
              <w:bCs/>
              <w:color w:val="000000"/>
              <w:szCs w:val="19"/>
            </w:rPr>
            <w:t>Ethernet</w:t>
          </w:r>
        </w:smartTag>
        <w:r>
          <w:rPr>
            <w:rFonts w:hint="eastAsia"/>
            <w:b/>
            <w:bCs/>
            <w:color w:val="000000"/>
            <w:szCs w:val="19"/>
          </w:rPr>
          <w:t xml:space="preserve"> </w:t>
        </w:r>
        <w:smartTag w:uri="urn:schemas-microsoft-com:office:smarttags" w:element="PlaceName">
          <w:r>
            <w:rPr>
              <w:rFonts w:hint="eastAsia"/>
              <w:b/>
              <w:bCs/>
              <w:color w:val="000000"/>
              <w:szCs w:val="19"/>
            </w:rPr>
            <w:t>Type</w:t>
          </w:r>
          <w:r>
            <w:rPr>
              <w:rFonts w:hint="eastAsia"/>
              <w:color w:val="000000"/>
              <w:szCs w:val="19"/>
            </w:rPr>
            <w:t>.Coressponding</w:t>
          </w:r>
        </w:smartTag>
        <w:r>
          <w:rPr>
            <w:rFonts w:hint="eastAsia"/>
            <w:color w:val="000000"/>
            <w:szCs w:val="19"/>
          </w:rPr>
          <w:t xml:space="preserve"> </w:t>
        </w:r>
        <w:smartTag w:uri="urn:schemas-microsoft-com:office:smarttags" w:element="PlaceType">
          <w:r>
            <w:rPr>
              <w:rFonts w:hint="eastAsia"/>
              <w:b/>
              <w:bCs/>
              <w:color w:val="000000"/>
              <w:szCs w:val="19"/>
            </w:rPr>
            <w:t>Port</w:t>
          </w:r>
        </w:smartTag>
      </w:smartTag>
      <w:r>
        <w:rPr>
          <w:rFonts w:hint="eastAsia"/>
          <w:color w:val="000000"/>
          <w:szCs w:val="19"/>
        </w:rPr>
        <w:t xml:space="preserve"> is selected when setting</w:t>
      </w:r>
      <w:r>
        <w:rPr>
          <w:rFonts w:hint="eastAsia"/>
          <w:szCs w:val="19"/>
        </w:rPr>
        <w:t xml:space="preserve"> </w:t>
      </w:r>
      <w:r>
        <w:rPr>
          <w:b/>
          <w:bCs/>
        </w:rPr>
        <w:t>P</w:t>
      </w:r>
      <w:bookmarkStart w:id="97" w:name="_Hlt286231382"/>
      <w:bookmarkStart w:id="98" w:name="_Hlt286231383"/>
      <w:r>
        <w:rPr>
          <w:b/>
          <w:bCs/>
        </w:rPr>
        <w:t>r</w:t>
      </w:r>
      <w:bookmarkEnd w:id="97"/>
      <w:bookmarkEnd w:id="98"/>
      <w:r>
        <w:rPr>
          <w:b/>
          <w:bCs/>
        </w:rPr>
        <w:t>otocol VLAN</w:t>
      </w:r>
      <w:r>
        <w:t xml:space="preserve"> </w:t>
      </w:r>
      <w:r>
        <w:rPr>
          <w:rFonts w:hint="eastAsia"/>
        </w:rPr>
        <w:t>group</w:t>
      </w:r>
      <w:r>
        <w:rPr>
          <w:rFonts w:hint="eastAsia"/>
          <w:color w:val="000000"/>
          <w:szCs w:val="19"/>
        </w:rPr>
        <w:t xml:space="preserve">. </w:t>
      </w:r>
    </w:p>
    <w:p w:rsidR="004C0A54" w:rsidRDefault="004C0A54">
      <w:pPr>
        <w:rPr>
          <w:color w:val="000000"/>
          <w:szCs w:val="19"/>
        </w:rPr>
      </w:pPr>
      <w:r>
        <w:rPr>
          <w:rFonts w:hint="eastAsia"/>
          <w:color w:val="000000"/>
          <w:szCs w:val="19"/>
        </w:rPr>
        <w:t>The bottom part of this page lists all protocol VLAN groups configured.</w:t>
      </w:r>
    </w:p>
    <w:p w:rsidR="004C0A54" w:rsidRDefault="006C456D">
      <w:r>
        <w:rPr>
          <w:noProof/>
          <w:lang w:val="sl-SI" w:eastAsia="sl-SI"/>
        </w:rPr>
        <w:drawing>
          <wp:anchor distT="0" distB="0" distL="114300" distR="114300" simplePos="0" relativeHeight="251636224" behindDoc="0" locked="0" layoutInCell="1" allowOverlap="1">
            <wp:simplePos x="0" y="0"/>
            <wp:positionH relativeFrom="column">
              <wp:posOffset>2173605</wp:posOffset>
            </wp:positionH>
            <wp:positionV relativeFrom="paragraph">
              <wp:posOffset>122555</wp:posOffset>
            </wp:positionV>
            <wp:extent cx="790575" cy="752475"/>
            <wp:effectExtent l="19050" t="0" r="9525"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790575" cy="752475"/>
                    </a:xfrm>
                    <a:prstGeom prst="rect">
                      <a:avLst/>
                    </a:prstGeom>
                    <a:noFill/>
                    <a:ln w="9525">
                      <a:noFill/>
                      <a:miter lim="800000"/>
                      <a:headEnd/>
                      <a:tailEnd/>
                    </a:ln>
                  </pic:spPr>
                </pic:pic>
              </a:graphicData>
            </a:graphic>
          </wp:anchor>
        </w:drawing>
      </w:r>
    </w:p>
    <w:p w:rsidR="004C0A54" w:rsidRDefault="004C0A54"/>
    <w:p w:rsidR="006C456D" w:rsidRDefault="006C456D"/>
    <w:p w:rsidR="006C456D" w:rsidRDefault="006C456D"/>
    <w:p w:rsidR="006C456D" w:rsidRDefault="006C456D"/>
    <w:p w:rsidR="006C456D" w:rsidRDefault="006C456D"/>
    <w:p w:rsidR="006C456D" w:rsidRDefault="006C456D"/>
    <w:p w:rsidR="006C456D" w:rsidRDefault="006C456D"/>
    <w:p w:rsidR="006C456D" w:rsidRDefault="006C456D">
      <w:r>
        <w:rPr>
          <w:noProof/>
          <w:lang w:val="sl-SI" w:eastAsia="sl-SI"/>
        </w:rPr>
        <w:lastRenderedPageBreak/>
        <w:drawing>
          <wp:inline distT="0" distB="0" distL="0" distR="0">
            <wp:extent cx="5278755" cy="2571422"/>
            <wp:effectExtent l="19050" t="0" r="0" b="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278755" cy="2571422"/>
                    </a:xfrm>
                    <a:prstGeom prst="rect">
                      <a:avLst/>
                    </a:prstGeom>
                    <a:noFill/>
                    <a:ln w="9525">
                      <a:noFill/>
                      <a:miter lim="800000"/>
                      <a:headEnd/>
                      <a:tailEnd/>
                    </a:ln>
                  </pic:spPr>
                </pic:pic>
              </a:graphicData>
            </a:graphic>
          </wp:inline>
        </w:drawing>
      </w:r>
    </w:p>
    <w:p w:rsidR="006C456D" w:rsidRDefault="006C456D"/>
    <w:p w:rsidR="006C456D" w:rsidRDefault="006C456D"/>
    <w:p w:rsidR="006C456D" w:rsidRDefault="006C456D"/>
    <w:p w:rsidR="004C0A54" w:rsidRDefault="004C0A54" w:rsidP="006C456D">
      <w:pPr>
        <w:pStyle w:val="Heading2"/>
        <w:numPr>
          <w:ilvl w:val="1"/>
          <w:numId w:val="21"/>
        </w:numPr>
      </w:pPr>
      <w:bookmarkStart w:id="99" w:name="_Toc351021772"/>
      <w:r>
        <w:rPr>
          <w:rFonts w:hint="eastAsia"/>
        </w:rPr>
        <w:t>M</w:t>
      </w:r>
      <w:r>
        <w:t>AC</w:t>
      </w:r>
      <w:r>
        <w:rPr>
          <w:rFonts w:hint="eastAsia"/>
        </w:rPr>
        <w:t>-based VLAN</w:t>
      </w:r>
      <w:bookmarkEnd w:id="99"/>
    </w:p>
    <w:p w:rsidR="004C0A54" w:rsidRDefault="004C0A54">
      <w:pPr>
        <w:rPr>
          <w:color w:val="000000"/>
          <w:szCs w:val="19"/>
        </w:rPr>
      </w:pPr>
    </w:p>
    <w:p w:rsidR="004C0A54" w:rsidRDefault="004C0A54">
      <w:pPr>
        <w:rPr>
          <w:color w:val="000000"/>
          <w:szCs w:val="19"/>
        </w:rPr>
      </w:pPr>
      <w:r>
        <w:rPr>
          <w:rFonts w:hint="eastAsia"/>
          <w:color w:val="000000"/>
          <w:szCs w:val="19"/>
        </w:rPr>
        <w:t xml:space="preserve">This page configures mac-based VLAN. The pull down </w:t>
      </w:r>
      <w:r>
        <w:rPr>
          <w:rFonts w:hint="eastAsia"/>
          <w:b/>
          <w:bCs/>
          <w:color w:val="000000"/>
          <w:szCs w:val="19"/>
        </w:rPr>
        <w:t>VID</w:t>
      </w:r>
      <w:r>
        <w:rPr>
          <w:rFonts w:hint="eastAsia"/>
          <w:color w:val="000000"/>
          <w:szCs w:val="19"/>
        </w:rPr>
        <w:t xml:space="preserve"> block lists all existing VLAN groups for the user to choose a group to configure. For a selected VLAN group, the </w:t>
      </w:r>
      <w:r>
        <w:rPr>
          <w:rFonts w:hint="eastAsia"/>
          <w:b/>
          <w:color w:val="000000"/>
          <w:szCs w:val="19"/>
        </w:rPr>
        <w:t>MAC</w:t>
      </w:r>
      <w:r>
        <w:rPr>
          <w:rFonts w:hint="eastAsia"/>
          <w:color w:val="000000"/>
          <w:szCs w:val="19"/>
        </w:rPr>
        <w:t xml:space="preserve"> </w:t>
      </w:r>
      <w:r>
        <w:rPr>
          <w:rFonts w:hint="eastAsia"/>
          <w:b/>
          <w:color w:val="000000"/>
          <w:szCs w:val="19"/>
        </w:rPr>
        <w:t>Address</w:t>
      </w:r>
      <w:r>
        <w:rPr>
          <w:rFonts w:hint="eastAsia"/>
          <w:color w:val="000000"/>
          <w:szCs w:val="19"/>
        </w:rPr>
        <w:t xml:space="preserve"> is the source MAC address of incoming packets, and the </w:t>
      </w:r>
      <w:r>
        <w:rPr>
          <w:rFonts w:hint="eastAsia"/>
          <w:b/>
          <w:color w:val="000000"/>
          <w:szCs w:val="19"/>
        </w:rPr>
        <w:t>Priority</w:t>
      </w:r>
      <w:r>
        <w:rPr>
          <w:rFonts w:hint="eastAsia"/>
          <w:color w:val="000000"/>
          <w:szCs w:val="19"/>
        </w:rPr>
        <w:t xml:space="preserve"> is the added VLAN tag priority.</w:t>
      </w:r>
    </w:p>
    <w:p w:rsidR="004C0A54" w:rsidRDefault="004C0A54">
      <w:pPr>
        <w:rPr>
          <w:color w:val="000000"/>
          <w:szCs w:val="19"/>
        </w:rPr>
      </w:pPr>
    </w:p>
    <w:p w:rsidR="004C0A54" w:rsidRDefault="004C0A54">
      <w:pPr>
        <w:rPr>
          <w:color w:val="000000"/>
          <w:szCs w:val="19"/>
        </w:rPr>
      </w:pPr>
      <w:r>
        <w:rPr>
          <w:rFonts w:hint="eastAsia"/>
          <w:color w:val="000000"/>
          <w:szCs w:val="19"/>
        </w:rPr>
        <w:t>The bottom part of this page lists all mac-based VLAN groups configured.</w:t>
      </w:r>
    </w:p>
    <w:p w:rsidR="006C456D" w:rsidRDefault="006C456D">
      <w:pPr>
        <w:rPr>
          <w:color w:val="000000"/>
          <w:szCs w:val="19"/>
        </w:rPr>
      </w:pPr>
    </w:p>
    <w:p w:rsidR="006C456D" w:rsidRDefault="006C456D">
      <w:pPr>
        <w:rPr>
          <w:color w:val="000000"/>
          <w:szCs w:val="19"/>
        </w:rPr>
      </w:pPr>
      <w:r>
        <w:rPr>
          <w:noProof/>
          <w:color w:val="000000"/>
          <w:szCs w:val="19"/>
          <w:lang w:val="sl-SI" w:eastAsia="sl-SI"/>
        </w:rPr>
        <w:drawing>
          <wp:inline distT="0" distB="0" distL="0" distR="0">
            <wp:extent cx="5278755" cy="2562815"/>
            <wp:effectExtent l="19050" t="0" r="0" b="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278755" cy="2562815"/>
                    </a:xfrm>
                    <a:prstGeom prst="rect">
                      <a:avLst/>
                    </a:prstGeom>
                    <a:noFill/>
                    <a:ln w="9525">
                      <a:noFill/>
                      <a:miter lim="800000"/>
                      <a:headEnd/>
                      <a:tailEnd/>
                    </a:ln>
                  </pic:spPr>
                </pic:pic>
              </a:graphicData>
            </a:graphic>
          </wp:inline>
        </w:drawing>
      </w:r>
    </w:p>
    <w:p w:rsidR="004C0A54" w:rsidRDefault="004C0A54">
      <w:pPr>
        <w:rPr>
          <w:sz w:val="32"/>
          <w:szCs w:val="32"/>
        </w:rPr>
      </w:pPr>
    </w:p>
    <w:p w:rsidR="006C456D" w:rsidRDefault="006C456D">
      <w:pPr>
        <w:rPr>
          <w:sz w:val="32"/>
          <w:szCs w:val="32"/>
        </w:rPr>
      </w:pPr>
    </w:p>
    <w:p w:rsidR="004C0A54" w:rsidRDefault="004C0A54" w:rsidP="006C456D">
      <w:pPr>
        <w:pStyle w:val="Heading2"/>
        <w:numPr>
          <w:ilvl w:val="1"/>
          <w:numId w:val="21"/>
        </w:numPr>
      </w:pPr>
      <w:bookmarkStart w:id="100" w:name="_Toc351021773"/>
      <w:r>
        <w:rPr>
          <w:rFonts w:hint="eastAsia"/>
        </w:rPr>
        <w:t>VLAN VPN</w:t>
      </w:r>
      <w:bookmarkEnd w:id="100"/>
    </w:p>
    <w:p w:rsidR="006C456D" w:rsidRDefault="006C456D" w:rsidP="006C456D"/>
    <w:p w:rsidR="006C456D" w:rsidRPr="006C456D" w:rsidRDefault="006C456D" w:rsidP="006C456D">
      <w:pPr>
        <w:rPr>
          <w:sz w:val="20"/>
          <w:szCs w:val="20"/>
        </w:rPr>
      </w:pPr>
      <w:r w:rsidRPr="006C456D">
        <w:rPr>
          <w:sz w:val="20"/>
          <w:szCs w:val="20"/>
        </w:rPr>
        <w:t xml:space="preserve">There are three tab pages: </w:t>
      </w:r>
      <w:r w:rsidRPr="006C456D">
        <w:rPr>
          <w:b/>
          <w:bCs/>
          <w:sz w:val="20"/>
          <w:szCs w:val="20"/>
        </w:rPr>
        <w:t>VPN Global Setting</w:t>
      </w:r>
      <w:r w:rsidRPr="006C456D">
        <w:rPr>
          <w:sz w:val="20"/>
          <w:szCs w:val="20"/>
        </w:rPr>
        <w:t xml:space="preserve">, </w:t>
      </w:r>
      <w:r w:rsidRPr="006C456D">
        <w:rPr>
          <w:b/>
          <w:bCs/>
          <w:sz w:val="20"/>
          <w:szCs w:val="20"/>
        </w:rPr>
        <w:t xml:space="preserve">VLAN VPN Port </w:t>
      </w:r>
      <w:r w:rsidRPr="006C456D">
        <w:rPr>
          <w:sz w:val="20"/>
          <w:szCs w:val="20"/>
        </w:rPr>
        <w:t xml:space="preserve">and </w:t>
      </w:r>
      <w:r w:rsidRPr="006C456D">
        <w:rPr>
          <w:b/>
          <w:bCs/>
          <w:sz w:val="20"/>
          <w:szCs w:val="20"/>
        </w:rPr>
        <w:t>QinQ</w:t>
      </w:r>
      <w:r w:rsidRPr="006C456D">
        <w:rPr>
          <w:sz w:val="20"/>
          <w:szCs w:val="20"/>
        </w:rPr>
        <w:t>.</w:t>
      </w:r>
    </w:p>
    <w:p w:rsidR="006C456D" w:rsidRPr="006C456D" w:rsidRDefault="006C456D" w:rsidP="006C456D"/>
    <w:p w:rsidR="004C0A54" w:rsidRDefault="004C0A54"/>
    <w:p w:rsidR="004C0A54" w:rsidRDefault="004C0A54" w:rsidP="006C456D">
      <w:pPr>
        <w:pStyle w:val="Heading3"/>
        <w:numPr>
          <w:ilvl w:val="2"/>
          <w:numId w:val="22"/>
        </w:numPr>
      </w:pPr>
      <w:bookmarkStart w:id="101" w:name="_Toc351021774"/>
      <w:r>
        <w:rPr>
          <w:rFonts w:hint="eastAsia"/>
        </w:rPr>
        <w:t>VPN Global Setting</w:t>
      </w:r>
      <w:bookmarkEnd w:id="101"/>
    </w:p>
    <w:p w:rsidR="004C0A54" w:rsidRDefault="004C0A54">
      <w:pPr>
        <w:rPr>
          <w:szCs w:val="19"/>
        </w:rPr>
      </w:pPr>
    </w:p>
    <w:p w:rsidR="004C0A54" w:rsidRDefault="004C0A54">
      <w:r>
        <w:rPr>
          <w:rFonts w:hint="eastAsia"/>
        </w:rPr>
        <w:lastRenderedPageBreak/>
        <w:t>This page enables or disables global VLAN VPN.</w:t>
      </w:r>
    </w:p>
    <w:p w:rsidR="004C0A54" w:rsidRDefault="004C0A54">
      <w:pPr>
        <w:rPr>
          <w:szCs w:val="19"/>
        </w:rPr>
      </w:pPr>
    </w:p>
    <w:p w:rsidR="004C0A54" w:rsidRDefault="004C0A54">
      <w:pPr>
        <w:rPr>
          <w:szCs w:val="19"/>
        </w:rPr>
      </w:pPr>
      <w:r>
        <w:rPr>
          <w:rFonts w:hint="eastAsia"/>
          <w:b/>
          <w:szCs w:val="19"/>
        </w:rPr>
        <w:t>VLAN VPN</w:t>
      </w:r>
      <w:r>
        <w:rPr>
          <w:rFonts w:hint="eastAsia"/>
          <w:szCs w:val="19"/>
        </w:rPr>
        <w:t>: enable or disable the global VLAN VPN.</w:t>
      </w:r>
    </w:p>
    <w:p w:rsidR="00CC4E30" w:rsidRDefault="00CC4E30">
      <w:pPr>
        <w:rPr>
          <w:szCs w:val="19"/>
        </w:rPr>
      </w:pPr>
    </w:p>
    <w:p w:rsidR="00AF362E" w:rsidRDefault="00AF362E">
      <w:pPr>
        <w:rPr>
          <w:szCs w:val="19"/>
        </w:rPr>
      </w:pPr>
      <w:r>
        <w:rPr>
          <w:noProof/>
          <w:szCs w:val="19"/>
          <w:lang w:val="sl-SI" w:eastAsia="sl-SI"/>
        </w:rPr>
        <w:drawing>
          <wp:inline distT="0" distB="0" distL="0" distR="0">
            <wp:extent cx="5278755" cy="1167651"/>
            <wp:effectExtent l="19050" t="0" r="0" b="0"/>
            <wp:docPr id="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278755" cy="1167651"/>
                    </a:xfrm>
                    <a:prstGeom prst="rect">
                      <a:avLst/>
                    </a:prstGeom>
                    <a:noFill/>
                    <a:ln w="9525">
                      <a:noFill/>
                      <a:miter lim="800000"/>
                      <a:headEnd/>
                      <a:tailEnd/>
                    </a:ln>
                  </pic:spPr>
                </pic:pic>
              </a:graphicData>
            </a:graphic>
          </wp:inline>
        </w:drawing>
      </w:r>
    </w:p>
    <w:p w:rsidR="00CC4E30" w:rsidRDefault="00CC4E30">
      <w:pPr>
        <w:rPr>
          <w:szCs w:val="19"/>
        </w:rPr>
      </w:pPr>
    </w:p>
    <w:p w:rsidR="004C0A54" w:rsidRPr="00AF362E" w:rsidRDefault="004C0A54">
      <w:pPr>
        <w:rPr>
          <w:sz w:val="20"/>
          <w:szCs w:val="20"/>
        </w:rPr>
      </w:pPr>
    </w:p>
    <w:p w:rsidR="004C0A54" w:rsidRDefault="004C0A54"/>
    <w:p w:rsidR="004C0A54" w:rsidRDefault="004C0A54" w:rsidP="00AF362E">
      <w:pPr>
        <w:pStyle w:val="Heading3"/>
        <w:numPr>
          <w:ilvl w:val="2"/>
          <w:numId w:val="22"/>
        </w:numPr>
      </w:pPr>
      <w:bookmarkStart w:id="102" w:name="_Toc351021775"/>
      <w:r>
        <w:rPr>
          <w:rFonts w:hint="eastAsia"/>
        </w:rPr>
        <w:t>VLAN VPN Port</w:t>
      </w:r>
      <w:bookmarkEnd w:id="102"/>
    </w:p>
    <w:p w:rsidR="004C0A54" w:rsidRDefault="004C0A54"/>
    <w:p w:rsidR="004C0A54" w:rsidRDefault="004C0A54" w:rsidP="00AF362E">
      <w:r>
        <w:rPr>
          <w:rFonts w:hint="eastAsia"/>
        </w:rPr>
        <w:t>This page enables or disables VLAN VPN and sets TPID (Tag Protocol Identifier) value for a specific port. The default TPID value is 0x8100. Be aware that some other vendors</w:t>
      </w:r>
      <w:r>
        <w:t>’</w:t>
      </w:r>
      <w:r>
        <w:rPr>
          <w:rFonts w:hint="eastAsia"/>
        </w:rPr>
        <w:t xml:space="preserve"> switch</w:t>
      </w:r>
      <w:r>
        <w:t>es</w:t>
      </w:r>
      <w:r>
        <w:rPr>
          <w:rFonts w:hint="eastAsia"/>
        </w:rPr>
        <w:t xml:space="preserve"> may set this value to be 0x9100.</w:t>
      </w:r>
    </w:p>
    <w:p w:rsidR="004C0A54" w:rsidRDefault="004C0A54">
      <w:pPr>
        <w:ind w:firstLineChars="50" w:firstLine="95"/>
      </w:pPr>
    </w:p>
    <w:p w:rsidR="004C0A54" w:rsidRDefault="004C0A54">
      <w:r>
        <w:rPr>
          <w:rFonts w:hint="eastAsia"/>
          <w:b/>
          <w:bCs/>
        </w:rPr>
        <w:t>Port:</w:t>
      </w:r>
      <w:r>
        <w:rPr>
          <w:rFonts w:hint="eastAsia"/>
        </w:rPr>
        <w:t xml:space="preserve"> select a specific port for setting.</w:t>
      </w:r>
    </w:p>
    <w:p w:rsidR="004C0A54" w:rsidRDefault="004C0A54">
      <w:r>
        <w:rPr>
          <w:rFonts w:hint="eastAsia"/>
          <w:b/>
          <w:bCs/>
        </w:rPr>
        <w:t>State:</w:t>
      </w:r>
      <w:r>
        <w:rPr>
          <w:rFonts w:hint="eastAsia"/>
        </w:rPr>
        <w:t>To</w:t>
      </w:r>
      <w:r>
        <w:rPr>
          <w:rFonts w:hint="eastAsia"/>
          <w:b/>
          <w:bCs/>
        </w:rPr>
        <w:t xml:space="preserve"> </w:t>
      </w:r>
      <w:r>
        <w:rPr>
          <w:rFonts w:hint="eastAsia"/>
        </w:rPr>
        <w:t>enale or disable a specific port.</w:t>
      </w:r>
    </w:p>
    <w:p w:rsidR="004C0A54" w:rsidRDefault="004C0A54">
      <w:pPr>
        <w:rPr>
          <w:szCs w:val="19"/>
        </w:rPr>
      </w:pPr>
      <w:r>
        <w:rPr>
          <w:rFonts w:hint="eastAsia"/>
          <w:b/>
          <w:szCs w:val="19"/>
        </w:rPr>
        <w:t>TPID</w:t>
      </w:r>
      <w:r>
        <w:rPr>
          <w:rFonts w:hint="eastAsia"/>
          <w:szCs w:val="19"/>
        </w:rPr>
        <w:t xml:space="preserve">: To set TPID value, 0x8100 by default. TPID is used to </w:t>
      </w:r>
      <w:r>
        <w:rPr>
          <w:szCs w:val="19"/>
        </w:rPr>
        <w:t xml:space="preserve">identify whether the packets carry </w:t>
      </w:r>
      <w:r>
        <w:rPr>
          <w:rFonts w:hint="eastAsia"/>
          <w:szCs w:val="19"/>
        </w:rPr>
        <w:t xml:space="preserve">specific </w:t>
      </w:r>
      <w:r>
        <w:rPr>
          <w:szCs w:val="19"/>
        </w:rPr>
        <w:t>VLAN Tag</w:t>
      </w:r>
      <w:r>
        <w:rPr>
          <w:rFonts w:hint="eastAsia"/>
          <w:szCs w:val="19"/>
        </w:rPr>
        <w:t xml:space="preserve">. </w:t>
      </w:r>
      <w:r>
        <w:rPr>
          <w:szCs w:val="19"/>
        </w:rPr>
        <w:t xml:space="preserve">Note that the </w:t>
      </w:r>
      <w:r>
        <w:rPr>
          <w:rFonts w:hint="eastAsia"/>
          <w:szCs w:val="19"/>
        </w:rPr>
        <w:t>location</w:t>
      </w:r>
      <w:r>
        <w:rPr>
          <w:szCs w:val="19"/>
        </w:rPr>
        <w:t xml:space="preserve"> of the TPID field in an Ethernet packet is the same as the protocol type field in a packet without VLAN Tag. Thus, to </w:t>
      </w:r>
      <w:r>
        <w:rPr>
          <w:rFonts w:hint="eastAsia"/>
          <w:szCs w:val="19"/>
        </w:rPr>
        <w:t>prevent</w:t>
      </w:r>
      <w:r>
        <w:rPr>
          <w:szCs w:val="19"/>
        </w:rPr>
        <w:t xml:space="preserve"> confusion</w:t>
      </w:r>
      <w:r>
        <w:rPr>
          <w:rFonts w:hint="eastAsia"/>
          <w:szCs w:val="19"/>
        </w:rPr>
        <w:t xml:space="preserve"> from</w:t>
      </w:r>
      <w:r>
        <w:rPr>
          <w:szCs w:val="19"/>
        </w:rPr>
        <w:t xml:space="preserve"> happening</w:t>
      </w:r>
      <w:r>
        <w:rPr>
          <w:rFonts w:hint="eastAsia"/>
          <w:szCs w:val="19"/>
        </w:rPr>
        <w:t>,</w:t>
      </w:r>
      <w:r>
        <w:rPr>
          <w:szCs w:val="19"/>
        </w:rPr>
        <w:t xml:space="preserve"> </w:t>
      </w:r>
      <w:r>
        <w:rPr>
          <w:rFonts w:hint="eastAsia"/>
          <w:szCs w:val="19"/>
        </w:rPr>
        <w:t xml:space="preserve">the </w:t>
      </w:r>
      <w:r>
        <w:rPr>
          <w:szCs w:val="19"/>
        </w:rPr>
        <w:t>following protocol type values</w:t>
      </w:r>
      <w:r>
        <w:rPr>
          <w:rFonts w:hint="eastAsia"/>
          <w:szCs w:val="19"/>
        </w:rPr>
        <w:t xml:space="preserve"> should not be configured</w:t>
      </w:r>
      <w:r>
        <w:rPr>
          <w:szCs w:val="19"/>
        </w:rPr>
        <w:t xml:space="preserve"> as </w:t>
      </w:r>
      <w:r>
        <w:rPr>
          <w:rFonts w:hint="eastAsia"/>
          <w:szCs w:val="19"/>
        </w:rPr>
        <w:t>a</w:t>
      </w:r>
      <w:r>
        <w:rPr>
          <w:szCs w:val="19"/>
        </w:rPr>
        <w:t xml:space="preserve"> TPID value.</w:t>
      </w:r>
    </w:p>
    <w:p w:rsidR="004C0A54" w:rsidRDefault="004C0A54">
      <w:pPr>
        <w:pStyle w:val="BulletText1"/>
        <w:tabs>
          <w:tab w:val="clear" w:pos="840"/>
        </w:tabs>
      </w:pPr>
      <w:r>
        <w:t>ARP:</w:t>
      </w:r>
      <w:r>
        <w:rPr>
          <w:rFonts w:hint="eastAsia"/>
        </w:rPr>
        <w:t xml:space="preserve"> </w:t>
      </w:r>
      <w:r>
        <w:t>0x0806</w:t>
      </w:r>
    </w:p>
    <w:p w:rsidR="004C0A54" w:rsidRDefault="004C0A54">
      <w:pPr>
        <w:pStyle w:val="BulletText1"/>
        <w:tabs>
          <w:tab w:val="clear" w:pos="840"/>
        </w:tabs>
      </w:pPr>
      <w:r>
        <w:t>IP:</w:t>
      </w:r>
      <w:r>
        <w:rPr>
          <w:rFonts w:hint="eastAsia"/>
        </w:rPr>
        <w:t xml:space="preserve"> </w:t>
      </w:r>
      <w:r>
        <w:t>0x0800</w:t>
      </w:r>
    </w:p>
    <w:p w:rsidR="004C0A54" w:rsidRDefault="004C0A54">
      <w:pPr>
        <w:pStyle w:val="BulletText1"/>
        <w:tabs>
          <w:tab w:val="clear" w:pos="840"/>
        </w:tabs>
      </w:pPr>
      <w:r>
        <w:t>MPLS:</w:t>
      </w:r>
      <w:r>
        <w:rPr>
          <w:rFonts w:hint="eastAsia"/>
        </w:rPr>
        <w:t xml:space="preserve"> </w:t>
      </w:r>
      <w:r>
        <w:t>0x8847/0x8848</w:t>
      </w:r>
    </w:p>
    <w:p w:rsidR="004C0A54" w:rsidRDefault="004C0A54">
      <w:pPr>
        <w:pStyle w:val="BulletText1"/>
        <w:tabs>
          <w:tab w:val="clear" w:pos="840"/>
        </w:tabs>
      </w:pPr>
      <w:r>
        <w:t>IPX:</w:t>
      </w:r>
      <w:r>
        <w:rPr>
          <w:rFonts w:hint="eastAsia"/>
        </w:rPr>
        <w:t xml:space="preserve"> </w:t>
      </w:r>
      <w:r>
        <w:t>0x8137</w:t>
      </w:r>
    </w:p>
    <w:p w:rsidR="004C0A54" w:rsidRDefault="004C0A54">
      <w:pPr>
        <w:pStyle w:val="BulletText1"/>
        <w:tabs>
          <w:tab w:val="clear" w:pos="840"/>
        </w:tabs>
      </w:pPr>
      <w:r>
        <w:t>IS-IS:</w:t>
      </w:r>
      <w:r>
        <w:rPr>
          <w:rFonts w:hint="eastAsia"/>
        </w:rPr>
        <w:t xml:space="preserve"> </w:t>
      </w:r>
      <w:r>
        <w:t>0x8000</w:t>
      </w:r>
    </w:p>
    <w:p w:rsidR="004C0A54" w:rsidRDefault="004C0A54">
      <w:pPr>
        <w:pStyle w:val="BulletText1"/>
        <w:tabs>
          <w:tab w:val="clear" w:pos="840"/>
        </w:tabs>
      </w:pPr>
      <w:r>
        <w:t>LACP:</w:t>
      </w:r>
      <w:r>
        <w:rPr>
          <w:rFonts w:hint="eastAsia"/>
        </w:rPr>
        <w:t xml:space="preserve"> </w:t>
      </w:r>
      <w:r>
        <w:t>0x8809</w:t>
      </w:r>
    </w:p>
    <w:p w:rsidR="004C0A54" w:rsidRDefault="004C0A54">
      <w:pPr>
        <w:pStyle w:val="BulletText1"/>
        <w:tabs>
          <w:tab w:val="clear" w:pos="840"/>
        </w:tabs>
      </w:pPr>
      <w:r>
        <w:t>802.1x:</w:t>
      </w:r>
      <w:r>
        <w:rPr>
          <w:rFonts w:hint="eastAsia"/>
        </w:rPr>
        <w:t xml:space="preserve"> </w:t>
      </w:r>
      <w:r>
        <w:t>0x888E</w:t>
      </w:r>
    </w:p>
    <w:p w:rsidR="004C0A54" w:rsidRDefault="004C0A54">
      <w:pPr>
        <w:ind w:firstLineChars="50" w:firstLine="95"/>
      </w:pPr>
    </w:p>
    <w:p w:rsidR="00CC4E30" w:rsidRDefault="00AF362E">
      <w:pPr>
        <w:ind w:firstLineChars="50" w:firstLine="95"/>
      </w:pPr>
      <w:r>
        <w:rPr>
          <w:noProof/>
          <w:lang w:val="sl-SI" w:eastAsia="sl-SI"/>
        </w:rPr>
        <w:lastRenderedPageBreak/>
        <w:drawing>
          <wp:inline distT="0" distB="0" distL="0" distR="0">
            <wp:extent cx="5278755" cy="4131961"/>
            <wp:effectExtent l="19050" t="0" r="0" b="0"/>
            <wp:docPr id="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278755" cy="4131961"/>
                    </a:xfrm>
                    <a:prstGeom prst="rect">
                      <a:avLst/>
                    </a:prstGeom>
                    <a:noFill/>
                    <a:ln w="9525">
                      <a:noFill/>
                      <a:miter lim="800000"/>
                      <a:headEnd/>
                      <a:tailEnd/>
                    </a:ln>
                  </pic:spPr>
                </pic:pic>
              </a:graphicData>
            </a:graphic>
          </wp:inline>
        </w:drawing>
      </w:r>
    </w:p>
    <w:p w:rsidR="00CC4E30" w:rsidRDefault="00CC4E30" w:rsidP="00CC4E30">
      <w:pPr>
        <w:ind w:firstLineChars="50" w:firstLine="95"/>
      </w:pPr>
    </w:p>
    <w:p w:rsidR="00C66C8D" w:rsidRDefault="00C66C8D"/>
    <w:p w:rsidR="004C0A54" w:rsidRPr="006E3B77" w:rsidRDefault="004C0A54">
      <w:pPr>
        <w:rPr>
          <w:sz w:val="20"/>
          <w:szCs w:val="20"/>
        </w:rPr>
      </w:pPr>
    </w:p>
    <w:p w:rsidR="004C0A54" w:rsidRDefault="004C0A54" w:rsidP="006E3B77">
      <w:pPr>
        <w:pStyle w:val="Heading2"/>
        <w:numPr>
          <w:ilvl w:val="1"/>
          <w:numId w:val="22"/>
        </w:numPr>
      </w:pPr>
      <w:bookmarkStart w:id="103" w:name="_Hlt203554447"/>
      <w:bookmarkStart w:id="104" w:name="_Hlt203985150"/>
      <w:bookmarkStart w:id="105" w:name="_Toc351021776"/>
      <w:bookmarkEnd w:id="103"/>
      <w:bookmarkEnd w:id="104"/>
      <w:r>
        <w:rPr>
          <w:rFonts w:hint="eastAsia"/>
        </w:rPr>
        <w:t>GARP</w:t>
      </w:r>
      <w:bookmarkEnd w:id="105"/>
    </w:p>
    <w:p w:rsidR="004C0A54" w:rsidRDefault="004C0A54"/>
    <w:p w:rsidR="004C0A54" w:rsidRDefault="004C0A54">
      <w:pPr>
        <w:rPr>
          <w:color w:val="000000"/>
          <w:szCs w:val="19"/>
        </w:rPr>
      </w:pPr>
      <w:r>
        <w:rPr>
          <w:rFonts w:hint="eastAsia"/>
          <w:color w:val="000000"/>
          <w:szCs w:val="19"/>
        </w:rPr>
        <w:t xml:space="preserve">GARP VLAN Registration Protocol (GVRP) is based on Generic Attribute Registration Protocol (GARP). They are standard protocols </w:t>
      </w:r>
      <w:r>
        <w:rPr>
          <w:color w:val="000000"/>
          <w:szCs w:val="19"/>
        </w:rPr>
        <w:t>described</w:t>
      </w:r>
      <w:r>
        <w:rPr>
          <w:rFonts w:hint="eastAsia"/>
          <w:color w:val="000000"/>
          <w:szCs w:val="19"/>
        </w:rPr>
        <w:t xml:space="preserve"> in IEEE 802.1D.</w:t>
      </w:r>
    </w:p>
    <w:p w:rsidR="004C0A54" w:rsidRDefault="004C0A54">
      <w:pPr>
        <w:rPr>
          <w:color w:val="000000"/>
          <w:szCs w:val="19"/>
        </w:rPr>
      </w:pPr>
    </w:p>
    <w:p w:rsidR="004C0A54" w:rsidRDefault="004C0A54">
      <w:pPr>
        <w:rPr>
          <w:color w:val="000000"/>
          <w:szCs w:val="19"/>
        </w:rPr>
      </w:pPr>
      <w:r>
        <w:rPr>
          <w:rFonts w:hint="eastAsia"/>
          <w:color w:val="000000"/>
          <w:szCs w:val="19"/>
        </w:rPr>
        <w:t>Before configuring GARP, make sure GVRP is enabled (see section 2.2 of this manual for details). There are two tag pages:</w:t>
      </w:r>
    </w:p>
    <w:p w:rsidR="004C0A54" w:rsidRDefault="004C0A54">
      <w:pPr>
        <w:rPr>
          <w:color w:val="000000"/>
          <w:szCs w:val="19"/>
        </w:rPr>
      </w:pPr>
    </w:p>
    <w:p w:rsidR="004C0A54" w:rsidRDefault="004C0A54">
      <w:pPr>
        <w:rPr>
          <w:color w:val="000000"/>
          <w:szCs w:val="19"/>
        </w:rPr>
      </w:pPr>
      <w:r>
        <w:rPr>
          <w:rFonts w:hint="eastAsia"/>
          <w:i/>
          <w:iCs/>
          <w:color w:val="000000"/>
          <w:szCs w:val="19"/>
        </w:rPr>
        <w:t>GARP</w:t>
      </w:r>
      <w:r>
        <w:rPr>
          <w:rFonts w:hint="eastAsia"/>
          <w:color w:val="000000"/>
          <w:szCs w:val="19"/>
        </w:rPr>
        <w:t xml:space="preserve">: this tag page sets GARP </w:t>
      </w:r>
      <w:r>
        <w:rPr>
          <w:rFonts w:hint="eastAsia"/>
          <w:b/>
          <w:bCs/>
          <w:color w:val="000000"/>
          <w:szCs w:val="19"/>
        </w:rPr>
        <w:t>Join Time</w:t>
      </w:r>
      <w:r>
        <w:rPr>
          <w:rFonts w:hint="eastAsia"/>
          <w:color w:val="000000"/>
          <w:szCs w:val="19"/>
        </w:rPr>
        <w:t xml:space="preserve">, </w:t>
      </w:r>
      <w:r>
        <w:rPr>
          <w:rFonts w:hint="eastAsia"/>
          <w:b/>
          <w:bCs/>
          <w:color w:val="000000"/>
          <w:szCs w:val="19"/>
        </w:rPr>
        <w:t>Leave Time</w:t>
      </w:r>
      <w:r>
        <w:rPr>
          <w:rFonts w:hint="eastAsia"/>
          <w:color w:val="000000"/>
          <w:szCs w:val="19"/>
        </w:rPr>
        <w:t xml:space="preserve">, and </w:t>
      </w:r>
      <w:r>
        <w:rPr>
          <w:rFonts w:hint="eastAsia"/>
          <w:b/>
          <w:bCs/>
          <w:color w:val="000000"/>
          <w:szCs w:val="19"/>
        </w:rPr>
        <w:t>Leaveall Time</w:t>
      </w:r>
      <w:r>
        <w:rPr>
          <w:rFonts w:hint="eastAsia"/>
          <w:color w:val="000000"/>
          <w:szCs w:val="19"/>
        </w:rPr>
        <w:t xml:space="preserve">. </w:t>
      </w:r>
      <w:r>
        <w:rPr>
          <w:rFonts w:hint="eastAsia"/>
          <w:b/>
          <w:bCs/>
          <w:color w:val="000000"/>
          <w:szCs w:val="19"/>
        </w:rPr>
        <w:t>Leaveall Time</w:t>
      </w:r>
      <w:r>
        <w:rPr>
          <w:rFonts w:hint="eastAsia"/>
          <w:color w:val="000000"/>
          <w:szCs w:val="19"/>
        </w:rPr>
        <w:t xml:space="preserve"> must be greater than </w:t>
      </w:r>
      <w:r>
        <w:rPr>
          <w:rFonts w:hint="eastAsia"/>
          <w:b/>
          <w:bCs/>
          <w:color w:val="000000"/>
          <w:szCs w:val="19"/>
        </w:rPr>
        <w:t>Leave Time</w:t>
      </w:r>
      <w:r>
        <w:rPr>
          <w:rFonts w:hint="eastAsia"/>
          <w:color w:val="000000"/>
          <w:szCs w:val="19"/>
        </w:rPr>
        <w:t xml:space="preserve">, and </w:t>
      </w:r>
      <w:r>
        <w:rPr>
          <w:rFonts w:hint="eastAsia"/>
          <w:b/>
          <w:bCs/>
          <w:color w:val="000000"/>
          <w:szCs w:val="19"/>
        </w:rPr>
        <w:t>Leave Time</w:t>
      </w:r>
      <w:r>
        <w:rPr>
          <w:rFonts w:hint="eastAsia"/>
          <w:color w:val="000000"/>
          <w:szCs w:val="19"/>
        </w:rPr>
        <w:t xml:space="preserve"> must be greater than twice</w:t>
      </w:r>
      <w:r>
        <w:rPr>
          <w:color w:val="000000"/>
          <w:szCs w:val="19"/>
        </w:rPr>
        <w:t xml:space="preserve"> the</w:t>
      </w:r>
      <w:r>
        <w:rPr>
          <w:rFonts w:hint="eastAsia"/>
          <w:color w:val="000000"/>
          <w:szCs w:val="19"/>
        </w:rPr>
        <w:t xml:space="preserve"> </w:t>
      </w:r>
      <w:r>
        <w:rPr>
          <w:rFonts w:hint="eastAsia"/>
          <w:b/>
          <w:bCs/>
          <w:color w:val="000000"/>
          <w:szCs w:val="19"/>
        </w:rPr>
        <w:t>Join Time</w:t>
      </w:r>
      <w:r>
        <w:rPr>
          <w:rFonts w:hint="eastAsia"/>
          <w:color w:val="000000"/>
          <w:szCs w:val="19"/>
        </w:rPr>
        <w:t>.</w:t>
      </w:r>
    </w:p>
    <w:p w:rsidR="003504C6" w:rsidRDefault="003504C6">
      <w:pPr>
        <w:rPr>
          <w:color w:val="000000"/>
          <w:szCs w:val="19"/>
        </w:rPr>
      </w:pPr>
    </w:p>
    <w:p w:rsidR="003504C6" w:rsidRDefault="003504C6">
      <w:pPr>
        <w:rPr>
          <w:color w:val="000000"/>
          <w:szCs w:val="19"/>
        </w:rPr>
      </w:pPr>
      <w:r>
        <w:rPr>
          <w:noProof/>
          <w:color w:val="000000"/>
          <w:szCs w:val="19"/>
          <w:lang w:val="sl-SI" w:eastAsia="sl-SI"/>
        </w:rPr>
        <w:lastRenderedPageBreak/>
        <w:drawing>
          <wp:inline distT="0" distB="0" distL="0" distR="0">
            <wp:extent cx="5278755" cy="2631104"/>
            <wp:effectExtent l="19050" t="0" r="0" b="0"/>
            <wp:docPr id="2" name="Picture 2" descr="C:\Xenya\Doc\XSwitch\Vse slike  switcha\4-GAR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enya\Doc\XSwitch\Vse slike  switcha\4-GARP.bmp"/>
                    <pic:cNvPicPr>
                      <a:picLocks noChangeAspect="1" noChangeArrowheads="1"/>
                    </pic:cNvPicPr>
                  </pic:nvPicPr>
                  <pic:blipFill>
                    <a:blip r:embed="rId40" cstate="print"/>
                    <a:srcRect/>
                    <a:stretch>
                      <a:fillRect/>
                    </a:stretch>
                  </pic:blipFill>
                  <pic:spPr bwMode="auto">
                    <a:xfrm>
                      <a:off x="0" y="0"/>
                      <a:ext cx="5278755" cy="2631104"/>
                    </a:xfrm>
                    <a:prstGeom prst="rect">
                      <a:avLst/>
                    </a:prstGeom>
                    <a:noFill/>
                    <a:ln w="9525">
                      <a:noFill/>
                      <a:miter lim="800000"/>
                      <a:headEnd/>
                      <a:tailEnd/>
                    </a:ln>
                  </pic:spPr>
                </pic:pic>
              </a:graphicData>
            </a:graphic>
          </wp:inline>
        </w:drawing>
      </w:r>
    </w:p>
    <w:p w:rsidR="00C66C8D" w:rsidRDefault="00C66C8D">
      <w:pPr>
        <w:rPr>
          <w:color w:val="FF0000"/>
          <w:szCs w:val="19"/>
        </w:rPr>
      </w:pPr>
    </w:p>
    <w:p w:rsidR="004C0A54" w:rsidRDefault="004C0A54">
      <w:pPr>
        <w:rPr>
          <w:color w:val="000000"/>
          <w:szCs w:val="19"/>
        </w:rPr>
      </w:pPr>
    </w:p>
    <w:p w:rsidR="004C0A54" w:rsidRDefault="004C0A54">
      <w:pPr>
        <w:rPr>
          <w:szCs w:val="19"/>
        </w:rPr>
      </w:pPr>
      <w:r>
        <w:rPr>
          <w:rFonts w:hint="eastAsia"/>
          <w:i/>
          <w:iCs/>
          <w:color w:val="000000"/>
          <w:szCs w:val="19"/>
        </w:rPr>
        <w:t>GVRP</w:t>
      </w:r>
      <w:r w:rsidR="006E3B77">
        <w:rPr>
          <w:rFonts w:hint="eastAsia"/>
          <w:color w:val="000000"/>
          <w:szCs w:val="19"/>
        </w:rPr>
        <w:t>: this ta</w:t>
      </w:r>
      <w:r w:rsidR="006E3B77">
        <w:rPr>
          <w:color w:val="000000"/>
          <w:szCs w:val="19"/>
        </w:rPr>
        <w:t>b</w:t>
      </w:r>
      <w:r>
        <w:rPr>
          <w:rFonts w:hint="eastAsia"/>
          <w:color w:val="000000"/>
          <w:szCs w:val="19"/>
        </w:rPr>
        <w:t xml:space="preserve"> page sets per port GVRP parameters. </w:t>
      </w:r>
      <w:r>
        <w:rPr>
          <w:rFonts w:hint="eastAsia"/>
          <w:szCs w:val="19"/>
        </w:rPr>
        <w:t xml:space="preserve">For a selected </w:t>
      </w:r>
      <w:r>
        <w:rPr>
          <w:rFonts w:hint="eastAsia"/>
          <w:b/>
          <w:bCs/>
          <w:szCs w:val="19"/>
        </w:rPr>
        <w:t>Port</w:t>
      </w:r>
      <w:r>
        <w:rPr>
          <w:rFonts w:hint="eastAsia"/>
          <w:szCs w:val="19"/>
        </w:rPr>
        <w:t xml:space="preserve">, enabled </w:t>
      </w:r>
      <w:r>
        <w:rPr>
          <w:rFonts w:hint="eastAsia"/>
          <w:b/>
          <w:bCs/>
          <w:szCs w:val="19"/>
        </w:rPr>
        <w:t>GVRP</w:t>
      </w:r>
      <w:r>
        <w:rPr>
          <w:rFonts w:hint="eastAsia"/>
          <w:szCs w:val="19"/>
        </w:rPr>
        <w:t xml:space="preserve">, the </w:t>
      </w:r>
      <w:r>
        <w:rPr>
          <w:rFonts w:hint="eastAsia"/>
          <w:b/>
          <w:bCs/>
          <w:szCs w:val="19"/>
        </w:rPr>
        <w:t>Registration Typ</w:t>
      </w:r>
      <w:r>
        <w:rPr>
          <w:rFonts w:hint="eastAsia"/>
          <w:szCs w:val="19"/>
        </w:rPr>
        <w:t xml:space="preserve">e can be set to </w:t>
      </w:r>
      <w:smartTag w:uri="urn:schemas-microsoft-com:office:smarttags" w:element="City">
        <w:smartTag w:uri="urn:schemas-microsoft-com:office:smarttags" w:element="place">
          <w:r>
            <w:rPr>
              <w:rFonts w:hint="eastAsia"/>
              <w:b/>
              <w:bCs/>
              <w:szCs w:val="19"/>
            </w:rPr>
            <w:t>Normal</w:t>
          </w:r>
        </w:smartTag>
      </w:smartTag>
      <w:r>
        <w:rPr>
          <w:rFonts w:hint="eastAsia"/>
          <w:szCs w:val="19"/>
        </w:rPr>
        <w:t xml:space="preserve"> (default), </w:t>
      </w:r>
      <w:r>
        <w:rPr>
          <w:rFonts w:hint="eastAsia"/>
          <w:b/>
          <w:bCs/>
          <w:szCs w:val="19"/>
        </w:rPr>
        <w:t>Fixed</w:t>
      </w:r>
      <w:r>
        <w:rPr>
          <w:rFonts w:hint="eastAsia"/>
          <w:szCs w:val="19"/>
        </w:rPr>
        <w:t xml:space="preserve">, or </w:t>
      </w:r>
      <w:r>
        <w:rPr>
          <w:rFonts w:hint="eastAsia"/>
          <w:b/>
          <w:bCs/>
          <w:szCs w:val="19"/>
        </w:rPr>
        <w:t>Forbidden</w:t>
      </w:r>
      <w:r>
        <w:rPr>
          <w:rFonts w:hint="eastAsia"/>
          <w:szCs w:val="19"/>
        </w:rPr>
        <w:t xml:space="preserve">. </w:t>
      </w:r>
      <w:r>
        <w:rPr>
          <w:rFonts w:hint="eastAsia"/>
          <w:b/>
          <w:bCs/>
          <w:szCs w:val="19"/>
        </w:rPr>
        <w:t>Normal</w:t>
      </w:r>
      <w:r>
        <w:rPr>
          <w:rFonts w:hint="eastAsia"/>
          <w:szCs w:val="19"/>
        </w:rPr>
        <w:t xml:space="preserve"> registration allows dynamic passing, registration, and de-registration of both dynamic and static VLANs; </w:t>
      </w:r>
      <w:r>
        <w:rPr>
          <w:rFonts w:hint="eastAsia"/>
          <w:b/>
          <w:bCs/>
          <w:szCs w:val="19"/>
        </w:rPr>
        <w:t>Fixed</w:t>
      </w:r>
      <w:r>
        <w:rPr>
          <w:rFonts w:hint="eastAsia"/>
          <w:szCs w:val="19"/>
        </w:rPr>
        <w:t xml:space="preserve"> registration allows passing static VLANs, as well as manual registration, de-registration of VLANs; while </w:t>
      </w:r>
      <w:r>
        <w:rPr>
          <w:rFonts w:hint="eastAsia"/>
          <w:b/>
          <w:bCs/>
          <w:szCs w:val="19"/>
        </w:rPr>
        <w:t>Forbidden</w:t>
      </w:r>
      <w:r>
        <w:rPr>
          <w:rFonts w:hint="eastAsia"/>
          <w:szCs w:val="19"/>
        </w:rPr>
        <w:t xml:space="preserve"> prohibits the port from passing, registration, or de-registration of VLANs.</w:t>
      </w:r>
    </w:p>
    <w:p w:rsidR="004C0A54" w:rsidRDefault="004C0A54">
      <w:pPr>
        <w:rPr>
          <w:b/>
          <w:bCs/>
          <w:color w:val="FFFF00"/>
          <w:szCs w:val="19"/>
        </w:rPr>
      </w:pPr>
    </w:p>
    <w:p w:rsidR="004C0A54" w:rsidRDefault="004C0A54">
      <w:pPr>
        <w:rPr>
          <w:color w:val="000000"/>
          <w:szCs w:val="19"/>
        </w:rPr>
      </w:pPr>
      <w:r>
        <w:rPr>
          <w:rFonts w:hint="eastAsia"/>
          <w:color w:val="000000"/>
          <w:szCs w:val="19"/>
        </w:rPr>
        <w:t xml:space="preserve">The bottom part of </w:t>
      </w:r>
      <w:r>
        <w:rPr>
          <w:rFonts w:hint="eastAsia"/>
          <w:i/>
          <w:iCs/>
          <w:color w:val="000000"/>
          <w:szCs w:val="19"/>
        </w:rPr>
        <w:t>GVRP</w:t>
      </w:r>
      <w:r>
        <w:rPr>
          <w:rFonts w:hint="eastAsia"/>
          <w:color w:val="000000"/>
          <w:szCs w:val="19"/>
        </w:rPr>
        <w:t xml:space="preserve"> tag page lists the GVRP attribute of all ports.</w:t>
      </w:r>
    </w:p>
    <w:p w:rsidR="004C0A54" w:rsidRDefault="004C0A54">
      <w:pPr>
        <w:autoSpaceDE w:val="0"/>
        <w:autoSpaceDN w:val="0"/>
        <w:adjustRightInd w:val="0"/>
        <w:rPr>
          <w:rFonts w:cs="Arial"/>
          <w:color w:val="000000"/>
          <w:sz w:val="16"/>
          <w:szCs w:val="16"/>
        </w:rPr>
      </w:pPr>
      <w:bookmarkStart w:id="106" w:name="_Hlt203985157"/>
      <w:bookmarkEnd w:id="106"/>
    </w:p>
    <w:p w:rsidR="00F878B7" w:rsidRDefault="00F878B7">
      <w:pPr>
        <w:autoSpaceDE w:val="0"/>
        <w:autoSpaceDN w:val="0"/>
        <w:adjustRightInd w:val="0"/>
        <w:rPr>
          <w:rFonts w:cs="Arial"/>
          <w:color w:val="000000"/>
          <w:sz w:val="16"/>
          <w:szCs w:val="16"/>
        </w:rPr>
      </w:pPr>
    </w:p>
    <w:p w:rsidR="00F878B7" w:rsidRDefault="006E3B77">
      <w:pPr>
        <w:autoSpaceDE w:val="0"/>
        <w:autoSpaceDN w:val="0"/>
        <w:adjustRightInd w:val="0"/>
        <w:rPr>
          <w:rFonts w:cs="Arial"/>
          <w:color w:val="000000"/>
          <w:sz w:val="16"/>
          <w:szCs w:val="16"/>
        </w:rPr>
      </w:pPr>
      <w:r>
        <w:rPr>
          <w:rFonts w:cs="Arial"/>
          <w:noProof/>
          <w:color w:val="000000"/>
          <w:sz w:val="16"/>
          <w:szCs w:val="16"/>
          <w:lang w:val="sl-SI" w:eastAsia="sl-SI"/>
        </w:rPr>
        <w:drawing>
          <wp:inline distT="0" distB="0" distL="0" distR="0">
            <wp:extent cx="5278755" cy="3916756"/>
            <wp:effectExtent l="19050" t="0" r="0" b="0"/>
            <wp:docPr id="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278755" cy="3916756"/>
                    </a:xfrm>
                    <a:prstGeom prst="rect">
                      <a:avLst/>
                    </a:prstGeom>
                    <a:noFill/>
                    <a:ln w="9525">
                      <a:noFill/>
                      <a:miter lim="800000"/>
                      <a:headEnd/>
                      <a:tailEnd/>
                    </a:ln>
                  </pic:spPr>
                </pic:pic>
              </a:graphicData>
            </a:graphic>
          </wp:inline>
        </w:drawing>
      </w:r>
    </w:p>
    <w:p w:rsidR="00C66C8D" w:rsidRDefault="00C66C8D">
      <w:pPr>
        <w:autoSpaceDE w:val="0"/>
        <w:autoSpaceDN w:val="0"/>
        <w:adjustRightInd w:val="0"/>
        <w:rPr>
          <w:rFonts w:cs="Arial"/>
          <w:color w:val="000000"/>
          <w:sz w:val="16"/>
          <w:szCs w:val="16"/>
        </w:rPr>
      </w:pPr>
    </w:p>
    <w:p w:rsidR="00C66C8D" w:rsidRDefault="00C66C8D">
      <w:pPr>
        <w:autoSpaceDE w:val="0"/>
        <w:autoSpaceDN w:val="0"/>
        <w:adjustRightInd w:val="0"/>
        <w:rPr>
          <w:rFonts w:cs="Arial"/>
          <w:color w:val="000000"/>
          <w:sz w:val="16"/>
          <w:szCs w:val="16"/>
        </w:rPr>
      </w:pPr>
    </w:p>
    <w:p w:rsidR="004C0A54" w:rsidRDefault="004C0A54">
      <w:pPr>
        <w:autoSpaceDE w:val="0"/>
        <w:autoSpaceDN w:val="0"/>
        <w:adjustRightInd w:val="0"/>
        <w:rPr>
          <w:rFonts w:cs="Arial"/>
          <w:color w:val="000000"/>
          <w:sz w:val="16"/>
          <w:szCs w:val="16"/>
        </w:rPr>
      </w:pPr>
    </w:p>
    <w:p w:rsidR="004C0A54" w:rsidRDefault="004C0A54" w:rsidP="006E3B77">
      <w:pPr>
        <w:pStyle w:val="Heading1"/>
        <w:numPr>
          <w:ilvl w:val="0"/>
          <w:numId w:val="22"/>
        </w:numPr>
      </w:pPr>
      <w:bookmarkStart w:id="107" w:name="_Hlt203985163"/>
      <w:bookmarkStart w:id="108" w:name="_Toc351021777"/>
      <w:bookmarkEnd w:id="107"/>
      <w:r>
        <w:rPr>
          <w:rFonts w:hint="eastAsia"/>
        </w:rPr>
        <w:lastRenderedPageBreak/>
        <w:t>QoS</w:t>
      </w:r>
      <w:bookmarkEnd w:id="108"/>
    </w:p>
    <w:p w:rsidR="004C0A54" w:rsidRDefault="004C0A54"/>
    <w:p w:rsidR="004C0A54" w:rsidRDefault="004C0A54">
      <w:pPr>
        <w:rPr>
          <w:rFonts w:cs="Arial"/>
          <w:color w:val="000000"/>
          <w:spacing w:val="-3"/>
        </w:rPr>
      </w:pPr>
      <w:r>
        <w:rPr>
          <w:rFonts w:eastAsia="Times New Roman"/>
          <w:color w:val="000000"/>
          <w:szCs w:val="19"/>
          <w:lang w:eastAsia="en-US"/>
        </w:rPr>
        <w:t>This managed switch support</w:t>
      </w:r>
      <w:r>
        <w:rPr>
          <w:rFonts w:hint="eastAsia"/>
          <w:color w:val="000000"/>
          <w:szCs w:val="19"/>
        </w:rPr>
        <w:t>s</w:t>
      </w:r>
      <w:r>
        <w:rPr>
          <w:rFonts w:eastAsia="Times New Roman"/>
          <w:color w:val="000000"/>
          <w:szCs w:val="19"/>
          <w:lang w:eastAsia="en-US"/>
        </w:rPr>
        <w:t xml:space="preserve"> </w:t>
      </w:r>
      <w:r>
        <w:rPr>
          <w:rFonts w:hint="eastAsia"/>
          <w:color w:val="000000"/>
          <w:szCs w:val="19"/>
        </w:rPr>
        <w:t xml:space="preserve">Quality of Service (QoS). </w:t>
      </w:r>
      <w:r>
        <w:rPr>
          <w:rFonts w:hint="eastAsia"/>
          <w:szCs w:val="19"/>
        </w:rPr>
        <w:t>QoS</w:t>
      </w:r>
      <w:r>
        <w:rPr>
          <w:rFonts w:eastAsia="Times New Roman"/>
          <w:szCs w:val="19"/>
          <w:lang w:eastAsia="en-US"/>
        </w:rPr>
        <w:t xml:space="preserve"> </w:t>
      </w:r>
      <w:r>
        <w:rPr>
          <w:rFonts w:hint="eastAsia"/>
          <w:szCs w:val="19"/>
        </w:rPr>
        <w:t xml:space="preserve">priority </w:t>
      </w:r>
      <w:r>
        <w:rPr>
          <w:rFonts w:eastAsia="Times New Roman"/>
          <w:szCs w:val="19"/>
          <w:lang w:eastAsia="en-US"/>
        </w:rPr>
        <w:t>is disable</w:t>
      </w:r>
      <w:r>
        <w:rPr>
          <w:rFonts w:hint="eastAsia"/>
          <w:szCs w:val="19"/>
        </w:rPr>
        <w:t>d</w:t>
      </w:r>
      <w:r>
        <w:rPr>
          <w:rFonts w:eastAsia="Times New Roman"/>
          <w:szCs w:val="19"/>
          <w:lang w:eastAsia="en-US"/>
        </w:rPr>
        <w:t xml:space="preserve"> i</w:t>
      </w:r>
      <w:r>
        <w:rPr>
          <w:rFonts w:hint="eastAsia"/>
          <w:szCs w:val="19"/>
        </w:rPr>
        <w:t>n</w:t>
      </w:r>
      <w:r>
        <w:rPr>
          <w:rFonts w:eastAsia="Times New Roman"/>
          <w:szCs w:val="19"/>
          <w:lang w:eastAsia="en-US"/>
        </w:rPr>
        <w:t xml:space="preserve"> default configuration</w:t>
      </w:r>
      <w:r>
        <w:rPr>
          <w:rFonts w:hint="eastAsia"/>
          <w:szCs w:val="19"/>
        </w:rPr>
        <w:t>.</w:t>
      </w:r>
      <w:r w:rsidR="00623AE4">
        <w:rPr>
          <w:szCs w:val="19"/>
        </w:rPr>
        <w:t xml:space="preserve"> </w:t>
      </w:r>
      <w:r w:rsidR="00623AE4" w:rsidRPr="00623AE4">
        <w:rPr>
          <w:rFonts w:cs="Arial"/>
          <w:color w:val="000000"/>
          <w:spacing w:val="-3"/>
        </w:rPr>
        <w:t>There are the following sub-menus.</w:t>
      </w:r>
    </w:p>
    <w:p w:rsidR="00623AE4" w:rsidRDefault="00623AE4">
      <w:pPr>
        <w:rPr>
          <w:rFonts w:cs="Arial"/>
          <w:color w:val="000000"/>
          <w:spacing w:val="-3"/>
        </w:rPr>
      </w:pPr>
    </w:p>
    <w:p w:rsidR="00623AE4" w:rsidRDefault="00623AE4">
      <w:pPr>
        <w:rPr>
          <w:rFonts w:cs="Arial"/>
          <w:color w:val="000000"/>
          <w:spacing w:val="-3"/>
        </w:rPr>
      </w:pPr>
      <w:r>
        <w:rPr>
          <w:rFonts w:cs="Arial"/>
          <w:noProof/>
          <w:color w:val="000000"/>
          <w:spacing w:val="-3"/>
          <w:lang w:val="sl-SI" w:eastAsia="sl-SI"/>
        </w:rPr>
        <w:drawing>
          <wp:anchor distT="0" distB="0" distL="114300" distR="114300" simplePos="0" relativeHeight="251644416" behindDoc="1" locked="0" layoutInCell="0" allowOverlap="1" wp14:anchorId="0F4A5045" wp14:editId="30F617EC">
            <wp:simplePos x="0" y="0"/>
            <wp:positionH relativeFrom="page">
              <wp:posOffset>2981325</wp:posOffset>
            </wp:positionH>
            <wp:positionV relativeFrom="page">
              <wp:posOffset>1875155</wp:posOffset>
            </wp:positionV>
            <wp:extent cx="1703705" cy="11341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3705" cy="1134110"/>
                    </a:xfrm>
                    <a:prstGeom prst="rect">
                      <a:avLst/>
                    </a:prstGeom>
                    <a:noFill/>
                  </pic:spPr>
                </pic:pic>
              </a:graphicData>
            </a:graphic>
            <wp14:sizeRelH relativeFrom="page">
              <wp14:pctWidth>0</wp14:pctWidth>
            </wp14:sizeRelH>
            <wp14:sizeRelV relativeFrom="page">
              <wp14:pctHeight>0</wp14:pctHeight>
            </wp14:sizeRelV>
          </wp:anchor>
        </w:drawing>
      </w:r>
    </w:p>
    <w:p w:rsidR="00623AE4" w:rsidRDefault="00623AE4">
      <w:pPr>
        <w:rPr>
          <w:rFonts w:cs="Arial"/>
          <w:color w:val="000000"/>
          <w:spacing w:val="-3"/>
        </w:rPr>
      </w:pPr>
    </w:p>
    <w:p w:rsidR="00623AE4" w:rsidRDefault="00623AE4">
      <w:pPr>
        <w:rPr>
          <w:rFonts w:cs="Arial"/>
          <w:color w:val="000000"/>
          <w:spacing w:val="-3"/>
        </w:rPr>
      </w:pPr>
    </w:p>
    <w:p w:rsidR="00623AE4" w:rsidRDefault="00623AE4">
      <w:pPr>
        <w:rPr>
          <w:rFonts w:cs="Arial"/>
          <w:color w:val="000000"/>
          <w:spacing w:val="-3"/>
        </w:rPr>
      </w:pPr>
    </w:p>
    <w:p w:rsidR="00623AE4" w:rsidRDefault="00623AE4">
      <w:pPr>
        <w:rPr>
          <w:rFonts w:cs="Arial"/>
          <w:color w:val="000000"/>
          <w:spacing w:val="-3"/>
        </w:rPr>
      </w:pPr>
    </w:p>
    <w:p w:rsidR="00623AE4" w:rsidRDefault="00623AE4">
      <w:pPr>
        <w:rPr>
          <w:rFonts w:cs="Arial"/>
          <w:color w:val="000000"/>
          <w:spacing w:val="-3"/>
        </w:rPr>
      </w:pPr>
    </w:p>
    <w:p w:rsidR="00623AE4" w:rsidRDefault="00623AE4">
      <w:pPr>
        <w:rPr>
          <w:szCs w:val="19"/>
        </w:rPr>
      </w:pPr>
    </w:p>
    <w:p w:rsidR="004C0A54" w:rsidRDefault="004C0A54">
      <w:pPr>
        <w:rPr>
          <w:szCs w:val="19"/>
        </w:rPr>
      </w:pPr>
    </w:p>
    <w:p w:rsidR="004C0A54" w:rsidRDefault="004C0A54" w:rsidP="00B73CFC">
      <w:pPr>
        <w:pStyle w:val="Heading2"/>
        <w:numPr>
          <w:ilvl w:val="1"/>
          <w:numId w:val="28"/>
        </w:numPr>
      </w:pPr>
      <w:bookmarkStart w:id="109" w:name="_Toc351021778"/>
      <w:r>
        <w:rPr>
          <w:rFonts w:hint="eastAsia"/>
        </w:rPr>
        <w:t>QoS Configuration</w:t>
      </w:r>
      <w:bookmarkEnd w:id="109"/>
    </w:p>
    <w:p w:rsidR="004C0A54" w:rsidRDefault="004C0A54"/>
    <w:p w:rsidR="004C0A54" w:rsidRDefault="004C0A54">
      <w:pPr>
        <w:rPr>
          <w:color w:val="000000"/>
          <w:szCs w:val="19"/>
        </w:rPr>
      </w:pPr>
      <w:r w:rsidRPr="00B73CFC">
        <w:rPr>
          <w:rFonts w:hint="eastAsia"/>
          <w:iCs/>
          <w:color w:val="000000"/>
          <w:szCs w:val="19"/>
        </w:rPr>
        <w:t>T</w:t>
      </w:r>
      <w:r w:rsidRPr="00B73CFC">
        <w:rPr>
          <w:rFonts w:hint="eastAsia"/>
          <w:color w:val="000000"/>
          <w:szCs w:val="19"/>
        </w:rPr>
        <w:t>h</w:t>
      </w:r>
      <w:r>
        <w:rPr>
          <w:rFonts w:hint="eastAsia"/>
          <w:color w:val="000000"/>
          <w:szCs w:val="19"/>
        </w:rPr>
        <w:t>is tag page sets per port QoS parameters</w:t>
      </w:r>
      <w:r w:rsidR="00B73CFC">
        <w:rPr>
          <w:color w:val="000000"/>
          <w:szCs w:val="19"/>
        </w:rPr>
        <w:t xml:space="preserve"> of each port</w:t>
      </w:r>
      <w:r>
        <w:rPr>
          <w:rFonts w:hint="eastAsia"/>
          <w:color w:val="000000"/>
          <w:szCs w:val="19"/>
        </w:rPr>
        <w:t xml:space="preserve">. For a selected </w:t>
      </w:r>
      <w:r>
        <w:rPr>
          <w:rFonts w:hint="eastAsia"/>
          <w:b/>
          <w:bCs/>
          <w:color w:val="000000"/>
          <w:szCs w:val="19"/>
        </w:rPr>
        <w:t>Port</w:t>
      </w:r>
      <w:r>
        <w:rPr>
          <w:rFonts w:hint="eastAsia"/>
          <w:color w:val="000000"/>
          <w:szCs w:val="19"/>
        </w:rPr>
        <w:t xml:space="preserve">, set the </w:t>
      </w:r>
      <w:r>
        <w:rPr>
          <w:rFonts w:hint="eastAsia"/>
          <w:b/>
          <w:bCs/>
          <w:color w:val="000000"/>
          <w:szCs w:val="19"/>
        </w:rPr>
        <w:t>Priority, with DSCP</w:t>
      </w:r>
      <w:r>
        <w:rPr>
          <w:rFonts w:hint="eastAsia"/>
          <w:color w:val="000000"/>
          <w:szCs w:val="19"/>
        </w:rPr>
        <w:t xml:space="preserve"> enab</w:t>
      </w:r>
      <w:r>
        <w:rPr>
          <w:color w:val="000000"/>
          <w:szCs w:val="19"/>
        </w:rPr>
        <w:t>l</w:t>
      </w:r>
      <w:r>
        <w:rPr>
          <w:rFonts w:hint="eastAsia"/>
          <w:color w:val="000000"/>
          <w:szCs w:val="19"/>
        </w:rPr>
        <w:t xml:space="preserve">ed, the </w:t>
      </w:r>
      <w:r>
        <w:rPr>
          <w:rFonts w:hint="eastAsia"/>
          <w:b/>
          <w:bCs/>
          <w:color w:val="000000"/>
          <w:szCs w:val="19"/>
        </w:rPr>
        <w:t>Default Priority</w:t>
      </w:r>
      <w:r>
        <w:rPr>
          <w:rFonts w:hint="eastAsia"/>
          <w:color w:val="000000"/>
          <w:szCs w:val="19"/>
        </w:rPr>
        <w:t xml:space="preserve"> can be set from 0-7.</w:t>
      </w:r>
    </w:p>
    <w:p w:rsidR="004C0A54" w:rsidRDefault="004C0A54">
      <w:pPr>
        <w:rPr>
          <w:color w:val="000000"/>
          <w:szCs w:val="19"/>
        </w:rPr>
      </w:pPr>
    </w:p>
    <w:p w:rsidR="004C0A54" w:rsidRDefault="004C0A54">
      <w:pPr>
        <w:rPr>
          <w:color w:val="000000"/>
          <w:szCs w:val="19"/>
        </w:rPr>
      </w:pPr>
      <w:r>
        <w:rPr>
          <w:rFonts w:hint="eastAsia"/>
          <w:color w:val="000000"/>
          <w:szCs w:val="19"/>
        </w:rPr>
        <w:t>The bottom part of QoS Configuration tag page lists the default priority of all ports and the state of DSCP.</w:t>
      </w:r>
    </w:p>
    <w:p w:rsidR="004C0A54" w:rsidRDefault="004C0A54">
      <w:pPr>
        <w:rPr>
          <w:color w:val="000000"/>
          <w:szCs w:val="19"/>
        </w:rPr>
      </w:pPr>
    </w:p>
    <w:p w:rsidR="004C0A54" w:rsidRDefault="00F878B7">
      <w:pPr>
        <w:rPr>
          <w:color w:val="000000"/>
          <w:szCs w:val="19"/>
        </w:rPr>
      </w:pPr>
      <w:r>
        <w:rPr>
          <w:noProof/>
          <w:color w:val="000000"/>
          <w:szCs w:val="19"/>
          <w:lang w:val="sl-SI" w:eastAsia="sl-SI"/>
        </w:rPr>
        <w:drawing>
          <wp:inline distT="0" distB="0" distL="0" distR="0">
            <wp:extent cx="5278755" cy="2942731"/>
            <wp:effectExtent l="19050" t="0" r="0" b="0"/>
            <wp:docPr id="4" name="Picture 4" descr="C:\Xenya\Doc\XSwitch\Vse slike  switcha\5-QoS 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Xenya\Doc\XSwitch\Vse slike  switcha\5-QoS configuration.bmp"/>
                    <pic:cNvPicPr>
                      <a:picLocks noChangeAspect="1" noChangeArrowheads="1"/>
                    </pic:cNvPicPr>
                  </pic:nvPicPr>
                  <pic:blipFill>
                    <a:blip r:embed="rId43" cstate="print"/>
                    <a:srcRect/>
                    <a:stretch>
                      <a:fillRect/>
                    </a:stretch>
                  </pic:blipFill>
                  <pic:spPr bwMode="auto">
                    <a:xfrm>
                      <a:off x="0" y="0"/>
                      <a:ext cx="5278755" cy="2942731"/>
                    </a:xfrm>
                    <a:prstGeom prst="rect">
                      <a:avLst/>
                    </a:prstGeom>
                    <a:noFill/>
                    <a:ln w="9525">
                      <a:noFill/>
                      <a:miter lim="800000"/>
                      <a:headEnd/>
                      <a:tailEnd/>
                    </a:ln>
                  </pic:spPr>
                </pic:pic>
              </a:graphicData>
            </a:graphic>
          </wp:inline>
        </w:drawing>
      </w:r>
    </w:p>
    <w:p w:rsidR="00D14BBE" w:rsidRDefault="00D14BBE">
      <w:pPr>
        <w:rPr>
          <w:color w:val="FF0000"/>
          <w:szCs w:val="19"/>
        </w:rPr>
      </w:pPr>
    </w:p>
    <w:p w:rsidR="00D14BBE" w:rsidRDefault="00D14BBE">
      <w:pPr>
        <w:rPr>
          <w:color w:val="FF0000"/>
          <w:szCs w:val="19"/>
        </w:rPr>
      </w:pPr>
    </w:p>
    <w:p w:rsidR="004C0A54" w:rsidRDefault="004C0A54">
      <w:pPr>
        <w:rPr>
          <w:color w:val="000000"/>
          <w:szCs w:val="19"/>
        </w:rPr>
      </w:pPr>
    </w:p>
    <w:p w:rsidR="004C0A54" w:rsidRDefault="004C0A54" w:rsidP="00B73CFC">
      <w:pPr>
        <w:pStyle w:val="Heading2"/>
        <w:numPr>
          <w:ilvl w:val="1"/>
          <w:numId w:val="27"/>
        </w:numPr>
      </w:pPr>
      <w:bookmarkStart w:id="110" w:name="_Toc351021779"/>
      <w:r>
        <w:rPr>
          <w:rFonts w:hint="eastAsia"/>
        </w:rPr>
        <w:t>Scheduling Mechanism</w:t>
      </w:r>
      <w:bookmarkEnd w:id="110"/>
    </w:p>
    <w:p w:rsidR="004C0A54" w:rsidRDefault="004C0A54"/>
    <w:p w:rsidR="004C0A54" w:rsidRDefault="004C0A54">
      <w:r>
        <w:rPr>
          <w:rFonts w:hint="eastAsia"/>
        </w:rPr>
        <w:t>This page sets the queue scheduling algorithm and related parameters.</w:t>
      </w:r>
    </w:p>
    <w:p w:rsidR="004C0A54" w:rsidRDefault="004C0A54"/>
    <w:p w:rsidR="00B73CFC" w:rsidRDefault="004C0A54" w:rsidP="008B544E">
      <w:pPr>
        <w:jc w:val="left"/>
        <w:rPr>
          <w:b/>
          <w:bCs/>
        </w:rPr>
      </w:pPr>
      <w:r>
        <w:rPr>
          <w:rFonts w:hint="eastAsia"/>
          <w:b/>
          <w:bCs/>
        </w:rPr>
        <w:t>Scheduling Mechanism</w:t>
      </w:r>
      <w:r>
        <w:rPr>
          <w:rFonts w:hint="eastAsia"/>
        </w:rPr>
        <w:t xml:space="preserve"> </w:t>
      </w:r>
      <w:r w:rsidR="00B73CFC">
        <w:tab/>
      </w:r>
      <w:r w:rsidR="00B73CFC">
        <w:tab/>
      </w:r>
      <w:r w:rsidR="00B73CFC">
        <w:tab/>
      </w:r>
      <w:r>
        <w:rPr>
          <w:rFonts w:hint="eastAsia"/>
        </w:rPr>
        <w:t xml:space="preserve">can </w:t>
      </w:r>
      <w:r w:rsidR="00E5091E">
        <w:t xml:space="preserve"> </w:t>
      </w:r>
      <w:r>
        <w:rPr>
          <w:rFonts w:hint="eastAsia"/>
        </w:rPr>
        <w:t xml:space="preserve">be </w:t>
      </w:r>
      <w:r w:rsidR="00E5091E">
        <w:t xml:space="preserve"> </w:t>
      </w:r>
      <w:r>
        <w:rPr>
          <w:rFonts w:hint="eastAsia"/>
        </w:rPr>
        <w:t xml:space="preserve">set </w:t>
      </w:r>
      <w:r w:rsidR="00E5091E">
        <w:t xml:space="preserve"> </w:t>
      </w:r>
      <w:r>
        <w:rPr>
          <w:rFonts w:hint="eastAsia"/>
        </w:rPr>
        <w:t xml:space="preserve">to </w:t>
      </w:r>
      <w:r>
        <w:rPr>
          <w:rFonts w:hint="eastAsia"/>
          <w:b/>
          <w:bCs/>
        </w:rPr>
        <w:t>Strict Priority</w:t>
      </w:r>
      <w:r>
        <w:rPr>
          <w:rFonts w:hint="eastAsia"/>
        </w:rPr>
        <w:t xml:space="preserve"> or </w:t>
      </w:r>
      <w:r>
        <w:rPr>
          <w:rFonts w:hint="eastAsia"/>
          <w:b/>
          <w:bCs/>
        </w:rPr>
        <w:t xml:space="preserve">Weighted </w:t>
      </w:r>
      <w:r w:rsidR="008B544E">
        <w:rPr>
          <w:b/>
          <w:bCs/>
        </w:rPr>
        <w:t xml:space="preserve"> </w:t>
      </w:r>
    </w:p>
    <w:p w:rsidR="004C0A54" w:rsidRDefault="004C0A54" w:rsidP="008B544E">
      <w:pPr>
        <w:ind w:left="3780" w:right="-113"/>
        <w:jc w:val="left"/>
      </w:pPr>
      <w:r>
        <w:rPr>
          <w:rFonts w:hint="eastAsia"/>
          <w:b/>
          <w:bCs/>
        </w:rPr>
        <w:t>Round-Robin (WRR)</w:t>
      </w:r>
      <w:r>
        <w:rPr>
          <w:rFonts w:hint="eastAsia"/>
        </w:rPr>
        <w:t>.</w:t>
      </w:r>
    </w:p>
    <w:p w:rsidR="00B73CFC" w:rsidRDefault="004C0A54">
      <w:r>
        <w:rPr>
          <w:rFonts w:hint="eastAsia"/>
          <w:b/>
          <w:bCs/>
        </w:rPr>
        <w:t xml:space="preserve">Strict Priority </w:t>
      </w:r>
      <w:r w:rsidR="00B73CFC">
        <w:rPr>
          <w:b/>
          <w:bCs/>
        </w:rPr>
        <w:tab/>
      </w:r>
      <w:r w:rsidR="00B73CFC">
        <w:rPr>
          <w:b/>
          <w:bCs/>
        </w:rPr>
        <w:tab/>
      </w:r>
      <w:r w:rsidR="00B73CFC">
        <w:rPr>
          <w:b/>
          <w:bCs/>
        </w:rPr>
        <w:tab/>
      </w:r>
      <w:r w:rsidR="00B73CFC">
        <w:rPr>
          <w:b/>
          <w:bCs/>
        </w:rPr>
        <w:tab/>
      </w:r>
      <w:r w:rsidR="00B73CFC">
        <w:rPr>
          <w:b/>
          <w:bCs/>
        </w:rPr>
        <w:tab/>
      </w:r>
      <w:r w:rsidR="00B73CFC">
        <w:rPr>
          <w:b/>
          <w:bCs/>
        </w:rPr>
        <w:tab/>
      </w:r>
      <w:r>
        <w:rPr>
          <w:rFonts w:hint="eastAsia"/>
        </w:rPr>
        <w:t>uses the strict priority (SP) algorithm for queue</w:t>
      </w:r>
    </w:p>
    <w:p w:rsidR="004C0A54" w:rsidRDefault="004C0A54" w:rsidP="00B73CFC">
      <w:pPr>
        <w:ind w:firstLine="420"/>
      </w:pPr>
      <w:r>
        <w:rPr>
          <w:rFonts w:hint="eastAsia"/>
        </w:rPr>
        <w:t xml:space="preserve"> </w:t>
      </w:r>
      <w:r w:rsidR="00B73CFC">
        <w:tab/>
      </w:r>
      <w:r w:rsidR="00B73CFC">
        <w:tab/>
      </w:r>
      <w:r w:rsidR="00B73CFC">
        <w:tab/>
      </w:r>
      <w:r w:rsidR="00B73CFC">
        <w:tab/>
      </w:r>
      <w:r w:rsidR="00B73CFC">
        <w:tab/>
      </w:r>
      <w:r w:rsidR="00B73CFC">
        <w:tab/>
      </w:r>
      <w:r w:rsidR="00B73CFC">
        <w:tab/>
      </w:r>
      <w:r w:rsidR="00B73CFC">
        <w:tab/>
      </w:r>
      <w:r>
        <w:rPr>
          <w:rFonts w:hint="eastAsia"/>
        </w:rPr>
        <w:t>scheduling.</w:t>
      </w:r>
    </w:p>
    <w:p w:rsidR="00B73CFC" w:rsidRDefault="004C0A54">
      <w:r>
        <w:rPr>
          <w:rFonts w:hint="eastAsia"/>
          <w:b/>
          <w:bCs/>
        </w:rPr>
        <w:t>Weighted Round-Robin (WRR)</w:t>
      </w:r>
      <w:r w:rsidR="00E5091E">
        <w:rPr>
          <w:rFonts w:hint="eastAsia"/>
        </w:rPr>
        <w:tab/>
      </w:r>
      <w:r w:rsidR="00E5091E">
        <w:rPr>
          <w:rFonts w:hint="eastAsia"/>
        </w:rPr>
        <w:tab/>
      </w:r>
      <w:r>
        <w:rPr>
          <w:rFonts w:hint="eastAsia"/>
        </w:rPr>
        <w:t>uses the weighted round robin (WRR) algorithm</w:t>
      </w:r>
    </w:p>
    <w:p w:rsidR="004C0A54" w:rsidRDefault="004C0A54" w:rsidP="00B73CFC">
      <w:pPr>
        <w:ind w:left="3360" w:firstLine="420"/>
      </w:pPr>
      <w:r>
        <w:rPr>
          <w:rFonts w:hint="eastAsia"/>
        </w:rPr>
        <w:t>for queue scheduling.</w:t>
      </w:r>
    </w:p>
    <w:p w:rsidR="008B544E" w:rsidRDefault="004C0A54" w:rsidP="00E5091E">
      <w:pPr>
        <w:ind w:right="-57"/>
      </w:pPr>
      <w:r>
        <w:rPr>
          <w:b/>
          <w:bCs/>
        </w:rPr>
        <w:t>WRR Queue Priority Weight</w:t>
      </w:r>
      <w:r>
        <w:rPr>
          <w:rFonts w:hint="eastAsia"/>
        </w:rPr>
        <w:t xml:space="preserve"> </w:t>
      </w:r>
      <w:r w:rsidR="00B73CFC">
        <w:tab/>
      </w:r>
      <w:r w:rsidR="00B73CFC">
        <w:tab/>
      </w:r>
      <w:r>
        <w:rPr>
          <w:rFonts w:hint="eastAsia"/>
        </w:rPr>
        <w:t>customizes</w:t>
      </w:r>
      <w:r w:rsidR="00E5091E">
        <w:t xml:space="preserve"> </w:t>
      </w:r>
      <w:r>
        <w:rPr>
          <w:rFonts w:hint="eastAsia"/>
        </w:rPr>
        <w:t xml:space="preserve"> the</w:t>
      </w:r>
      <w:r w:rsidR="00E5091E">
        <w:t xml:space="preserve"> </w:t>
      </w:r>
      <w:r>
        <w:rPr>
          <w:rFonts w:hint="eastAsia"/>
        </w:rPr>
        <w:t xml:space="preserve"> weights</w:t>
      </w:r>
      <w:r w:rsidR="00E5091E">
        <w:t xml:space="preserve"> </w:t>
      </w:r>
      <w:r>
        <w:rPr>
          <w:rFonts w:hint="eastAsia"/>
        </w:rPr>
        <w:t xml:space="preserve"> to</w:t>
      </w:r>
      <w:r w:rsidR="00E5091E">
        <w:t xml:space="preserve"> </w:t>
      </w:r>
      <w:r>
        <w:rPr>
          <w:rFonts w:hint="eastAsia"/>
        </w:rPr>
        <w:t xml:space="preserve"> be </w:t>
      </w:r>
      <w:r w:rsidR="00E5091E">
        <w:t xml:space="preserve"> </w:t>
      </w:r>
      <w:r>
        <w:rPr>
          <w:rFonts w:hint="eastAsia"/>
        </w:rPr>
        <w:t>assigned to</w:t>
      </w:r>
    </w:p>
    <w:p w:rsidR="004C0A54" w:rsidRDefault="004C0A54" w:rsidP="008B544E">
      <w:pPr>
        <w:ind w:left="3780"/>
      </w:pPr>
      <w:r>
        <w:rPr>
          <w:rFonts w:hint="eastAsia"/>
        </w:rPr>
        <w:t>queues 1 through 4. The value ranges from 1 to</w:t>
      </w:r>
      <w:r w:rsidR="008B544E">
        <w:t xml:space="preserve"> </w:t>
      </w:r>
      <w:r>
        <w:rPr>
          <w:rFonts w:hint="eastAsia"/>
        </w:rPr>
        <w:t>55.</w:t>
      </w:r>
    </w:p>
    <w:p w:rsidR="004C0A54" w:rsidRDefault="004C0A54"/>
    <w:p w:rsidR="009E3D79" w:rsidRDefault="009E3D79">
      <w:r>
        <w:rPr>
          <w:noProof/>
          <w:lang w:val="sl-SI" w:eastAsia="sl-SI"/>
        </w:rPr>
        <w:drawing>
          <wp:inline distT="0" distB="0" distL="0" distR="0" wp14:anchorId="19B05BB6" wp14:editId="1DBB084C">
            <wp:extent cx="5278755" cy="2435079"/>
            <wp:effectExtent l="19050" t="0" r="0" b="0"/>
            <wp:docPr id="5" name="Picture 5" descr="C:\Xenya\Doc\XSwitch\Vse slike  switcha\5-QoS shedul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Xenya\Doc\XSwitch\Vse slike  switcha\5-QoS sheduling.bmp"/>
                    <pic:cNvPicPr>
                      <a:picLocks noChangeAspect="1" noChangeArrowheads="1"/>
                    </pic:cNvPicPr>
                  </pic:nvPicPr>
                  <pic:blipFill>
                    <a:blip r:embed="rId44" cstate="print"/>
                    <a:srcRect/>
                    <a:stretch>
                      <a:fillRect/>
                    </a:stretch>
                  </pic:blipFill>
                  <pic:spPr bwMode="auto">
                    <a:xfrm>
                      <a:off x="0" y="0"/>
                      <a:ext cx="5278755" cy="2435079"/>
                    </a:xfrm>
                    <a:prstGeom prst="rect">
                      <a:avLst/>
                    </a:prstGeom>
                    <a:noFill/>
                    <a:ln w="9525">
                      <a:noFill/>
                      <a:miter lim="800000"/>
                      <a:headEnd/>
                      <a:tailEnd/>
                    </a:ln>
                  </pic:spPr>
                </pic:pic>
              </a:graphicData>
            </a:graphic>
          </wp:inline>
        </w:drawing>
      </w:r>
    </w:p>
    <w:p w:rsidR="009E3D79" w:rsidRDefault="009E3D79"/>
    <w:p w:rsidR="00D14BBE" w:rsidRDefault="00D14BBE">
      <w:pPr>
        <w:rPr>
          <w:color w:val="FF0000"/>
        </w:rPr>
      </w:pPr>
    </w:p>
    <w:p w:rsidR="004C0A54" w:rsidRDefault="004C0A54"/>
    <w:p w:rsidR="004C0A54" w:rsidRDefault="004C0A54" w:rsidP="008B544E">
      <w:pPr>
        <w:pStyle w:val="Heading2"/>
        <w:numPr>
          <w:ilvl w:val="1"/>
          <w:numId w:val="27"/>
        </w:numPr>
      </w:pPr>
      <w:bookmarkStart w:id="111" w:name="_Toc351021780"/>
      <w:r>
        <w:rPr>
          <w:rFonts w:hint="eastAsia"/>
        </w:rPr>
        <w:t>Transmit Queues</w:t>
      </w:r>
      <w:bookmarkEnd w:id="111"/>
    </w:p>
    <w:p w:rsidR="004C0A54" w:rsidRDefault="004C0A54"/>
    <w:p w:rsidR="004C0A54" w:rsidRDefault="004C0A54">
      <w:r>
        <w:rPr>
          <w:rFonts w:hint="eastAsia"/>
        </w:rPr>
        <w:t>This page sets the 802.1p priority to local precedence mapping.</w:t>
      </w:r>
    </w:p>
    <w:p w:rsidR="004C0A54" w:rsidRDefault="004C0A54">
      <w:r>
        <w:rPr>
          <w:rFonts w:hint="eastAsia"/>
        </w:rPr>
        <w:t xml:space="preserve">The following table lists </w:t>
      </w:r>
      <w:r>
        <w:t xml:space="preserve">the </w:t>
      </w:r>
      <w:r>
        <w:rPr>
          <w:rFonts w:hint="eastAsia"/>
        </w:rPr>
        <w:t>default</w:t>
      </w:r>
      <w:r>
        <w:t xml:space="preserve"> mapping between</w:t>
      </w:r>
      <w:r>
        <w:rPr>
          <w:rFonts w:hint="eastAsia"/>
        </w:rPr>
        <w:t xml:space="preserve"> 802.1p priority </w:t>
      </w:r>
      <w:r>
        <w:t>and</w:t>
      </w:r>
      <w:r>
        <w:rPr>
          <w:rFonts w:hint="eastAsia"/>
        </w:rPr>
        <w:t xml:space="preserve"> local precedence:</w:t>
      </w:r>
    </w:p>
    <w:p w:rsidR="004C0A54" w:rsidRDefault="004C0A54"/>
    <w:p w:rsidR="004C0A54" w:rsidRDefault="004C0A54"/>
    <w:p w:rsidR="004C0A54" w:rsidRDefault="004C0A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2"/>
      </w:tblGrid>
      <w:tr w:rsidR="004C0A54">
        <w:tc>
          <w:tcPr>
            <w:tcW w:w="4261" w:type="dxa"/>
          </w:tcPr>
          <w:p w:rsidR="004C0A54" w:rsidRDefault="004C0A54">
            <w:r>
              <w:rPr>
                <w:rFonts w:hint="eastAsia"/>
              </w:rPr>
              <w:t>802.1p priority</w:t>
            </w:r>
          </w:p>
        </w:tc>
        <w:tc>
          <w:tcPr>
            <w:tcW w:w="4262" w:type="dxa"/>
          </w:tcPr>
          <w:p w:rsidR="004C0A54" w:rsidRDefault="004C0A54">
            <w:r>
              <w:rPr>
                <w:rFonts w:hint="eastAsia"/>
              </w:rPr>
              <w:t>Local precedence</w:t>
            </w:r>
          </w:p>
        </w:tc>
      </w:tr>
      <w:tr w:rsidR="004C0A54">
        <w:tc>
          <w:tcPr>
            <w:tcW w:w="4261" w:type="dxa"/>
          </w:tcPr>
          <w:p w:rsidR="004C0A54" w:rsidRDefault="004C0A54">
            <w:r>
              <w:rPr>
                <w:rFonts w:hint="eastAsia"/>
              </w:rPr>
              <w:t>0</w:t>
            </w:r>
          </w:p>
        </w:tc>
        <w:tc>
          <w:tcPr>
            <w:tcW w:w="4262" w:type="dxa"/>
          </w:tcPr>
          <w:p w:rsidR="004C0A54" w:rsidRDefault="004C0A54">
            <w:r>
              <w:rPr>
                <w:rFonts w:hint="eastAsia"/>
              </w:rPr>
              <w:t>Q1</w:t>
            </w:r>
          </w:p>
        </w:tc>
      </w:tr>
      <w:tr w:rsidR="004C0A54">
        <w:tc>
          <w:tcPr>
            <w:tcW w:w="4261" w:type="dxa"/>
          </w:tcPr>
          <w:p w:rsidR="004C0A54" w:rsidRDefault="004C0A54">
            <w:r>
              <w:rPr>
                <w:rFonts w:hint="eastAsia"/>
              </w:rPr>
              <w:t>1</w:t>
            </w:r>
          </w:p>
        </w:tc>
        <w:tc>
          <w:tcPr>
            <w:tcW w:w="4262" w:type="dxa"/>
          </w:tcPr>
          <w:p w:rsidR="004C0A54" w:rsidRDefault="004C0A54">
            <w:r>
              <w:rPr>
                <w:rFonts w:hint="eastAsia"/>
              </w:rPr>
              <w:t>Q1</w:t>
            </w:r>
          </w:p>
        </w:tc>
      </w:tr>
      <w:tr w:rsidR="004C0A54">
        <w:tc>
          <w:tcPr>
            <w:tcW w:w="4261" w:type="dxa"/>
          </w:tcPr>
          <w:p w:rsidR="004C0A54" w:rsidRDefault="004C0A54">
            <w:r>
              <w:rPr>
                <w:rFonts w:hint="eastAsia"/>
              </w:rPr>
              <w:t>2</w:t>
            </w:r>
          </w:p>
        </w:tc>
        <w:tc>
          <w:tcPr>
            <w:tcW w:w="4262" w:type="dxa"/>
          </w:tcPr>
          <w:p w:rsidR="004C0A54" w:rsidRDefault="004C0A54">
            <w:r>
              <w:rPr>
                <w:rFonts w:hint="eastAsia"/>
              </w:rPr>
              <w:t>Q2</w:t>
            </w:r>
          </w:p>
        </w:tc>
      </w:tr>
      <w:tr w:rsidR="004C0A54">
        <w:tc>
          <w:tcPr>
            <w:tcW w:w="4261" w:type="dxa"/>
          </w:tcPr>
          <w:p w:rsidR="004C0A54" w:rsidRDefault="004C0A54">
            <w:r>
              <w:rPr>
                <w:rFonts w:hint="eastAsia"/>
              </w:rPr>
              <w:t>3</w:t>
            </w:r>
          </w:p>
        </w:tc>
        <w:tc>
          <w:tcPr>
            <w:tcW w:w="4262" w:type="dxa"/>
          </w:tcPr>
          <w:p w:rsidR="004C0A54" w:rsidRDefault="004C0A54">
            <w:r>
              <w:rPr>
                <w:rFonts w:hint="eastAsia"/>
              </w:rPr>
              <w:t>Q2</w:t>
            </w:r>
          </w:p>
        </w:tc>
      </w:tr>
      <w:tr w:rsidR="004C0A54">
        <w:tc>
          <w:tcPr>
            <w:tcW w:w="4261" w:type="dxa"/>
          </w:tcPr>
          <w:p w:rsidR="004C0A54" w:rsidRDefault="004C0A54">
            <w:r>
              <w:rPr>
                <w:rFonts w:hint="eastAsia"/>
              </w:rPr>
              <w:t>4</w:t>
            </w:r>
          </w:p>
        </w:tc>
        <w:tc>
          <w:tcPr>
            <w:tcW w:w="4262" w:type="dxa"/>
          </w:tcPr>
          <w:p w:rsidR="004C0A54" w:rsidRDefault="004C0A54">
            <w:r>
              <w:rPr>
                <w:rFonts w:hint="eastAsia"/>
              </w:rPr>
              <w:t>Q3</w:t>
            </w:r>
          </w:p>
        </w:tc>
      </w:tr>
      <w:tr w:rsidR="004C0A54">
        <w:tc>
          <w:tcPr>
            <w:tcW w:w="4261" w:type="dxa"/>
          </w:tcPr>
          <w:p w:rsidR="004C0A54" w:rsidRDefault="004C0A54">
            <w:r>
              <w:rPr>
                <w:rFonts w:hint="eastAsia"/>
              </w:rPr>
              <w:t>5</w:t>
            </w:r>
          </w:p>
        </w:tc>
        <w:tc>
          <w:tcPr>
            <w:tcW w:w="4262" w:type="dxa"/>
          </w:tcPr>
          <w:p w:rsidR="004C0A54" w:rsidRDefault="004C0A54">
            <w:r>
              <w:rPr>
                <w:rFonts w:hint="eastAsia"/>
              </w:rPr>
              <w:t>Q3</w:t>
            </w:r>
          </w:p>
        </w:tc>
      </w:tr>
      <w:tr w:rsidR="004C0A54">
        <w:tc>
          <w:tcPr>
            <w:tcW w:w="4261" w:type="dxa"/>
          </w:tcPr>
          <w:p w:rsidR="004C0A54" w:rsidRDefault="004C0A54">
            <w:r>
              <w:rPr>
                <w:rFonts w:hint="eastAsia"/>
              </w:rPr>
              <w:t>6</w:t>
            </w:r>
          </w:p>
        </w:tc>
        <w:tc>
          <w:tcPr>
            <w:tcW w:w="4262" w:type="dxa"/>
          </w:tcPr>
          <w:p w:rsidR="004C0A54" w:rsidRDefault="004C0A54">
            <w:r>
              <w:rPr>
                <w:rFonts w:hint="eastAsia"/>
              </w:rPr>
              <w:t>Q4</w:t>
            </w:r>
          </w:p>
        </w:tc>
      </w:tr>
      <w:tr w:rsidR="004C0A54">
        <w:tc>
          <w:tcPr>
            <w:tcW w:w="4261" w:type="dxa"/>
          </w:tcPr>
          <w:p w:rsidR="004C0A54" w:rsidRDefault="004C0A54">
            <w:r>
              <w:rPr>
                <w:rFonts w:hint="eastAsia"/>
              </w:rPr>
              <w:t>7</w:t>
            </w:r>
          </w:p>
        </w:tc>
        <w:tc>
          <w:tcPr>
            <w:tcW w:w="4262" w:type="dxa"/>
          </w:tcPr>
          <w:p w:rsidR="004C0A54" w:rsidRDefault="004C0A54">
            <w:r>
              <w:rPr>
                <w:rFonts w:hint="eastAsia"/>
              </w:rPr>
              <w:t>Q4</w:t>
            </w:r>
          </w:p>
        </w:tc>
      </w:tr>
    </w:tbl>
    <w:p w:rsidR="004C0A54" w:rsidRDefault="004C0A54"/>
    <w:p w:rsidR="008B544E" w:rsidRDefault="008B544E"/>
    <w:p w:rsidR="008B544E" w:rsidRDefault="008B544E">
      <w:r>
        <w:rPr>
          <w:noProof/>
          <w:lang w:val="sl-SI" w:eastAsia="sl-SI"/>
        </w:rPr>
        <w:drawing>
          <wp:anchor distT="0" distB="0" distL="114300" distR="114300" simplePos="0" relativeHeight="251652608" behindDoc="1" locked="0" layoutInCell="0" allowOverlap="1" wp14:anchorId="28958E65" wp14:editId="0C8480DA">
            <wp:simplePos x="0" y="0"/>
            <wp:positionH relativeFrom="page">
              <wp:posOffset>1101090</wp:posOffset>
            </wp:positionH>
            <wp:positionV relativeFrom="page">
              <wp:posOffset>6960235</wp:posOffset>
            </wp:positionV>
            <wp:extent cx="5288400" cy="216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8400" cy="2167200"/>
                    </a:xfrm>
                    <a:prstGeom prst="rect">
                      <a:avLst/>
                    </a:prstGeom>
                    <a:noFill/>
                  </pic:spPr>
                </pic:pic>
              </a:graphicData>
            </a:graphic>
            <wp14:sizeRelH relativeFrom="page">
              <wp14:pctWidth>0</wp14:pctWidth>
            </wp14:sizeRelH>
            <wp14:sizeRelV relativeFrom="page">
              <wp14:pctHeight>0</wp14:pctHeight>
            </wp14:sizeRelV>
          </wp:anchor>
        </w:drawing>
      </w:r>
    </w:p>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8B544E" w:rsidRDefault="008B544E"/>
    <w:p w:rsidR="004C0A54" w:rsidRDefault="004C0A54"/>
    <w:p w:rsidR="004C0A54" w:rsidRDefault="004C0A54" w:rsidP="005A2394">
      <w:pPr>
        <w:pStyle w:val="Heading2"/>
        <w:numPr>
          <w:ilvl w:val="1"/>
          <w:numId w:val="27"/>
        </w:numPr>
      </w:pPr>
      <w:bookmarkStart w:id="112" w:name="_Toc351021781"/>
      <w:r>
        <w:rPr>
          <w:rFonts w:hint="eastAsia"/>
        </w:rPr>
        <w:lastRenderedPageBreak/>
        <w:t>DSCP Map</w:t>
      </w:r>
      <w:bookmarkEnd w:id="112"/>
    </w:p>
    <w:p w:rsidR="004C0A54" w:rsidRDefault="004C0A54"/>
    <w:p w:rsidR="004C0A54" w:rsidRDefault="004C0A54">
      <w:r>
        <w:rPr>
          <w:rFonts w:hint="eastAsia"/>
        </w:rPr>
        <w:t xml:space="preserve">This page sets </w:t>
      </w:r>
      <w:r>
        <w:t>the mapping between the DSCP value and the 802.1p priority.</w:t>
      </w:r>
    </w:p>
    <w:p w:rsidR="009E3D79" w:rsidRDefault="009E3D79"/>
    <w:p w:rsidR="009E3D79" w:rsidRDefault="009E3D79">
      <w:r>
        <w:rPr>
          <w:noProof/>
          <w:lang w:val="sl-SI" w:eastAsia="sl-SI"/>
        </w:rPr>
        <w:drawing>
          <wp:inline distT="0" distB="0" distL="0" distR="0" wp14:anchorId="11FD1845" wp14:editId="3598BCB3">
            <wp:extent cx="5278755" cy="2460929"/>
            <wp:effectExtent l="19050" t="0" r="0" b="0"/>
            <wp:docPr id="6" name="Picture 6" descr="C:\Xenya\Doc\XSwitch\Vse slike  switcha\5-QoS DSCP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Xenya\Doc\XSwitch\Vse slike  switcha\5-QoS DSCP map.bmp"/>
                    <pic:cNvPicPr>
                      <a:picLocks noChangeAspect="1" noChangeArrowheads="1"/>
                    </pic:cNvPicPr>
                  </pic:nvPicPr>
                  <pic:blipFill>
                    <a:blip r:embed="rId46" cstate="print"/>
                    <a:srcRect/>
                    <a:stretch>
                      <a:fillRect/>
                    </a:stretch>
                  </pic:blipFill>
                  <pic:spPr bwMode="auto">
                    <a:xfrm>
                      <a:off x="0" y="0"/>
                      <a:ext cx="5278755" cy="2460929"/>
                    </a:xfrm>
                    <a:prstGeom prst="rect">
                      <a:avLst/>
                    </a:prstGeom>
                    <a:noFill/>
                    <a:ln w="9525">
                      <a:noFill/>
                      <a:miter lim="800000"/>
                      <a:headEnd/>
                      <a:tailEnd/>
                    </a:ln>
                  </pic:spPr>
                </pic:pic>
              </a:graphicData>
            </a:graphic>
          </wp:inline>
        </w:drawing>
      </w:r>
    </w:p>
    <w:p w:rsidR="004C0A54" w:rsidRDefault="004C0A54"/>
    <w:p w:rsidR="00D14BBE" w:rsidRDefault="00D14BBE">
      <w:pPr>
        <w:rPr>
          <w:color w:val="FF0000"/>
        </w:rPr>
      </w:pPr>
    </w:p>
    <w:p w:rsidR="004C0A54" w:rsidRDefault="004C0A54"/>
    <w:p w:rsidR="004C0A54" w:rsidRDefault="004C0A54" w:rsidP="005A2394">
      <w:pPr>
        <w:pStyle w:val="Heading1"/>
        <w:numPr>
          <w:ilvl w:val="0"/>
          <w:numId w:val="27"/>
        </w:numPr>
      </w:pPr>
      <w:bookmarkStart w:id="113" w:name="_Toc351021782"/>
      <w:r>
        <w:rPr>
          <w:rFonts w:hint="eastAsia"/>
        </w:rPr>
        <w:t>Forwarding</w:t>
      </w:r>
      <w:bookmarkEnd w:id="113"/>
    </w:p>
    <w:p w:rsidR="004C0A54" w:rsidRDefault="004C0A54"/>
    <w:p w:rsidR="005A2394" w:rsidRPr="005A2394" w:rsidRDefault="005A2394" w:rsidP="005A2394">
      <w:pPr>
        <w:autoSpaceDE w:val="0"/>
        <w:autoSpaceDN w:val="0"/>
        <w:adjustRightInd w:val="0"/>
        <w:spacing w:before="238" w:line="260" w:lineRule="exact"/>
        <w:rPr>
          <w:rFonts w:cs="Arial"/>
          <w:color w:val="000000"/>
          <w:spacing w:val="-3"/>
        </w:rPr>
      </w:pPr>
      <w:r w:rsidRPr="005A2394">
        <w:rPr>
          <w:rFonts w:cs="Arial"/>
          <w:color w:val="000000"/>
          <w:spacing w:val="-2"/>
        </w:rPr>
        <w:t xml:space="preserve">There are </w:t>
      </w:r>
      <w:r w:rsidRPr="005A2394">
        <w:rPr>
          <w:rFonts w:cs="Arial Bold"/>
          <w:color w:val="000000"/>
          <w:spacing w:val="-2"/>
        </w:rPr>
        <w:t>Unicast MAC Address</w:t>
      </w:r>
      <w:r w:rsidRPr="005A2394">
        <w:rPr>
          <w:rFonts w:cs="Arial"/>
          <w:color w:val="000000"/>
          <w:spacing w:val="-2"/>
        </w:rPr>
        <w:t xml:space="preserve">, </w:t>
      </w:r>
      <w:r w:rsidRPr="005A2394">
        <w:rPr>
          <w:rFonts w:cs="Arial Bold"/>
          <w:color w:val="000000"/>
          <w:spacing w:val="-2"/>
        </w:rPr>
        <w:t>Multicast MAC Address</w:t>
      </w:r>
      <w:r w:rsidRPr="005A2394">
        <w:rPr>
          <w:rFonts w:cs="Arial"/>
          <w:color w:val="000000"/>
          <w:spacing w:val="-2"/>
        </w:rPr>
        <w:t>,</w:t>
      </w:r>
      <w:r w:rsidRPr="005A2394">
        <w:rPr>
          <w:rFonts w:cs="Arial Bold"/>
          <w:color w:val="000000"/>
          <w:spacing w:val="-2"/>
        </w:rPr>
        <w:t xml:space="preserve"> IGMP Snooping</w:t>
      </w:r>
      <w:r w:rsidRPr="005A2394">
        <w:rPr>
          <w:rFonts w:cs="Arial"/>
          <w:color w:val="000000"/>
          <w:spacing w:val="-2"/>
        </w:rPr>
        <w:t>,</w:t>
      </w:r>
      <w:r w:rsidRPr="005A2394">
        <w:rPr>
          <w:rFonts w:cs="Arial Bold"/>
          <w:color w:val="000000"/>
          <w:spacing w:val="-2"/>
        </w:rPr>
        <w:t xml:space="preserve"> MVR</w:t>
      </w:r>
      <w:r w:rsidRPr="005A2394">
        <w:rPr>
          <w:rFonts w:cs="Arial"/>
          <w:color w:val="000000"/>
          <w:spacing w:val="-2"/>
        </w:rPr>
        <w:t xml:space="preserve"> and </w:t>
      </w:r>
      <w:r w:rsidRPr="005A2394">
        <w:rPr>
          <w:rFonts w:cs="Arial Bold"/>
          <w:color w:val="000000"/>
          <w:spacing w:val="-3"/>
        </w:rPr>
        <w:t>Unknown Multicast</w:t>
      </w:r>
      <w:r w:rsidRPr="005A2394">
        <w:rPr>
          <w:rFonts w:cs="Arial"/>
          <w:color w:val="000000"/>
          <w:spacing w:val="-3"/>
        </w:rPr>
        <w:t xml:space="preserve"> in Forwarding, shown as follows. </w:t>
      </w:r>
    </w:p>
    <w:p w:rsidR="005A2394" w:rsidRDefault="005A2394">
      <w:r>
        <w:rPr>
          <w:noProof/>
          <w:lang w:val="sl-SI" w:eastAsia="sl-SI"/>
        </w:rPr>
        <w:drawing>
          <wp:anchor distT="0" distB="0" distL="114300" distR="114300" simplePos="0" relativeHeight="251670016" behindDoc="1" locked="0" layoutInCell="0" allowOverlap="1" wp14:anchorId="2ACB5068" wp14:editId="54D862C6">
            <wp:simplePos x="0" y="0"/>
            <wp:positionH relativeFrom="page">
              <wp:posOffset>2783205</wp:posOffset>
            </wp:positionH>
            <wp:positionV relativeFrom="page">
              <wp:posOffset>5624195</wp:posOffset>
            </wp:positionV>
            <wp:extent cx="1716405" cy="131381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6405" cy="1313815"/>
                    </a:xfrm>
                    <a:prstGeom prst="rect">
                      <a:avLst/>
                    </a:prstGeom>
                    <a:noFill/>
                  </pic:spPr>
                </pic:pic>
              </a:graphicData>
            </a:graphic>
            <wp14:sizeRelH relativeFrom="page">
              <wp14:pctWidth>0</wp14:pctWidth>
            </wp14:sizeRelH>
            <wp14:sizeRelV relativeFrom="page">
              <wp14:pctHeight>0</wp14:pctHeight>
            </wp14:sizeRelV>
          </wp:anchor>
        </w:drawing>
      </w:r>
    </w:p>
    <w:p w:rsidR="005A2394" w:rsidRDefault="005A2394"/>
    <w:p w:rsidR="005A2394" w:rsidRDefault="005A2394"/>
    <w:p w:rsidR="005A2394" w:rsidRDefault="005A2394"/>
    <w:p w:rsidR="005A2394" w:rsidRDefault="005A2394"/>
    <w:p w:rsidR="005A2394" w:rsidRDefault="005A2394"/>
    <w:p w:rsidR="005A2394" w:rsidRDefault="005A2394"/>
    <w:p w:rsidR="005A2394" w:rsidRDefault="005A2394"/>
    <w:p w:rsidR="005A2394" w:rsidRDefault="005A2394"/>
    <w:p w:rsidR="005A2394" w:rsidRDefault="005A2394"/>
    <w:p w:rsidR="004C0A54" w:rsidRDefault="004C0A54" w:rsidP="005A2394">
      <w:pPr>
        <w:pStyle w:val="Heading2"/>
        <w:numPr>
          <w:ilvl w:val="1"/>
          <w:numId w:val="29"/>
        </w:numPr>
      </w:pPr>
      <w:bookmarkStart w:id="114" w:name="_Toc351021783"/>
      <w:r>
        <w:rPr>
          <w:rFonts w:hint="eastAsia"/>
        </w:rPr>
        <w:t>Unicast MAC Address</w:t>
      </w:r>
      <w:bookmarkEnd w:id="114"/>
    </w:p>
    <w:p w:rsidR="004C0A54" w:rsidRDefault="004C0A54"/>
    <w:p w:rsidR="005A2394" w:rsidRDefault="005A2394" w:rsidP="005A2394">
      <w:pPr>
        <w:pStyle w:val="Heading3"/>
        <w:numPr>
          <w:ilvl w:val="2"/>
          <w:numId w:val="29"/>
        </w:numPr>
      </w:pPr>
      <w:bookmarkStart w:id="115" w:name="_Toc351021784"/>
      <w:r w:rsidRPr="005A2394">
        <w:t>MAC</w:t>
      </w:r>
      <w:r>
        <w:t xml:space="preserve"> Address</w:t>
      </w:r>
      <w:bookmarkEnd w:id="115"/>
    </w:p>
    <w:p w:rsidR="005A2394" w:rsidRDefault="005A2394"/>
    <w:p w:rsidR="004C0A54" w:rsidRDefault="00D53B05">
      <w:pPr>
        <w:rPr>
          <w:color w:val="000000"/>
          <w:szCs w:val="19"/>
        </w:rPr>
      </w:pPr>
      <w:r w:rsidRPr="00D53B05">
        <w:rPr>
          <w:rFonts w:cs="Arial"/>
          <w:color w:val="000000"/>
          <w:spacing w:val="-3"/>
        </w:rPr>
        <w:t>On this</w:t>
      </w:r>
      <w:r w:rsidRPr="00D53B05">
        <w:rPr>
          <w:rFonts w:cs="Arial Italic"/>
          <w:color w:val="000000"/>
          <w:spacing w:val="-3"/>
        </w:rPr>
        <w:t xml:space="preserve"> </w:t>
      </w:r>
      <w:r w:rsidRPr="00D53B05">
        <w:rPr>
          <w:rFonts w:cs="Arial"/>
          <w:color w:val="000000"/>
          <w:spacing w:val="-3"/>
        </w:rPr>
        <w:t>page, you can add, modify, or delete an entry in MAC table</w:t>
      </w:r>
      <w:r>
        <w:rPr>
          <w:rFonts w:ascii="Arial" w:hAnsi="Arial" w:cs="Arial"/>
          <w:color w:val="000000"/>
          <w:spacing w:val="-3"/>
        </w:rPr>
        <w:t>.</w:t>
      </w:r>
    </w:p>
    <w:p w:rsidR="004C0A54" w:rsidRDefault="004C0A54">
      <w:pPr>
        <w:rPr>
          <w:color w:val="000000"/>
          <w:szCs w:val="19"/>
        </w:rPr>
      </w:pPr>
    </w:p>
    <w:p w:rsidR="004C0A54" w:rsidRDefault="004C0A54">
      <w:pPr>
        <w:rPr>
          <w:color w:val="000000"/>
          <w:szCs w:val="19"/>
        </w:rPr>
      </w:pPr>
      <w:r>
        <w:rPr>
          <w:rFonts w:hint="eastAsia"/>
          <w:b/>
          <w:bCs/>
          <w:color w:val="000000"/>
          <w:szCs w:val="19"/>
        </w:rPr>
        <w:t>VID</w:t>
      </w:r>
      <w:r>
        <w:rPr>
          <w:rFonts w:hint="eastAsia"/>
          <w:color w:val="000000"/>
          <w:szCs w:val="19"/>
        </w:rPr>
        <w:t xml:space="preserve"> </w:t>
      </w:r>
      <w:r w:rsidR="00D53B05">
        <w:rPr>
          <w:color w:val="000000"/>
          <w:szCs w:val="19"/>
        </w:rPr>
        <w:tab/>
      </w:r>
      <w:r w:rsidR="00D53B05">
        <w:rPr>
          <w:color w:val="000000"/>
          <w:szCs w:val="19"/>
        </w:rPr>
        <w:tab/>
      </w:r>
      <w:r w:rsidR="00D53B05">
        <w:rPr>
          <w:color w:val="000000"/>
          <w:szCs w:val="19"/>
        </w:rPr>
        <w:tab/>
      </w:r>
      <w:r w:rsidR="00D53B05">
        <w:rPr>
          <w:color w:val="000000"/>
          <w:szCs w:val="19"/>
        </w:rPr>
        <w:tab/>
      </w:r>
      <w:r w:rsidR="00D53B05">
        <w:rPr>
          <w:color w:val="000000"/>
          <w:szCs w:val="19"/>
        </w:rPr>
        <w:tab/>
      </w:r>
      <w:r>
        <w:rPr>
          <w:rFonts w:hint="eastAsia"/>
          <w:color w:val="000000"/>
          <w:szCs w:val="19"/>
        </w:rPr>
        <w:t>Specifies a VLAN group to which the MAC address associated.</w:t>
      </w:r>
    </w:p>
    <w:p w:rsidR="004C0A54" w:rsidRDefault="004C0A54">
      <w:pPr>
        <w:rPr>
          <w:color w:val="000000"/>
          <w:szCs w:val="19"/>
        </w:rPr>
      </w:pPr>
      <w:r>
        <w:rPr>
          <w:rFonts w:hint="eastAsia"/>
          <w:b/>
          <w:bCs/>
          <w:color w:val="000000"/>
          <w:szCs w:val="19"/>
        </w:rPr>
        <w:t>Unicast MAC Address</w:t>
      </w:r>
      <w:r>
        <w:rPr>
          <w:rFonts w:hint="eastAsia"/>
          <w:color w:val="000000"/>
          <w:szCs w:val="19"/>
        </w:rPr>
        <w:t xml:space="preserve"> </w:t>
      </w:r>
      <w:r w:rsidR="00D53B05">
        <w:rPr>
          <w:color w:val="000000"/>
          <w:szCs w:val="19"/>
        </w:rPr>
        <w:tab/>
      </w:r>
      <w:r>
        <w:rPr>
          <w:rFonts w:hint="eastAsia"/>
          <w:color w:val="000000"/>
          <w:szCs w:val="19"/>
        </w:rPr>
        <w:t>Specifies the destination MAC address.</w:t>
      </w:r>
    </w:p>
    <w:p w:rsidR="004C0A54" w:rsidRDefault="004C0A54">
      <w:pPr>
        <w:rPr>
          <w:color w:val="000000"/>
          <w:szCs w:val="19"/>
        </w:rPr>
      </w:pPr>
      <w:r>
        <w:rPr>
          <w:rFonts w:hint="eastAsia"/>
          <w:b/>
          <w:bCs/>
          <w:color w:val="000000"/>
          <w:szCs w:val="19"/>
        </w:rPr>
        <w:t>Port</w:t>
      </w:r>
      <w:r>
        <w:rPr>
          <w:rFonts w:hint="eastAsia"/>
          <w:color w:val="000000"/>
          <w:szCs w:val="19"/>
        </w:rPr>
        <w:t xml:space="preserve"> </w:t>
      </w:r>
      <w:r w:rsidR="00D53B05">
        <w:rPr>
          <w:color w:val="000000"/>
          <w:szCs w:val="19"/>
        </w:rPr>
        <w:tab/>
      </w:r>
      <w:r w:rsidR="00D53B05">
        <w:rPr>
          <w:color w:val="000000"/>
          <w:szCs w:val="19"/>
        </w:rPr>
        <w:tab/>
      </w:r>
      <w:r w:rsidR="00D53B05">
        <w:rPr>
          <w:color w:val="000000"/>
          <w:szCs w:val="19"/>
        </w:rPr>
        <w:tab/>
      </w:r>
      <w:r w:rsidR="00D53B05">
        <w:rPr>
          <w:color w:val="000000"/>
          <w:szCs w:val="19"/>
        </w:rPr>
        <w:tab/>
      </w:r>
      <w:r w:rsidR="00D53B05">
        <w:rPr>
          <w:color w:val="000000"/>
          <w:szCs w:val="19"/>
        </w:rPr>
        <w:tab/>
      </w:r>
      <w:r>
        <w:rPr>
          <w:rFonts w:hint="eastAsia"/>
          <w:color w:val="000000"/>
          <w:szCs w:val="19"/>
        </w:rPr>
        <w:t>Specifies the port of the outbound interface.</w:t>
      </w:r>
    </w:p>
    <w:p w:rsidR="00D53B05" w:rsidRDefault="004C0A54" w:rsidP="00D53B05">
      <w:pPr>
        <w:ind w:right="-113"/>
        <w:rPr>
          <w:color w:val="000000"/>
          <w:szCs w:val="19"/>
        </w:rPr>
      </w:pPr>
      <w:r>
        <w:rPr>
          <w:rFonts w:hint="eastAsia"/>
          <w:b/>
          <w:bCs/>
          <w:color w:val="000000"/>
          <w:szCs w:val="19"/>
        </w:rPr>
        <w:t>Type</w:t>
      </w:r>
      <w:r w:rsidR="00D53B05">
        <w:rPr>
          <w:color w:val="000000"/>
          <w:szCs w:val="19"/>
        </w:rPr>
        <w:tab/>
      </w:r>
      <w:r w:rsidR="00D53B05">
        <w:rPr>
          <w:color w:val="000000"/>
          <w:szCs w:val="19"/>
        </w:rPr>
        <w:tab/>
      </w:r>
      <w:r w:rsidR="00D53B05">
        <w:rPr>
          <w:color w:val="000000"/>
          <w:szCs w:val="19"/>
        </w:rPr>
        <w:tab/>
      </w:r>
      <w:r w:rsidR="00D53B05">
        <w:rPr>
          <w:color w:val="000000"/>
          <w:szCs w:val="19"/>
        </w:rPr>
        <w:tab/>
      </w:r>
      <w:r w:rsidR="00D53B05">
        <w:rPr>
          <w:color w:val="000000"/>
          <w:szCs w:val="19"/>
        </w:rPr>
        <w:tab/>
      </w:r>
      <w:r>
        <w:rPr>
          <w:rFonts w:hint="eastAsia"/>
          <w:color w:val="000000"/>
          <w:szCs w:val="19"/>
        </w:rPr>
        <w:t xml:space="preserve">Choose among </w:t>
      </w:r>
      <w:r>
        <w:rPr>
          <w:rFonts w:hint="eastAsia"/>
          <w:b/>
          <w:bCs/>
          <w:color w:val="000000"/>
          <w:szCs w:val="19"/>
        </w:rPr>
        <w:t>Dynamic,</w:t>
      </w:r>
      <w:r>
        <w:rPr>
          <w:rFonts w:hint="eastAsia"/>
          <w:color w:val="000000"/>
          <w:szCs w:val="19"/>
        </w:rPr>
        <w:t xml:space="preserve"> </w:t>
      </w:r>
      <w:r>
        <w:rPr>
          <w:rFonts w:hint="eastAsia"/>
          <w:b/>
          <w:bCs/>
          <w:color w:val="000000"/>
          <w:szCs w:val="19"/>
        </w:rPr>
        <w:t>Static and</w:t>
      </w:r>
      <w:r>
        <w:rPr>
          <w:rFonts w:hint="eastAsia"/>
          <w:color w:val="000000"/>
          <w:szCs w:val="19"/>
        </w:rPr>
        <w:t xml:space="preserve"> </w:t>
      </w:r>
      <w:r>
        <w:rPr>
          <w:rFonts w:hint="eastAsia"/>
          <w:b/>
          <w:bCs/>
          <w:color w:val="000000"/>
          <w:szCs w:val="19"/>
        </w:rPr>
        <w:t>Blackhole</w:t>
      </w:r>
      <w:r>
        <w:rPr>
          <w:rFonts w:hint="eastAsia"/>
          <w:color w:val="000000"/>
          <w:szCs w:val="19"/>
        </w:rPr>
        <w:t xml:space="preserve">. </w:t>
      </w:r>
      <w:r>
        <w:rPr>
          <w:rFonts w:hint="eastAsia"/>
          <w:b/>
          <w:bCs/>
          <w:color w:val="000000"/>
          <w:szCs w:val="19"/>
        </w:rPr>
        <w:t>Dynamic</w:t>
      </w:r>
      <w:r>
        <w:rPr>
          <w:rFonts w:hint="eastAsia"/>
          <w:color w:val="000000"/>
          <w:szCs w:val="19"/>
        </w:rPr>
        <w:t xml:space="preserve"> </w:t>
      </w:r>
    </w:p>
    <w:p w:rsidR="00D53B05" w:rsidRDefault="00D53B05" w:rsidP="00E5091E">
      <w:pPr>
        <w:rPr>
          <w:color w:val="000000"/>
          <w:szCs w:val="19"/>
        </w:rPr>
      </w:pPr>
      <w:r>
        <w:rPr>
          <w:color w:val="000000"/>
          <w:szCs w:val="19"/>
        </w:rPr>
        <w:tab/>
      </w:r>
      <w:r>
        <w:rPr>
          <w:color w:val="000000"/>
          <w:szCs w:val="19"/>
        </w:rPr>
        <w:tab/>
      </w:r>
      <w:r>
        <w:rPr>
          <w:color w:val="000000"/>
          <w:szCs w:val="19"/>
        </w:rPr>
        <w:tab/>
      </w:r>
      <w:r>
        <w:rPr>
          <w:color w:val="000000"/>
          <w:szCs w:val="19"/>
        </w:rPr>
        <w:tab/>
      </w:r>
      <w:r>
        <w:rPr>
          <w:color w:val="000000"/>
          <w:szCs w:val="19"/>
        </w:rPr>
        <w:tab/>
      </w:r>
      <w:r>
        <w:rPr>
          <w:color w:val="000000"/>
          <w:szCs w:val="19"/>
        </w:rPr>
        <w:tab/>
      </w:r>
      <w:r w:rsidR="00E5091E">
        <w:rPr>
          <w:color w:val="000000"/>
          <w:szCs w:val="19"/>
        </w:rPr>
        <w:t>I</w:t>
      </w:r>
      <w:r w:rsidR="004C0A54">
        <w:rPr>
          <w:rFonts w:hint="eastAsia"/>
          <w:color w:val="000000"/>
          <w:szCs w:val="19"/>
        </w:rPr>
        <w:t>ndicates</w:t>
      </w:r>
      <w:r w:rsidR="00E5091E">
        <w:rPr>
          <w:color w:val="000000"/>
          <w:szCs w:val="19"/>
        </w:rPr>
        <w:t xml:space="preserve"> </w:t>
      </w:r>
      <w:r w:rsidR="004C0A54">
        <w:rPr>
          <w:rFonts w:hint="eastAsia"/>
          <w:color w:val="000000"/>
          <w:szCs w:val="19"/>
        </w:rPr>
        <w:t xml:space="preserve"> a </w:t>
      </w:r>
      <w:r w:rsidR="00E5091E">
        <w:rPr>
          <w:color w:val="000000"/>
          <w:szCs w:val="19"/>
        </w:rPr>
        <w:t xml:space="preserve"> </w:t>
      </w:r>
      <w:r w:rsidR="004C0A54">
        <w:rPr>
          <w:rFonts w:hint="eastAsia"/>
          <w:color w:val="000000"/>
          <w:szCs w:val="19"/>
        </w:rPr>
        <w:t xml:space="preserve">dynamic MAC address entry, </w:t>
      </w:r>
      <w:r w:rsidR="004C0A54">
        <w:rPr>
          <w:rFonts w:hint="eastAsia"/>
          <w:b/>
          <w:bCs/>
          <w:color w:val="000000"/>
          <w:szCs w:val="19"/>
        </w:rPr>
        <w:t xml:space="preserve">Static </w:t>
      </w:r>
      <w:r w:rsidR="004C0A54">
        <w:rPr>
          <w:rFonts w:hint="eastAsia"/>
          <w:color w:val="000000"/>
          <w:szCs w:val="19"/>
        </w:rPr>
        <w:t xml:space="preserve">indicates a </w:t>
      </w:r>
    </w:p>
    <w:p w:rsidR="00D53B05" w:rsidRDefault="00D53B05" w:rsidP="00E5091E">
      <w:pPr>
        <w:rPr>
          <w:color w:val="000000"/>
          <w:szCs w:val="19"/>
        </w:rPr>
      </w:pPr>
      <w:r>
        <w:rPr>
          <w:color w:val="000000"/>
          <w:szCs w:val="19"/>
        </w:rPr>
        <w:tab/>
      </w:r>
      <w:r>
        <w:rPr>
          <w:color w:val="000000"/>
          <w:szCs w:val="19"/>
        </w:rPr>
        <w:tab/>
      </w:r>
      <w:r>
        <w:rPr>
          <w:color w:val="000000"/>
          <w:szCs w:val="19"/>
        </w:rPr>
        <w:tab/>
      </w:r>
      <w:r>
        <w:rPr>
          <w:color w:val="000000"/>
          <w:szCs w:val="19"/>
        </w:rPr>
        <w:tab/>
      </w:r>
      <w:r>
        <w:rPr>
          <w:color w:val="000000"/>
          <w:szCs w:val="19"/>
        </w:rPr>
        <w:tab/>
      </w:r>
      <w:r>
        <w:rPr>
          <w:color w:val="000000"/>
          <w:szCs w:val="19"/>
        </w:rPr>
        <w:tab/>
      </w:r>
      <w:r w:rsidR="004C0A54">
        <w:rPr>
          <w:rFonts w:hint="eastAsia"/>
          <w:color w:val="000000"/>
          <w:szCs w:val="19"/>
        </w:rPr>
        <w:t xml:space="preserve">static </w:t>
      </w:r>
      <w:r w:rsidR="00E5091E">
        <w:rPr>
          <w:color w:val="000000"/>
          <w:szCs w:val="19"/>
        </w:rPr>
        <w:t xml:space="preserve"> </w:t>
      </w:r>
      <w:r w:rsidR="004C0A54">
        <w:rPr>
          <w:rFonts w:hint="eastAsia"/>
          <w:color w:val="000000"/>
          <w:szCs w:val="19"/>
        </w:rPr>
        <w:t xml:space="preserve">MAC </w:t>
      </w:r>
      <w:r w:rsidR="00E5091E">
        <w:rPr>
          <w:color w:val="000000"/>
          <w:szCs w:val="19"/>
        </w:rPr>
        <w:t xml:space="preserve"> </w:t>
      </w:r>
      <w:r w:rsidR="004C0A54">
        <w:rPr>
          <w:rFonts w:hint="eastAsia"/>
          <w:color w:val="000000"/>
          <w:szCs w:val="19"/>
        </w:rPr>
        <w:t>address</w:t>
      </w:r>
      <w:r w:rsidR="00E5091E">
        <w:rPr>
          <w:color w:val="000000"/>
          <w:szCs w:val="19"/>
        </w:rPr>
        <w:t xml:space="preserve"> </w:t>
      </w:r>
      <w:r w:rsidR="004C0A54">
        <w:rPr>
          <w:rFonts w:hint="eastAsia"/>
          <w:color w:val="000000"/>
          <w:szCs w:val="19"/>
        </w:rPr>
        <w:t xml:space="preserve"> entry, </w:t>
      </w:r>
      <w:r w:rsidR="00E5091E">
        <w:rPr>
          <w:color w:val="000000"/>
          <w:szCs w:val="19"/>
        </w:rPr>
        <w:t xml:space="preserve"> </w:t>
      </w:r>
      <w:r w:rsidR="004C0A54">
        <w:rPr>
          <w:rFonts w:hint="eastAsia"/>
          <w:color w:val="000000"/>
          <w:szCs w:val="19"/>
        </w:rPr>
        <w:t>and</w:t>
      </w:r>
      <w:r w:rsidR="00E5091E">
        <w:rPr>
          <w:color w:val="000000"/>
          <w:szCs w:val="19"/>
        </w:rPr>
        <w:t xml:space="preserve"> </w:t>
      </w:r>
      <w:r w:rsidR="004C0A54">
        <w:rPr>
          <w:rFonts w:hint="eastAsia"/>
          <w:color w:val="000000"/>
          <w:szCs w:val="19"/>
        </w:rPr>
        <w:t xml:space="preserve"> </w:t>
      </w:r>
      <w:r w:rsidR="004C0A54">
        <w:rPr>
          <w:rFonts w:hint="eastAsia"/>
          <w:b/>
          <w:bCs/>
          <w:color w:val="000000"/>
          <w:szCs w:val="19"/>
        </w:rPr>
        <w:t>Blackhole</w:t>
      </w:r>
      <w:r>
        <w:rPr>
          <w:rFonts w:hint="eastAsia"/>
          <w:color w:val="000000"/>
          <w:szCs w:val="19"/>
        </w:rPr>
        <w:t xml:space="preserve"> </w:t>
      </w:r>
      <w:r w:rsidR="00E5091E">
        <w:rPr>
          <w:color w:val="000000"/>
          <w:szCs w:val="19"/>
        </w:rPr>
        <w:t xml:space="preserve"> </w:t>
      </w:r>
      <w:r>
        <w:rPr>
          <w:rFonts w:hint="eastAsia"/>
          <w:color w:val="000000"/>
          <w:szCs w:val="19"/>
        </w:rPr>
        <w:t>indicates a</w:t>
      </w:r>
      <w:r w:rsidR="00E5091E">
        <w:rPr>
          <w:color w:val="000000"/>
          <w:szCs w:val="19"/>
        </w:rPr>
        <w:t xml:space="preserve"> </w:t>
      </w:r>
    </w:p>
    <w:p w:rsidR="004C0A54" w:rsidRDefault="00D53B05" w:rsidP="00E5091E">
      <w:pPr>
        <w:rPr>
          <w:color w:val="000000"/>
          <w:szCs w:val="19"/>
        </w:rPr>
      </w:pPr>
      <w:r>
        <w:rPr>
          <w:color w:val="000000"/>
          <w:szCs w:val="19"/>
        </w:rPr>
        <w:tab/>
      </w:r>
      <w:r>
        <w:rPr>
          <w:color w:val="000000"/>
          <w:szCs w:val="19"/>
        </w:rPr>
        <w:tab/>
      </w:r>
      <w:r>
        <w:rPr>
          <w:color w:val="000000"/>
          <w:szCs w:val="19"/>
        </w:rPr>
        <w:tab/>
      </w:r>
      <w:r>
        <w:rPr>
          <w:color w:val="000000"/>
          <w:szCs w:val="19"/>
        </w:rPr>
        <w:tab/>
      </w:r>
      <w:r>
        <w:rPr>
          <w:color w:val="000000"/>
          <w:szCs w:val="19"/>
        </w:rPr>
        <w:tab/>
      </w:r>
      <w:r>
        <w:rPr>
          <w:color w:val="000000"/>
          <w:szCs w:val="19"/>
        </w:rPr>
        <w:tab/>
      </w:r>
      <w:r w:rsidR="004C0A54">
        <w:rPr>
          <w:rFonts w:hint="eastAsia"/>
          <w:color w:val="000000"/>
          <w:szCs w:val="19"/>
        </w:rPr>
        <w:t>blackhole MAC address entry.</w:t>
      </w:r>
    </w:p>
    <w:p w:rsidR="004C0A54" w:rsidRDefault="004C0A54" w:rsidP="00E5091E">
      <w:pPr>
        <w:rPr>
          <w:color w:val="000000"/>
          <w:szCs w:val="19"/>
        </w:rPr>
      </w:pPr>
    </w:p>
    <w:p w:rsidR="004C0A54" w:rsidRDefault="004C0A54">
      <w:pPr>
        <w:rPr>
          <w:color w:val="000000"/>
          <w:szCs w:val="19"/>
        </w:rPr>
      </w:pPr>
      <w:r>
        <w:rPr>
          <w:rFonts w:hint="eastAsia"/>
          <w:color w:val="000000"/>
          <w:szCs w:val="19"/>
        </w:rPr>
        <w:t xml:space="preserve">The bottom part of </w:t>
      </w:r>
      <w:r>
        <w:rPr>
          <w:rFonts w:hint="eastAsia"/>
          <w:i/>
          <w:iCs/>
          <w:color w:val="000000"/>
          <w:szCs w:val="19"/>
        </w:rPr>
        <w:t>MAC Address Configuration</w:t>
      </w:r>
      <w:r>
        <w:rPr>
          <w:rFonts w:hint="eastAsia"/>
          <w:color w:val="000000"/>
          <w:szCs w:val="19"/>
        </w:rPr>
        <w:t xml:space="preserve"> tag page lists all existing unicast MAC addresses, as well as the information of each unicast MAC address. The user can also modify or delete an existing unicast MAC address.</w:t>
      </w:r>
      <w:r w:rsidR="0014531D" w:rsidRPr="0014531D">
        <w:rPr>
          <w:noProof/>
          <w:lang w:eastAsia="en-US"/>
        </w:rPr>
        <w:t xml:space="preserve"> </w:t>
      </w:r>
    </w:p>
    <w:p w:rsidR="004C0A54" w:rsidRDefault="004C0A54">
      <w:pPr>
        <w:rPr>
          <w:color w:val="000000"/>
          <w:szCs w:val="19"/>
        </w:rPr>
      </w:pPr>
    </w:p>
    <w:p w:rsidR="009E3D79" w:rsidRDefault="009E3D79">
      <w:pPr>
        <w:rPr>
          <w:color w:val="000000"/>
          <w:szCs w:val="19"/>
        </w:rPr>
      </w:pPr>
      <w:r>
        <w:rPr>
          <w:noProof/>
          <w:color w:val="000000"/>
          <w:szCs w:val="19"/>
          <w:lang w:val="sl-SI" w:eastAsia="sl-SI"/>
        </w:rPr>
        <w:drawing>
          <wp:inline distT="0" distB="0" distL="0" distR="0" wp14:anchorId="34344730" wp14:editId="549BC544">
            <wp:extent cx="5278755" cy="2521751"/>
            <wp:effectExtent l="19050" t="0" r="0" b="0"/>
            <wp:docPr id="7" name="Picture 7" descr="C:\Xenya\Doc\XSwitch\Vse slike  switcha\6-forvarding unica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Xenya\Doc\XSwitch\Vse slike  switcha\6-forvarding unicast.bmp"/>
                    <pic:cNvPicPr>
                      <a:picLocks noChangeAspect="1" noChangeArrowheads="1"/>
                    </pic:cNvPicPr>
                  </pic:nvPicPr>
                  <pic:blipFill>
                    <a:blip r:embed="rId48" cstate="print"/>
                    <a:srcRect/>
                    <a:stretch>
                      <a:fillRect/>
                    </a:stretch>
                  </pic:blipFill>
                  <pic:spPr bwMode="auto">
                    <a:xfrm>
                      <a:off x="0" y="0"/>
                      <a:ext cx="5278755" cy="2521751"/>
                    </a:xfrm>
                    <a:prstGeom prst="rect">
                      <a:avLst/>
                    </a:prstGeom>
                    <a:noFill/>
                    <a:ln w="9525">
                      <a:noFill/>
                      <a:miter lim="800000"/>
                      <a:headEnd/>
                      <a:tailEnd/>
                    </a:ln>
                  </pic:spPr>
                </pic:pic>
              </a:graphicData>
            </a:graphic>
          </wp:inline>
        </w:drawing>
      </w:r>
    </w:p>
    <w:p w:rsidR="00D14BBE" w:rsidRDefault="00D14BBE">
      <w:pPr>
        <w:rPr>
          <w:color w:val="FF0000"/>
          <w:szCs w:val="19"/>
        </w:rPr>
      </w:pPr>
    </w:p>
    <w:p w:rsidR="00D14BBE" w:rsidRDefault="00D14BBE">
      <w:pPr>
        <w:rPr>
          <w:color w:val="FF0000"/>
          <w:szCs w:val="19"/>
        </w:rPr>
      </w:pPr>
    </w:p>
    <w:p w:rsidR="004C0A54" w:rsidRDefault="004C0A54">
      <w:pPr>
        <w:rPr>
          <w:color w:val="000000"/>
          <w:szCs w:val="19"/>
        </w:rPr>
      </w:pPr>
    </w:p>
    <w:p w:rsidR="00D53B05" w:rsidRDefault="004C0A54" w:rsidP="00D53B05">
      <w:pPr>
        <w:pStyle w:val="Heading3"/>
        <w:numPr>
          <w:ilvl w:val="2"/>
          <w:numId w:val="29"/>
        </w:numPr>
      </w:pPr>
      <w:bookmarkStart w:id="116" w:name="_Toc351021785"/>
      <w:r>
        <w:rPr>
          <w:rFonts w:hint="eastAsia"/>
        </w:rPr>
        <w:t>Dynamic Unicast MAC</w:t>
      </w:r>
      <w:bookmarkEnd w:id="116"/>
    </w:p>
    <w:p w:rsidR="00D53B05" w:rsidRDefault="00D53B05">
      <w:pPr>
        <w:rPr>
          <w:color w:val="000000"/>
          <w:szCs w:val="19"/>
        </w:rPr>
      </w:pPr>
    </w:p>
    <w:p w:rsidR="004C0A54" w:rsidRDefault="004C0A54">
      <w:pPr>
        <w:rPr>
          <w:color w:val="000000"/>
          <w:szCs w:val="19"/>
        </w:rPr>
      </w:pPr>
      <w:r>
        <w:rPr>
          <w:rFonts w:hint="eastAsia"/>
          <w:color w:val="000000"/>
          <w:szCs w:val="19"/>
        </w:rPr>
        <w:t>This page lists all dynamic unicast MAC addresses. An entry can be deleted.</w:t>
      </w:r>
    </w:p>
    <w:p w:rsidR="00546DD2" w:rsidRDefault="00546DD2">
      <w:pPr>
        <w:rPr>
          <w:color w:val="000000"/>
          <w:szCs w:val="19"/>
        </w:rPr>
      </w:pPr>
    </w:p>
    <w:p w:rsidR="00546DD2" w:rsidRDefault="00546DD2">
      <w:pPr>
        <w:rPr>
          <w:color w:val="000000"/>
          <w:szCs w:val="19"/>
        </w:rPr>
      </w:pPr>
      <w:r>
        <w:rPr>
          <w:noProof/>
          <w:color w:val="000000"/>
          <w:szCs w:val="19"/>
          <w:lang w:val="sl-SI" w:eastAsia="sl-SI"/>
        </w:rPr>
        <w:drawing>
          <wp:inline distT="0" distB="0" distL="0" distR="0" wp14:anchorId="76EBB0D2" wp14:editId="4AEB5070">
            <wp:extent cx="5278755" cy="2513299"/>
            <wp:effectExtent l="19050" t="0" r="0" b="0"/>
            <wp:docPr id="9" name="Picture 8" descr="C:\Xenya\Doc\XSwitch\Vse slike  switcha\6-forvarding unicast dynam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Xenya\Doc\XSwitch\Vse slike  switcha\6-forvarding unicast dynamic.bmp"/>
                    <pic:cNvPicPr>
                      <a:picLocks noChangeAspect="1" noChangeArrowheads="1"/>
                    </pic:cNvPicPr>
                  </pic:nvPicPr>
                  <pic:blipFill>
                    <a:blip r:embed="rId49" cstate="print"/>
                    <a:srcRect/>
                    <a:stretch>
                      <a:fillRect/>
                    </a:stretch>
                  </pic:blipFill>
                  <pic:spPr bwMode="auto">
                    <a:xfrm>
                      <a:off x="0" y="0"/>
                      <a:ext cx="5278755" cy="2513299"/>
                    </a:xfrm>
                    <a:prstGeom prst="rect">
                      <a:avLst/>
                    </a:prstGeom>
                    <a:noFill/>
                    <a:ln w="9525">
                      <a:noFill/>
                      <a:miter lim="800000"/>
                      <a:headEnd/>
                      <a:tailEnd/>
                    </a:ln>
                  </pic:spPr>
                </pic:pic>
              </a:graphicData>
            </a:graphic>
          </wp:inline>
        </w:drawing>
      </w:r>
    </w:p>
    <w:p w:rsidR="00D14BBE" w:rsidRDefault="00D14BBE">
      <w:pPr>
        <w:rPr>
          <w:color w:val="FF0000"/>
          <w:szCs w:val="19"/>
        </w:rPr>
      </w:pPr>
    </w:p>
    <w:p w:rsidR="00D14BBE" w:rsidRDefault="00D14BBE">
      <w:pPr>
        <w:rPr>
          <w:color w:val="FF0000"/>
          <w:szCs w:val="19"/>
        </w:rPr>
      </w:pPr>
    </w:p>
    <w:p w:rsidR="004C0A54" w:rsidRDefault="004C0A54">
      <w:pPr>
        <w:rPr>
          <w:color w:val="000000"/>
          <w:szCs w:val="19"/>
        </w:rPr>
      </w:pPr>
    </w:p>
    <w:p w:rsidR="004C0A54" w:rsidRDefault="004C0A54" w:rsidP="003B7A09">
      <w:pPr>
        <w:pStyle w:val="Heading2"/>
        <w:numPr>
          <w:ilvl w:val="1"/>
          <w:numId w:val="29"/>
        </w:numPr>
      </w:pPr>
      <w:bookmarkStart w:id="117" w:name="_Toc351021786"/>
      <w:r>
        <w:rPr>
          <w:rFonts w:hint="eastAsia"/>
        </w:rPr>
        <w:t>Multicast MAC Address</w:t>
      </w:r>
      <w:bookmarkEnd w:id="117"/>
    </w:p>
    <w:p w:rsidR="004C0A54" w:rsidRDefault="004C0A54"/>
    <w:p w:rsidR="004C0A54" w:rsidRDefault="004C0A54">
      <w:r>
        <w:rPr>
          <w:rFonts w:hint="eastAsia"/>
        </w:rPr>
        <w:t>This page sets multicast MAC address entries. Each multicast MAC address entry contains multicast address, forward ports, and VID.</w:t>
      </w:r>
    </w:p>
    <w:p w:rsidR="003B7A09" w:rsidRDefault="003B7A09"/>
    <w:p w:rsidR="003B7A09" w:rsidRDefault="004C0A54">
      <w:r>
        <w:rPr>
          <w:rFonts w:hint="eastAsia"/>
          <w:b/>
          <w:bCs/>
        </w:rPr>
        <w:t>VID</w:t>
      </w:r>
      <w:r>
        <w:rPr>
          <w:rFonts w:hint="eastAsia"/>
        </w:rPr>
        <w:t xml:space="preserve"> </w:t>
      </w:r>
      <w:r w:rsidR="003B7A09">
        <w:tab/>
      </w:r>
      <w:r w:rsidR="003B7A09">
        <w:tab/>
      </w:r>
      <w:r w:rsidR="003B7A09">
        <w:tab/>
      </w:r>
      <w:r w:rsidR="003B7A09">
        <w:tab/>
      </w:r>
      <w:r w:rsidR="003B7A09">
        <w:tab/>
      </w:r>
      <w:r w:rsidR="003B7A09">
        <w:tab/>
      </w:r>
      <w:r>
        <w:rPr>
          <w:rFonts w:hint="eastAsia"/>
        </w:rPr>
        <w:t xml:space="preserve">Specifies the VLAN group for which the forwarding ports </w:t>
      </w:r>
    </w:p>
    <w:p w:rsidR="004C0A54" w:rsidRDefault="003B7A09">
      <w:r>
        <w:tab/>
      </w:r>
      <w:r>
        <w:tab/>
      </w:r>
      <w:r>
        <w:tab/>
      </w:r>
      <w:r>
        <w:tab/>
      </w:r>
      <w:r>
        <w:tab/>
      </w:r>
      <w:r>
        <w:tab/>
      </w:r>
      <w:r>
        <w:tab/>
      </w:r>
      <w:r w:rsidR="004C0A54">
        <w:rPr>
          <w:rFonts w:hint="eastAsia"/>
        </w:rPr>
        <w:t>are members.</w:t>
      </w:r>
    </w:p>
    <w:p w:rsidR="004C0A54" w:rsidRDefault="004C0A54">
      <w:r>
        <w:rPr>
          <w:rFonts w:hint="eastAsia"/>
          <w:b/>
          <w:bCs/>
        </w:rPr>
        <w:t>Multicast MAC Address</w:t>
      </w:r>
      <w:r w:rsidR="00E5091E">
        <w:rPr>
          <w:rFonts w:hint="eastAsia"/>
        </w:rPr>
        <w:tab/>
      </w:r>
      <w:r>
        <w:rPr>
          <w:rFonts w:hint="eastAsia"/>
        </w:rPr>
        <w:t xml:space="preserve"> </w:t>
      </w:r>
      <w:r w:rsidR="003B7A09">
        <w:tab/>
      </w:r>
      <w:r>
        <w:rPr>
          <w:rFonts w:hint="eastAsia"/>
        </w:rPr>
        <w:t>Multicast MAC address, in the form of H-H-H-H-H-H.</w:t>
      </w:r>
    </w:p>
    <w:p w:rsidR="003B7A09" w:rsidRDefault="003B7A09" w:rsidP="003B7A09">
      <w:pPr>
        <w:ind w:left="2940" w:hanging="2940"/>
        <w:rPr>
          <w:b/>
          <w:bCs/>
        </w:rPr>
      </w:pPr>
      <w:r>
        <w:rPr>
          <w:rFonts w:hint="eastAsia"/>
          <w:b/>
          <w:bCs/>
        </w:rPr>
        <w:t>M</w:t>
      </w:r>
      <w:r>
        <w:rPr>
          <w:b/>
          <w:bCs/>
        </w:rPr>
        <w:t>ember</w:t>
      </w:r>
      <w:r>
        <w:rPr>
          <w:rFonts w:hint="eastAsia"/>
        </w:rPr>
        <w:t xml:space="preserve"> </w:t>
      </w:r>
      <w:r>
        <w:tab/>
        <w:t>Specifies forwarding ports for the specified multicast MAC group address. One or more ports can be added as a member.</w:t>
      </w:r>
    </w:p>
    <w:p w:rsidR="004C0A54" w:rsidRDefault="004C0A54"/>
    <w:p w:rsidR="004C0A54" w:rsidRDefault="004C0A54">
      <w:pPr>
        <w:rPr>
          <w:color w:val="000000"/>
          <w:szCs w:val="19"/>
        </w:rPr>
      </w:pPr>
      <w:r>
        <w:rPr>
          <w:rFonts w:hint="eastAsia"/>
          <w:color w:val="000000"/>
          <w:szCs w:val="19"/>
        </w:rPr>
        <w:t xml:space="preserve">The bottom part of this page lists all existing multicast MAC addresses, as well as the </w:t>
      </w:r>
      <w:r>
        <w:rPr>
          <w:rFonts w:hint="eastAsia"/>
          <w:color w:val="000000"/>
          <w:szCs w:val="19"/>
        </w:rPr>
        <w:lastRenderedPageBreak/>
        <w:t>information of each multicast MAC address. The user can also modify or delete an existing multicast MAC address.</w:t>
      </w:r>
      <w:r w:rsidR="0014531D" w:rsidRPr="0014531D">
        <w:rPr>
          <w:noProof/>
          <w:lang w:eastAsia="en-US"/>
        </w:rPr>
        <w:t xml:space="preserve"> </w:t>
      </w:r>
    </w:p>
    <w:p w:rsidR="004C0A54" w:rsidRDefault="004C0A54">
      <w:pPr>
        <w:rPr>
          <w:color w:val="000000"/>
          <w:szCs w:val="19"/>
        </w:rPr>
      </w:pPr>
    </w:p>
    <w:p w:rsidR="00546DD2" w:rsidRDefault="00546DD2">
      <w:pPr>
        <w:rPr>
          <w:color w:val="000000"/>
          <w:szCs w:val="19"/>
        </w:rPr>
      </w:pPr>
      <w:r>
        <w:rPr>
          <w:noProof/>
          <w:color w:val="000000"/>
          <w:szCs w:val="19"/>
          <w:lang w:val="sl-SI" w:eastAsia="sl-SI"/>
        </w:rPr>
        <w:drawing>
          <wp:inline distT="0" distB="0" distL="0" distR="0" wp14:anchorId="14C203CA" wp14:editId="72181AF2">
            <wp:extent cx="5278755" cy="2556509"/>
            <wp:effectExtent l="19050" t="0" r="0" b="0"/>
            <wp:docPr id="10" name="Picture 9" descr="C:\Xenya\Doc\XSwitch\Vse slike  switcha\6-forvarding multocast ma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Xenya\Doc\XSwitch\Vse slike  switcha\6-forvarding multocast mac.bmp"/>
                    <pic:cNvPicPr>
                      <a:picLocks noChangeAspect="1" noChangeArrowheads="1"/>
                    </pic:cNvPicPr>
                  </pic:nvPicPr>
                  <pic:blipFill>
                    <a:blip r:embed="rId50" cstate="print"/>
                    <a:srcRect/>
                    <a:stretch>
                      <a:fillRect/>
                    </a:stretch>
                  </pic:blipFill>
                  <pic:spPr bwMode="auto">
                    <a:xfrm>
                      <a:off x="0" y="0"/>
                      <a:ext cx="5278755" cy="2556509"/>
                    </a:xfrm>
                    <a:prstGeom prst="rect">
                      <a:avLst/>
                    </a:prstGeom>
                    <a:noFill/>
                    <a:ln w="9525">
                      <a:noFill/>
                      <a:miter lim="800000"/>
                      <a:headEnd/>
                      <a:tailEnd/>
                    </a:ln>
                  </pic:spPr>
                </pic:pic>
              </a:graphicData>
            </a:graphic>
          </wp:inline>
        </w:drawing>
      </w:r>
    </w:p>
    <w:p w:rsidR="00D14BBE" w:rsidRDefault="00D14BBE">
      <w:pPr>
        <w:rPr>
          <w:color w:val="FF0000"/>
          <w:szCs w:val="19"/>
        </w:rPr>
      </w:pPr>
    </w:p>
    <w:p w:rsidR="00D14BBE" w:rsidRDefault="00D14BBE">
      <w:pPr>
        <w:rPr>
          <w:color w:val="FF0000"/>
          <w:szCs w:val="19"/>
        </w:rPr>
      </w:pPr>
    </w:p>
    <w:p w:rsidR="004C0A54" w:rsidRDefault="004C0A54"/>
    <w:p w:rsidR="004C0A54" w:rsidRDefault="004C0A54" w:rsidP="005B28B7">
      <w:pPr>
        <w:pStyle w:val="Heading2"/>
        <w:numPr>
          <w:ilvl w:val="1"/>
          <w:numId w:val="29"/>
        </w:numPr>
      </w:pPr>
      <w:bookmarkStart w:id="118" w:name="_Toc351021787"/>
      <w:r>
        <w:rPr>
          <w:rFonts w:hint="eastAsia"/>
        </w:rPr>
        <w:t>IGMP Snooping</w:t>
      </w:r>
      <w:bookmarkEnd w:id="118"/>
    </w:p>
    <w:p w:rsidR="004C0A54" w:rsidRDefault="004C0A54"/>
    <w:p w:rsidR="005B28B7" w:rsidRPr="005B28B7" w:rsidRDefault="005B28B7" w:rsidP="005B28B7">
      <w:pPr>
        <w:autoSpaceDE w:val="0"/>
        <w:autoSpaceDN w:val="0"/>
        <w:adjustRightInd w:val="0"/>
        <w:spacing w:before="18" w:line="240" w:lineRule="exact"/>
        <w:rPr>
          <w:rFonts w:cs="Arial"/>
          <w:color w:val="000000"/>
          <w:spacing w:val="-2"/>
        </w:rPr>
      </w:pPr>
      <w:r w:rsidRPr="005B28B7">
        <w:rPr>
          <w:rFonts w:cs="Arial"/>
          <w:color w:val="000000"/>
          <w:w w:val="102"/>
        </w:rPr>
        <w:t xml:space="preserve">There are three tab pages on this webpage for configuration: </w:t>
      </w:r>
      <w:r w:rsidRPr="005B28B7">
        <w:rPr>
          <w:rFonts w:cs="Arial Bold"/>
          <w:color w:val="000000"/>
          <w:w w:val="102"/>
        </w:rPr>
        <w:t>IGMP Snooping</w:t>
      </w:r>
      <w:r w:rsidRPr="005B28B7">
        <w:rPr>
          <w:rFonts w:cs="Arial"/>
          <w:color w:val="000000"/>
          <w:w w:val="102"/>
        </w:rPr>
        <w:t xml:space="preserve">, </w:t>
      </w:r>
      <w:r w:rsidRPr="005B28B7">
        <w:rPr>
          <w:rFonts w:cs="Arial Bold"/>
          <w:color w:val="000000"/>
          <w:w w:val="102"/>
        </w:rPr>
        <w:t xml:space="preserve">Route </w:t>
      </w:r>
      <w:r w:rsidRPr="005B28B7">
        <w:rPr>
          <w:rFonts w:cs="Arial Bold"/>
          <w:color w:val="000000"/>
          <w:spacing w:val="-2"/>
        </w:rPr>
        <w:t>Prot</w:t>
      </w:r>
      <w:r w:rsidRPr="005B28B7">
        <w:rPr>
          <w:rFonts w:cs="Arial"/>
          <w:color w:val="000000"/>
          <w:spacing w:val="-2"/>
        </w:rPr>
        <w:t xml:space="preserve"> and </w:t>
      </w:r>
      <w:r w:rsidRPr="005B28B7">
        <w:rPr>
          <w:rFonts w:cs="Arial Bold"/>
          <w:color w:val="000000"/>
          <w:spacing w:val="-2"/>
        </w:rPr>
        <w:t>Misc</w:t>
      </w:r>
      <w:r w:rsidRPr="005B28B7">
        <w:rPr>
          <w:rFonts w:cs="Arial"/>
          <w:color w:val="000000"/>
          <w:spacing w:val="-2"/>
        </w:rPr>
        <w:t xml:space="preserve">. IGMP Snooping should be enabled in Advanced Configuration first. </w:t>
      </w:r>
    </w:p>
    <w:p w:rsidR="005B28B7" w:rsidRPr="005B28B7" w:rsidRDefault="005B28B7" w:rsidP="005B28B7">
      <w:pPr>
        <w:autoSpaceDE w:val="0"/>
        <w:autoSpaceDN w:val="0"/>
        <w:adjustRightInd w:val="0"/>
        <w:spacing w:before="251" w:line="276" w:lineRule="exact"/>
        <w:rPr>
          <w:rFonts w:cs="Arial Italic"/>
          <w:color w:val="000000"/>
          <w:spacing w:val="-4"/>
          <w:sz w:val="24"/>
        </w:rPr>
      </w:pPr>
      <w:r w:rsidRPr="005B28B7">
        <w:rPr>
          <w:rFonts w:cs="Arial"/>
          <w:color w:val="000000"/>
          <w:spacing w:val="-4"/>
          <w:sz w:val="24"/>
        </w:rPr>
        <w:t xml:space="preserve">(1) </w:t>
      </w:r>
      <w:r w:rsidRPr="005B28B7">
        <w:rPr>
          <w:rFonts w:cs="Arial Italic"/>
          <w:color w:val="000000"/>
          <w:spacing w:val="-4"/>
          <w:sz w:val="24"/>
        </w:rPr>
        <w:t xml:space="preserve">IGMP Snooping </w:t>
      </w:r>
    </w:p>
    <w:p w:rsidR="004C0A54" w:rsidRDefault="004C0A54"/>
    <w:p w:rsidR="004C0A54" w:rsidRDefault="004C0A54">
      <w:r>
        <w:rPr>
          <w:rFonts w:hint="eastAsia"/>
        </w:rPr>
        <w:t>In this page, the user can enable IGMP Snooping feature for a VLAN group. By default, the IGMP Snooping feature is disabled.</w:t>
      </w:r>
    </w:p>
    <w:p w:rsidR="004C0A54" w:rsidRDefault="004C0A54"/>
    <w:p w:rsidR="004C0A54" w:rsidRDefault="004C0A54">
      <w:r>
        <w:rPr>
          <w:rFonts w:hint="eastAsia"/>
        </w:rPr>
        <w:t>The bottom part of this page lists all VLAN IGMP Snooping feature status.</w:t>
      </w:r>
    </w:p>
    <w:p w:rsidR="00C64A0A" w:rsidRDefault="00C64A0A"/>
    <w:p w:rsidR="004C0A54" w:rsidRDefault="004C0A54"/>
    <w:p w:rsidR="00546DD2" w:rsidRDefault="00546DD2">
      <w:r>
        <w:rPr>
          <w:noProof/>
          <w:lang w:val="sl-SI" w:eastAsia="sl-SI"/>
        </w:rPr>
        <w:drawing>
          <wp:inline distT="0" distB="0" distL="0" distR="0" wp14:anchorId="21CEB7D3" wp14:editId="126ED3BA">
            <wp:extent cx="5278755" cy="2563023"/>
            <wp:effectExtent l="19050" t="0" r="0" b="0"/>
            <wp:docPr id="12" name="Picture 10" descr="C:\Xenya\Doc\XSwitch\Vse slike  switcha\6-IGMP snoop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Xenya\Doc\XSwitch\Vse slike  switcha\6-IGMP snooping.bmp"/>
                    <pic:cNvPicPr>
                      <a:picLocks noChangeAspect="1" noChangeArrowheads="1"/>
                    </pic:cNvPicPr>
                  </pic:nvPicPr>
                  <pic:blipFill>
                    <a:blip r:embed="rId51" cstate="print"/>
                    <a:srcRect/>
                    <a:stretch>
                      <a:fillRect/>
                    </a:stretch>
                  </pic:blipFill>
                  <pic:spPr bwMode="auto">
                    <a:xfrm>
                      <a:off x="0" y="0"/>
                      <a:ext cx="5278755" cy="2563023"/>
                    </a:xfrm>
                    <a:prstGeom prst="rect">
                      <a:avLst/>
                    </a:prstGeom>
                    <a:noFill/>
                    <a:ln w="9525">
                      <a:noFill/>
                      <a:miter lim="800000"/>
                      <a:headEnd/>
                      <a:tailEnd/>
                    </a:ln>
                  </pic:spPr>
                </pic:pic>
              </a:graphicData>
            </a:graphic>
          </wp:inline>
        </w:drawing>
      </w:r>
    </w:p>
    <w:p w:rsidR="00546DD2" w:rsidRDefault="00546DD2"/>
    <w:p w:rsidR="00C64A0A" w:rsidRDefault="00C64A0A">
      <w:pPr>
        <w:rPr>
          <w:color w:val="FF0000"/>
        </w:rPr>
      </w:pPr>
    </w:p>
    <w:p w:rsidR="00C64A0A" w:rsidRDefault="00C64A0A">
      <w:pPr>
        <w:rPr>
          <w:color w:val="FF0000"/>
        </w:rPr>
      </w:pPr>
    </w:p>
    <w:p w:rsidR="004C0A54" w:rsidRDefault="004C0A54"/>
    <w:p w:rsidR="004C0A54" w:rsidRPr="005B28B7" w:rsidRDefault="005B28B7" w:rsidP="005B28B7">
      <w:pPr>
        <w:autoSpaceDE w:val="0"/>
        <w:autoSpaceDN w:val="0"/>
        <w:adjustRightInd w:val="0"/>
        <w:spacing w:before="44" w:line="276" w:lineRule="exact"/>
        <w:rPr>
          <w:rFonts w:ascii="Arial Italic" w:hAnsi="Arial Italic" w:cs="Arial Italic"/>
          <w:color w:val="000000"/>
          <w:spacing w:val="-3"/>
          <w:sz w:val="24"/>
        </w:rPr>
      </w:pPr>
      <w:r>
        <w:rPr>
          <w:rFonts w:ascii="Arial" w:hAnsi="Arial" w:cs="Arial"/>
          <w:color w:val="000000"/>
          <w:spacing w:val="-3"/>
          <w:sz w:val="24"/>
        </w:rPr>
        <w:lastRenderedPageBreak/>
        <w:t>(2)</w:t>
      </w:r>
      <w:r>
        <w:rPr>
          <w:rFonts w:ascii="Arial Italic" w:hAnsi="Arial Italic" w:cs="Arial Italic"/>
          <w:color w:val="000000"/>
          <w:spacing w:val="-3"/>
          <w:sz w:val="24"/>
        </w:rPr>
        <w:t xml:space="preserve"> </w:t>
      </w:r>
      <w:r w:rsidRPr="005B28B7">
        <w:rPr>
          <w:rFonts w:cs="Arial Italic"/>
          <w:color w:val="000000"/>
          <w:spacing w:val="-3"/>
          <w:sz w:val="24"/>
        </w:rPr>
        <w:t>Route</w:t>
      </w:r>
      <w:r>
        <w:rPr>
          <w:rFonts w:ascii="Arial Italic" w:hAnsi="Arial Italic" w:cs="Arial Italic"/>
          <w:color w:val="000000"/>
          <w:spacing w:val="-3"/>
          <w:sz w:val="24"/>
        </w:rPr>
        <w:t xml:space="preserve"> Port </w:t>
      </w:r>
    </w:p>
    <w:p w:rsidR="004C0A54" w:rsidRDefault="004C0A54"/>
    <w:p w:rsidR="004C0A54" w:rsidRDefault="004C0A54">
      <w:r>
        <w:rPr>
          <w:rFonts w:hint="eastAsia"/>
        </w:rPr>
        <w:t>In this page, the user can configure a port in a specified VLAN group as a static router port. By default, a port is not a static router port.</w:t>
      </w:r>
    </w:p>
    <w:p w:rsidR="004C0A54" w:rsidRDefault="004C0A54"/>
    <w:p w:rsidR="004C0A54" w:rsidRDefault="004C0A54">
      <w:r>
        <w:rPr>
          <w:rFonts w:hint="eastAsia"/>
        </w:rPr>
        <w:t xml:space="preserve">The bottom part of this page lists </w:t>
      </w:r>
      <w:r>
        <w:t>static</w:t>
      </w:r>
      <w:r>
        <w:rPr>
          <w:rFonts w:hint="eastAsia"/>
        </w:rPr>
        <w:t xml:space="preserve"> router ports of all VLANs.</w:t>
      </w:r>
    </w:p>
    <w:p w:rsidR="004C0A54" w:rsidRDefault="004C0A54"/>
    <w:p w:rsidR="00546DD2" w:rsidRDefault="00546DD2">
      <w:r>
        <w:rPr>
          <w:noProof/>
          <w:lang w:val="sl-SI" w:eastAsia="sl-SI"/>
        </w:rPr>
        <w:drawing>
          <wp:inline distT="0" distB="0" distL="0" distR="0" wp14:anchorId="40BD3148" wp14:editId="35185F2A">
            <wp:extent cx="5278755" cy="2538260"/>
            <wp:effectExtent l="19050" t="0" r="0" b="0"/>
            <wp:docPr id="13" name="Picture 11" descr="C:\Xenya\Doc\XSwitch\Vse slike  switcha\6-IGMP snooping route 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Xenya\Doc\XSwitch\Vse slike  switcha\6-IGMP snooping route port.bmp"/>
                    <pic:cNvPicPr>
                      <a:picLocks noChangeAspect="1" noChangeArrowheads="1"/>
                    </pic:cNvPicPr>
                  </pic:nvPicPr>
                  <pic:blipFill>
                    <a:blip r:embed="rId52" cstate="print"/>
                    <a:srcRect/>
                    <a:stretch>
                      <a:fillRect/>
                    </a:stretch>
                  </pic:blipFill>
                  <pic:spPr bwMode="auto">
                    <a:xfrm>
                      <a:off x="0" y="0"/>
                      <a:ext cx="5278755" cy="2538260"/>
                    </a:xfrm>
                    <a:prstGeom prst="rect">
                      <a:avLst/>
                    </a:prstGeom>
                    <a:noFill/>
                    <a:ln w="9525">
                      <a:noFill/>
                      <a:miter lim="800000"/>
                      <a:headEnd/>
                      <a:tailEnd/>
                    </a:ln>
                  </pic:spPr>
                </pic:pic>
              </a:graphicData>
            </a:graphic>
          </wp:inline>
        </w:drawing>
      </w:r>
    </w:p>
    <w:p w:rsidR="00C64A0A" w:rsidRDefault="00C64A0A">
      <w:pPr>
        <w:rPr>
          <w:color w:val="FF0000"/>
        </w:rPr>
      </w:pPr>
    </w:p>
    <w:p w:rsidR="00C64A0A" w:rsidRDefault="00C64A0A">
      <w:pPr>
        <w:rPr>
          <w:color w:val="FF0000"/>
        </w:rPr>
      </w:pPr>
    </w:p>
    <w:p w:rsidR="004C0A54" w:rsidRDefault="004C0A54"/>
    <w:p w:rsidR="004C0A54" w:rsidRPr="005B28B7" w:rsidRDefault="005B28B7" w:rsidP="005B28B7">
      <w:pPr>
        <w:autoSpaceDE w:val="0"/>
        <w:autoSpaceDN w:val="0"/>
        <w:adjustRightInd w:val="0"/>
        <w:spacing w:before="40" w:line="276" w:lineRule="exact"/>
        <w:rPr>
          <w:rFonts w:cs="Arial Italic"/>
          <w:color w:val="000000"/>
          <w:spacing w:val="-3"/>
          <w:sz w:val="24"/>
        </w:rPr>
      </w:pPr>
      <w:r w:rsidRPr="005B28B7">
        <w:rPr>
          <w:rFonts w:cs="Arial"/>
          <w:color w:val="000000"/>
          <w:spacing w:val="-3"/>
          <w:sz w:val="24"/>
        </w:rPr>
        <w:t>(3)</w:t>
      </w:r>
      <w:r w:rsidRPr="005B28B7">
        <w:rPr>
          <w:rFonts w:cs="Arial Italic"/>
          <w:color w:val="000000"/>
          <w:spacing w:val="-3"/>
          <w:sz w:val="24"/>
        </w:rPr>
        <w:t xml:space="preserve"> Misc</w:t>
      </w:r>
    </w:p>
    <w:p w:rsidR="004C0A54" w:rsidRDefault="004C0A54"/>
    <w:p w:rsidR="004C0A54" w:rsidRDefault="004C0A54">
      <w:pPr>
        <w:rPr>
          <w:rFonts w:cs="SimSun"/>
          <w:b/>
          <w:bCs/>
          <w:kern w:val="0"/>
          <w:sz w:val="20"/>
          <w:szCs w:val="20"/>
        </w:rPr>
      </w:pPr>
      <w:r>
        <w:rPr>
          <w:sz w:val="20"/>
          <w:szCs w:val="20"/>
        </w:rPr>
        <w:t xml:space="preserve">This tag page sets IGMP Snooping Misc configuration parameters: </w:t>
      </w:r>
      <w:r w:rsidRPr="00071D11">
        <w:rPr>
          <w:bCs/>
          <w:sz w:val="20"/>
          <w:szCs w:val="20"/>
        </w:rPr>
        <w:t xml:space="preserve">Host Timeout, Route Timeout, IGMP Querier, Query Transmit Interval, </w:t>
      </w:r>
      <w:r w:rsidRPr="00071D11">
        <w:rPr>
          <w:rFonts w:cs="SimSun"/>
          <w:bCs/>
          <w:kern w:val="0"/>
          <w:sz w:val="20"/>
          <w:szCs w:val="20"/>
        </w:rPr>
        <w:t xml:space="preserve">Max Response Time, and </w:t>
      </w:r>
      <w:r w:rsidR="005B28B7" w:rsidRPr="00071D11">
        <w:rPr>
          <w:rFonts w:cs="SimSun"/>
          <w:bCs/>
          <w:kern w:val="0"/>
          <w:sz w:val="20"/>
          <w:szCs w:val="20"/>
        </w:rPr>
        <w:t>Fast Leave</w:t>
      </w:r>
      <w:r w:rsidRPr="00071D11">
        <w:rPr>
          <w:rFonts w:cs="SimSun"/>
          <w:bCs/>
          <w:kern w:val="0"/>
          <w:sz w:val="20"/>
          <w:szCs w:val="20"/>
        </w:rPr>
        <w:t>.</w:t>
      </w:r>
      <w:r>
        <w:rPr>
          <w:rFonts w:cs="SimSun"/>
          <w:b/>
          <w:bCs/>
          <w:kern w:val="0"/>
          <w:sz w:val="20"/>
          <w:szCs w:val="20"/>
        </w:rPr>
        <w:t xml:space="preserve"> </w:t>
      </w:r>
    </w:p>
    <w:p w:rsidR="004C0A54" w:rsidRDefault="004C0A54">
      <w:pPr>
        <w:rPr>
          <w:rFonts w:cs="SimSun"/>
          <w:b/>
          <w:bCs/>
          <w:kern w:val="0"/>
          <w:sz w:val="20"/>
          <w:szCs w:val="20"/>
        </w:rPr>
      </w:pPr>
    </w:p>
    <w:p w:rsidR="00071D11" w:rsidRDefault="004C0A54">
      <w:pPr>
        <w:rPr>
          <w:sz w:val="20"/>
          <w:szCs w:val="20"/>
        </w:rPr>
      </w:pPr>
      <w:bookmarkStart w:id="119" w:name="OLE_LINK14"/>
      <w:r>
        <w:rPr>
          <w:b/>
          <w:bCs/>
          <w:sz w:val="20"/>
          <w:szCs w:val="20"/>
        </w:rPr>
        <w:t>Host Timeout</w:t>
      </w:r>
      <w:r w:rsidR="00071D11">
        <w:rPr>
          <w:b/>
          <w:bCs/>
          <w:sz w:val="20"/>
          <w:szCs w:val="20"/>
        </w:rPr>
        <w:tab/>
      </w:r>
      <w:r w:rsidR="00071D11">
        <w:rPr>
          <w:b/>
          <w:bCs/>
          <w:sz w:val="20"/>
          <w:szCs w:val="20"/>
        </w:rPr>
        <w:tab/>
      </w:r>
      <w:r w:rsidR="00071D11">
        <w:rPr>
          <w:b/>
          <w:bCs/>
          <w:sz w:val="20"/>
          <w:szCs w:val="20"/>
        </w:rPr>
        <w:tab/>
      </w:r>
      <w:r w:rsidR="00071D11">
        <w:rPr>
          <w:b/>
          <w:bCs/>
          <w:sz w:val="20"/>
          <w:szCs w:val="20"/>
        </w:rPr>
        <w:tab/>
      </w:r>
      <w:r w:rsidR="00E5091E">
        <w:rPr>
          <w:b/>
          <w:bCs/>
          <w:sz w:val="20"/>
          <w:szCs w:val="20"/>
        </w:rPr>
        <w:tab/>
      </w:r>
      <w:r>
        <w:rPr>
          <w:bCs/>
          <w:sz w:val="20"/>
          <w:szCs w:val="20"/>
        </w:rPr>
        <w:t>It</w:t>
      </w:r>
      <w:r>
        <w:rPr>
          <w:b/>
          <w:bCs/>
          <w:sz w:val="20"/>
          <w:szCs w:val="20"/>
        </w:rPr>
        <w:t xml:space="preserve"> </w:t>
      </w:r>
      <w:r>
        <w:rPr>
          <w:sz w:val="20"/>
          <w:szCs w:val="20"/>
        </w:rPr>
        <w:t>is in the range of 200 to 1000; by default, the</w:t>
      </w:r>
    </w:p>
    <w:p w:rsidR="004C0A54" w:rsidRDefault="004C0A54" w:rsidP="00071D11">
      <w:pPr>
        <w:ind w:left="2940" w:firstLine="420"/>
        <w:rPr>
          <w:sz w:val="20"/>
          <w:szCs w:val="20"/>
        </w:rPr>
      </w:pPr>
      <w:r>
        <w:rPr>
          <w:sz w:val="20"/>
          <w:szCs w:val="20"/>
        </w:rPr>
        <w:t>value is 260 seconds.</w:t>
      </w:r>
    </w:p>
    <w:p w:rsidR="00071D11" w:rsidRDefault="004C0A54">
      <w:pPr>
        <w:rPr>
          <w:sz w:val="20"/>
          <w:szCs w:val="20"/>
        </w:rPr>
      </w:pPr>
      <w:r>
        <w:rPr>
          <w:b/>
          <w:bCs/>
          <w:sz w:val="20"/>
          <w:szCs w:val="20"/>
        </w:rPr>
        <w:t>Route Timeout</w:t>
      </w:r>
      <w:r w:rsidR="00E5091E">
        <w:rPr>
          <w:b/>
          <w:bCs/>
          <w:sz w:val="20"/>
          <w:szCs w:val="20"/>
        </w:rPr>
        <w:tab/>
      </w:r>
      <w:r w:rsidR="00071D11">
        <w:rPr>
          <w:b/>
          <w:bCs/>
          <w:sz w:val="20"/>
          <w:szCs w:val="20"/>
        </w:rPr>
        <w:tab/>
      </w:r>
      <w:r w:rsidR="00071D11">
        <w:rPr>
          <w:b/>
          <w:bCs/>
          <w:sz w:val="20"/>
          <w:szCs w:val="20"/>
        </w:rPr>
        <w:tab/>
      </w:r>
      <w:r w:rsidR="00071D11">
        <w:rPr>
          <w:b/>
          <w:bCs/>
          <w:sz w:val="20"/>
          <w:szCs w:val="20"/>
        </w:rPr>
        <w:tab/>
      </w:r>
      <w:r w:rsidR="00071D11">
        <w:rPr>
          <w:b/>
          <w:bCs/>
          <w:sz w:val="20"/>
          <w:szCs w:val="20"/>
        </w:rPr>
        <w:tab/>
      </w:r>
      <w:r>
        <w:rPr>
          <w:bCs/>
          <w:sz w:val="20"/>
          <w:szCs w:val="20"/>
        </w:rPr>
        <w:t>It</w:t>
      </w:r>
      <w:r w:rsidR="002539AB">
        <w:rPr>
          <w:bCs/>
          <w:sz w:val="20"/>
          <w:szCs w:val="20"/>
        </w:rPr>
        <w:t xml:space="preserve"> </w:t>
      </w:r>
      <w:r>
        <w:rPr>
          <w:bCs/>
          <w:sz w:val="20"/>
          <w:szCs w:val="20"/>
        </w:rPr>
        <w:t xml:space="preserve"> </w:t>
      </w:r>
      <w:r>
        <w:rPr>
          <w:sz w:val="20"/>
          <w:szCs w:val="20"/>
        </w:rPr>
        <w:t>is</w:t>
      </w:r>
      <w:r w:rsidR="002539AB">
        <w:rPr>
          <w:sz w:val="20"/>
          <w:szCs w:val="20"/>
        </w:rPr>
        <w:t xml:space="preserve"> </w:t>
      </w:r>
      <w:r>
        <w:rPr>
          <w:sz w:val="20"/>
          <w:szCs w:val="20"/>
        </w:rPr>
        <w:t xml:space="preserve"> in the range of 1 to 1000; by default, the</w:t>
      </w:r>
    </w:p>
    <w:p w:rsidR="00071D11" w:rsidRDefault="004C0A54">
      <w:pPr>
        <w:rPr>
          <w:sz w:val="20"/>
          <w:szCs w:val="20"/>
        </w:rPr>
      </w:pPr>
      <w:r>
        <w:rPr>
          <w:sz w:val="20"/>
          <w:szCs w:val="20"/>
        </w:rPr>
        <w:t xml:space="preserve"> </w:t>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Pr>
          <w:sz w:val="20"/>
          <w:szCs w:val="20"/>
        </w:rPr>
        <w:t xml:space="preserve">value is 105 seconds. </w:t>
      </w:r>
    </w:p>
    <w:p w:rsidR="004C0A54" w:rsidRDefault="004C0A54">
      <w:pPr>
        <w:rPr>
          <w:b/>
          <w:bCs/>
          <w:sz w:val="20"/>
          <w:szCs w:val="20"/>
        </w:rPr>
      </w:pPr>
      <w:r>
        <w:rPr>
          <w:b/>
          <w:bCs/>
          <w:sz w:val="20"/>
          <w:szCs w:val="20"/>
        </w:rPr>
        <w:t>IGMP Querier</w:t>
      </w:r>
      <w:r w:rsidR="00071D11">
        <w:rPr>
          <w:b/>
          <w:bCs/>
          <w:sz w:val="20"/>
          <w:szCs w:val="20"/>
        </w:rPr>
        <w:tab/>
      </w:r>
      <w:r w:rsidR="00071D11">
        <w:rPr>
          <w:b/>
          <w:bCs/>
          <w:sz w:val="20"/>
          <w:szCs w:val="20"/>
        </w:rPr>
        <w:tab/>
      </w:r>
      <w:r w:rsidR="00071D11">
        <w:rPr>
          <w:b/>
          <w:bCs/>
          <w:sz w:val="20"/>
          <w:szCs w:val="20"/>
        </w:rPr>
        <w:tab/>
      </w:r>
      <w:r w:rsidR="00E5091E">
        <w:rPr>
          <w:b/>
          <w:bCs/>
          <w:sz w:val="20"/>
          <w:szCs w:val="20"/>
        </w:rPr>
        <w:tab/>
      </w:r>
      <w:r w:rsidR="00071D11">
        <w:rPr>
          <w:b/>
          <w:bCs/>
          <w:sz w:val="20"/>
          <w:szCs w:val="20"/>
        </w:rPr>
        <w:tab/>
      </w:r>
      <w:r>
        <w:rPr>
          <w:bCs/>
          <w:sz w:val="20"/>
          <w:szCs w:val="20"/>
        </w:rPr>
        <w:t>Enable/</w:t>
      </w:r>
      <w:r>
        <w:rPr>
          <w:rFonts w:hint="eastAsia"/>
          <w:bCs/>
          <w:sz w:val="20"/>
          <w:szCs w:val="20"/>
        </w:rPr>
        <w:t>d</w:t>
      </w:r>
      <w:r>
        <w:rPr>
          <w:bCs/>
          <w:sz w:val="20"/>
          <w:szCs w:val="20"/>
        </w:rPr>
        <w:t>isable IGMP Querier function.</w:t>
      </w:r>
    </w:p>
    <w:p w:rsidR="00071D11" w:rsidRDefault="004C0A54">
      <w:pPr>
        <w:rPr>
          <w:sz w:val="20"/>
          <w:szCs w:val="20"/>
        </w:rPr>
      </w:pPr>
      <w:r>
        <w:rPr>
          <w:b/>
          <w:bCs/>
          <w:sz w:val="20"/>
          <w:szCs w:val="20"/>
        </w:rPr>
        <w:t>Query Transmit Interval</w:t>
      </w:r>
      <w:r w:rsidR="00071D11">
        <w:rPr>
          <w:b/>
          <w:bCs/>
          <w:sz w:val="20"/>
          <w:szCs w:val="20"/>
        </w:rPr>
        <w:tab/>
      </w:r>
      <w:r w:rsidR="00071D11">
        <w:rPr>
          <w:b/>
          <w:bCs/>
          <w:sz w:val="20"/>
          <w:szCs w:val="20"/>
        </w:rPr>
        <w:tab/>
      </w:r>
      <w:r>
        <w:rPr>
          <w:bCs/>
          <w:sz w:val="20"/>
          <w:szCs w:val="20"/>
        </w:rPr>
        <w:t>It is in the range of 1 to 300,</w:t>
      </w:r>
      <w:r>
        <w:rPr>
          <w:sz w:val="20"/>
          <w:szCs w:val="20"/>
        </w:rPr>
        <w:t xml:space="preserve"> by default, the value</w:t>
      </w:r>
    </w:p>
    <w:p w:rsidR="004C0A54" w:rsidRDefault="004C0A54">
      <w:pPr>
        <w:rPr>
          <w:bCs/>
          <w:sz w:val="20"/>
          <w:szCs w:val="20"/>
        </w:rPr>
      </w:pPr>
      <w:r>
        <w:rPr>
          <w:sz w:val="20"/>
          <w:szCs w:val="20"/>
        </w:rPr>
        <w:t xml:space="preserve"> </w:t>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Pr>
          <w:sz w:val="20"/>
          <w:szCs w:val="20"/>
        </w:rPr>
        <w:t>is 1</w:t>
      </w:r>
      <w:r>
        <w:rPr>
          <w:rFonts w:hint="eastAsia"/>
          <w:sz w:val="20"/>
          <w:szCs w:val="20"/>
        </w:rPr>
        <w:t>2</w:t>
      </w:r>
      <w:r>
        <w:rPr>
          <w:sz w:val="20"/>
          <w:szCs w:val="20"/>
        </w:rPr>
        <w:t>5 seconds.</w:t>
      </w:r>
      <w:r>
        <w:rPr>
          <w:bCs/>
          <w:sz w:val="20"/>
          <w:szCs w:val="20"/>
        </w:rPr>
        <w:t xml:space="preserve"> </w:t>
      </w:r>
    </w:p>
    <w:p w:rsidR="00071D11" w:rsidRDefault="004C0A54">
      <w:pPr>
        <w:rPr>
          <w:sz w:val="20"/>
          <w:szCs w:val="20"/>
        </w:rPr>
      </w:pPr>
      <w:r>
        <w:rPr>
          <w:rFonts w:cs="SimSun"/>
          <w:b/>
          <w:bCs/>
          <w:kern w:val="0"/>
          <w:sz w:val="20"/>
          <w:szCs w:val="20"/>
        </w:rPr>
        <w:t>Max Response Time</w:t>
      </w:r>
      <w:r w:rsidR="00071D11">
        <w:rPr>
          <w:rFonts w:cs="SimSun"/>
          <w:b/>
          <w:bCs/>
          <w:kern w:val="0"/>
          <w:sz w:val="20"/>
          <w:szCs w:val="20"/>
        </w:rPr>
        <w:tab/>
      </w:r>
      <w:r w:rsidR="00071D11">
        <w:rPr>
          <w:rFonts w:cs="SimSun"/>
          <w:b/>
          <w:bCs/>
          <w:kern w:val="0"/>
          <w:sz w:val="20"/>
          <w:szCs w:val="20"/>
        </w:rPr>
        <w:tab/>
      </w:r>
      <w:r w:rsidR="00071D11">
        <w:rPr>
          <w:rFonts w:cs="SimSun"/>
          <w:b/>
          <w:bCs/>
          <w:kern w:val="0"/>
          <w:sz w:val="20"/>
          <w:szCs w:val="20"/>
        </w:rPr>
        <w:tab/>
      </w:r>
      <w:r>
        <w:rPr>
          <w:rFonts w:cs="SimSun"/>
          <w:bCs/>
          <w:kern w:val="0"/>
          <w:sz w:val="20"/>
          <w:szCs w:val="20"/>
        </w:rPr>
        <w:t>It is in the range of 1 to 25,</w:t>
      </w:r>
      <w:r>
        <w:rPr>
          <w:rFonts w:cs="SimSun" w:hint="eastAsia"/>
          <w:bCs/>
          <w:kern w:val="0"/>
          <w:sz w:val="20"/>
          <w:szCs w:val="20"/>
        </w:rPr>
        <w:t xml:space="preserve"> </w:t>
      </w:r>
      <w:r>
        <w:rPr>
          <w:sz w:val="20"/>
          <w:szCs w:val="20"/>
        </w:rPr>
        <w:t>by default, the value</w:t>
      </w:r>
    </w:p>
    <w:p w:rsidR="004C0A54" w:rsidRDefault="004C0A54">
      <w:pPr>
        <w:rPr>
          <w:rFonts w:cs="SimSun"/>
          <w:b/>
          <w:bCs/>
          <w:kern w:val="0"/>
          <w:sz w:val="20"/>
          <w:szCs w:val="20"/>
        </w:rPr>
      </w:pPr>
      <w:r>
        <w:rPr>
          <w:sz w:val="20"/>
          <w:szCs w:val="20"/>
        </w:rPr>
        <w:t xml:space="preserve"> </w:t>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sidR="00071D11">
        <w:rPr>
          <w:sz w:val="20"/>
          <w:szCs w:val="20"/>
        </w:rPr>
        <w:tab/>
      </w:r>
      <w:r>
        <w:rPr>
          <w:sz w:val="20"/>
          <w:szCs w:val="20"/>
        </w:rPr>
        <w:t>is 10 seconds.</w:t>
      </w:r>
      <w:r>
        <w:rPr>
          <w:rFonts w:cs="SimSun"/>
          <w:b/>
          <w:bCs/>
          <w:kern w:val="0"/>
          <w:sz w:val="20"/>
          <w:szCs w:val="20"/>
        </w:rPr>
        <w:t xml:space="preserve"> </w:t>
      </w:r>
    </w:p>
    <w:p w:rsidR="004C0A54" w:rsidRPr="00071D11" w:rsidRDefault="00071D11">
      <w:pPr>
        <w:rPr>
          <w:color w:val="000000"/>
          <w:sz w:val="20"/>
          <w:szCs w:val="20"/>
        </w:rPr>
      </w:pPr>
      <w:r>
        <w:rPr>
          <w:rFonts w:cs="SimSun"/>
          <w:b/>
          <w:bCs/>
          <w:kern w:val="0"/>
          <w:sz w:val="20"/>
          <w:szCs w:val="20"/>
        </w:rPr>
        <w:t xml:space="preserve">Fast </w:t>
      </w:r>
      <w:r w:rsidR="004C0A54">
        <w:rPr>
          <w:rFonts w:cs="SimSun"/>
          <w:b/>
          <w:bCs/>
          <w:kern w:val="0"/>
          <w:sz w:val="20"/>
          <w:szCs w:val="20"/>
        </w:rPr>
        <w:t>L</w:t>
      </w:r>
      <w:r>
        <w:rPr>
          <w:rFonts w:cs="SimSun"/>
          <w:b/>
          <w:bCs/>
          <w:kern w:val="0"/>
          <w:sz w:val="20"/>
          <w:szCs w:val="20"/>
        </w:rPr>
        <w:t>e</w:t>
      </w:r>
      <w:r w:rsidR="004C0A54">
        <w:rPr>
          <w:rFonts w:cs="SimSun"/>
          <w:b/>
          <w:bCs/>
          <w:kern w:val="0"/>
          <w:sz w:val="20"/>
          <w:szCs w:val="20"/>
        </w:rPr>
        <w:t>a</w:t>
      </w:r>
      <w:r>
        <w:rPr>
          <w:rFonts w:cs="SimSun"/>
          <w:b/>
          <w:bCs/>
          <w:kern w:val="0"/>
          <w:sz w:val="20"/>
          <w:szCs w:val="20"/>
        </w:rPr>
        <w:t>ve</w:t>
      </w:r>
      <w:r w:rsidR="004C0A54">
        <w:rPr>
          <w:rFonts w:cs="SimSun"/>
          <w:b/>
          <w:bCs/>
          <w:kern w:val="0"/>
          <w:sz w:val="20"/>
          <w:szCs w:val="20"/>
        </w:rPr>
        <w:t xml:space="preserve"> </w:t>
      </w:r>
      <w:r>
        <w:rPr>
          <w:rFonts w:cs="SimSun"/>
          <w:b/>
          <w:bCs/>
          <w:kern w:val="0"/>
          <w:sz w:val="20"/>
          <w:szCs w:val="20"/>
        </w:rPr>
        <w:tab/>
      </w:r>
      <w:r>
        <w:rPr>
          <w:rFonts w:cs="SimSun"/>
          <w:b/>
          <w:bCs/>
          <w:kern w:val="0"/>
          <w:sz w:val="20"/>
          <w:szCs w:val="20"/>
        </w:rPr>
        <w:tab/>
      </w:r>
      <w:r>
        <w:rPr>
          <w:rFonts w:cs="SimSun"/>
          <w:b/>
          <w:bCs/>
          <w:kern w:val="0"/>
          <w:sz w:val="20"/>
          <w:szCs w:val="20"/>
        </w:rPr>
        <w:tab/>
      </w:r>
      <w:r>
        <w:rPr>
          <w:rFonts w:cs="SimSun"/>
          <w:b/>
          <w:bCs/>
          <w:kern w:val="0"/>
          <w:sz w:val="20"/>
          <w:szCs w:val="20"/>
        </w:rPr>
        <w:tab/>
      </w:r>
      <w:r>
        <w:rPr>
          <w:rFonts w:cs="SimSun"/>
          <w:b/>
          <w:bCs/>
          <w:kern w:val="0"/>
          <w:sz w:val="20"/>
          <w:szCs w:val="20"/>
        </w:rPr>
        <w:tab/>
      </w:r>
      <w:bookmarkEnd w:id="119"/>
      <w:r w:rsidRPr="00071D11">
        <w:rPr>
          <w:rFonts w:cs="Arial"/>
          <w:color w:val="000000"/>
          <w:spacing w:val="-3"/>
          <w:sz w:val="20"/>
          <w:szCs w:val="20"/>
        </w:rPr>
        <w:t>To</w:t>
      </w:r>
      <w:r w:rsidRPr="00071D11">
        <w:rPr>
          <w:rFonts w:cs="Arial Bold"/>
          <w:color w:val="000000"/>
          <w:spacing w:val="-3"/>
          <w:sz w:val="20"/>
          <w:szCs w:val="20"/>
        </w:rPr>
        <w:t xml:space="preserve"> </w:t>
      </w:r>
      <w:r w:rsidRPr="00071D11">
        <w:rPr>
          <w:rFonts w:cs="Arial"/>
          <w:color w:val="000000"/>
          <w:spacing w:val="-3"/>
          <w:sz w:val="20"/>
          <w:szCs w:val="20"/>
        </w:rPr>
        <w:t>enable/disable the Fast Leave feature</w:t>
      </w:r>
    </w:p>
    <w:p w:rsidR="00546DD2" w:rsidRDefault="00546DD2">
      <w:pPr>
        <w:rPr>
          <w:color w:val="000000"/>
          <w:szCs w:val="19"/>
        </w:rPr>
      </w:pPr>
      <w:r>
        <w:rPr>
          <w:noProof/>
          <w:color w:val="000000"/>
          <w:szCs w:val="19"/>
          <w:lang w:val="sl-SI" w:eastAsia="sl-SI"/>
        </w:rPr>
        <w:lastRenderedPageBreak/>
        <w:drawing>
          <wp:inline distT="0" distB="0" distL="0" distR="0" wp14:anchorId="03079718" wp14:editId="553C161C">
            <wp:extent cx="5278755" cy="2503285"/>
            <wp:effectExtent l="19050" t="0" r="0" b="0"/>
            <wp:docPr id="14" name="Picture 12" descr="C:\Xenya\Doc\XSwitch\Vse slike  switcha\6-IGMP snooping mi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Xenya\Doc\XSwitch\Vse slike  switcha\6-IGMP snooping misc.bmp"/>
                    <pic:cNvPicPr>
                      <a:picLocks noChangeAspect="1" noChangeArrowheads="1"/>
                    </pic:cNvPicPr>
                  </pic:nvPicPr>
                  <pic:blipFill>
                    <a:blip r:embed="rId53" cstate="print"/>
                    <a:srcRect/>
                    <a:stretch>
                      <a:fillRect/>
                    </a:stretch>
                  </pic:blipFill>
                  <pic:spPr bwMode="auto">
                    <a:xfrm>
                      <a:off x="0" y="0"/>
                      <a:ext cx="5278755" cy="2503285"/>
                    </a:xfrm>
                    <a:prstGeom prst="rect">
                      <a:avLst/>
                    </a:prstGeom>
                    <a:noFill/>
                    <a:ln w="9525">
                      <a:noFill/>
                      <a:miter lim="800000"/>
                      <a:headEnd/>
                      <a:tailEnd/>
                    </a:ln>
                  </pic:spPr>
                </pic:pic>
              </a:graphicData>
            </a:graphic>
          </wp:inline>
        </w:drawing>
      </w:r>
    </w:p>
    <w:p w:rsidR="00C64A0A" w:rsidRDefault="00C64A0A"/>
    <w:p w:rsidR="00C64A0A" w:rsidRDefault="00C64A0A"/>
    <w:p w:rsidR="004C0A54" w:rsidRDefault="004C0A54"/>
    <w:p w:rsidR="004C0A54" w:rsidRDefault="004C0A54" w:rsidP="00071D11">
      <w:pPr>
        <w:pStyle w:val="Heading2"/>
        <w:numPr>
          <w:ilvl w:val="1"/>
          <w:numId w:val="29"/>
        </w:numPr>
      </w:pPr>
      <w:bookmarkStart w:id="120" w:name="_Toc351021788"/>
      <w:r>
        <w:rPr>
          <w:rFonts w:hint="eastAsia"/>
        </w:rPr>
        <w:t>MVR</w:t>
      </w:r>
      <w:bookmarkEnd w:id="120"/>
    </w:p>
    <w:p w:rsidR="004C0A54" w:rsidRDefault="004C0A54">
      <w:pPr>
        <w:ind w:firstLineChars="150" w:firstLine="285"/>
      </w:pPr>
    </w:p>
    <w:p w:rsidR="004C0A54" w:rsidRDefault="004C0A54">
      <w:r>
        <w:rPr>
          <w:rFonts w:hint="eastAsia"/>
        </w:rPr>
        <w:t>MVR(Multicast VLAN Registration)</w:t>
      </w:r>
      <w:r>
        <w:t xml:space="preserve"> allows a subscriber on a port to subscribe and unsubscribe a multicast stream on the network-wide multicast VLAN. It allows the single multicast VLAN to be shared in the network while subscribers remain in separate VLANs. MVR provides the ability to continuously send multicast streams in the multicast VLAN, but it isolates the streams from the subscriber VLANs for bandwidth and security reasons</w:t>
      </w:r>
      <w:r>
        <w:rPr>
          <w:rFonts w:hint="eastAsia"/>
        </w:rPr>
        <w:t>.</w:t>
      </w:r>
    </w:p>
    <w:p w:rsidR="004C0A54" w:rsidRDefault="004C0A54">
      <w:pPr>
        <w:ind w:firstLineChars="150" w:firstLine="285"/>
        <w:rPr>
          <w:szCs w:val="19"/>
        </w:rPr>
      </w:pPr>
    </w:p>
    <w:p w:rsidR="004C0A54" w:rsidRDefault="004C0A54" w:rsidP="00F82FFC">
      <w:pPr>
        <w:pStyle w:val="Heading3"/>
        <w:numPr>
          <w:ilvl w:val="2"/>
          <w:numId w:val="29"/>
        </w:numPr>
      </w:pPr>
      <w:bookmarkStart w:id="121" w:name="_Toc351021789"/>
      <w:r>
        <w:rPr>
          <w:rFonts w:hint="eastAsia"/>
        </w:rPr>
        <w:t xml:space="preserve">MVR </w:t>
      </w:r>
      <w:r w:rsidRPr="00F82FFC">
        <w:rPr>
          <w:rFonts w:hint="eastAsia"/>
        </w:rPr>
        <w:t>Configuration</w:t>
      </w:r>
      <w:bookmarkEnd w:id="121"/>
    </w:p>
    <w:p w:rsidR="004C0A54" w:rsidRDefault="004C0A54">
      <w:pPr>
        <w:rPr>
          <w:szCs w:val="19"/>
        </w:rPr>
      </w:pPr>
    </w:p>
    <w:p w:rsidR="004C0A54" w:rsidRDefault="004C0A54">
      <w:r>
        <w:rPr>
          <w:rFonts w:hint="eastAsia"/>
        </w:rPr>
        <w:t xml:space="preserve">This page sets </w:t>
      </w:r>
      <w:smartTag w:uri="urn:schemas-microsoft-com:office:smarttags" w:element="PlaceName">
        <w:r>
          <w:rPr>
            <w:rFonts w:hint="eastAsia"/>
          </w:rPr>
          <w:t>MVR</w:t>
        </w:r>
      </w:smartTag>
      <w:r>
        <w:rPr>
          <w:rFonts w:hint="eastAsia"/>
        </w:rPr>
        <w:t xml:space="preserve"> </w:t>
      </w:r>
      <w:smartTag w:uri="urn:schemas-microsoft-com:office:smarttags" w:element="PlaceType">
        <w:r>
          <w:rPr>
            <w:rFonts w:hint="eastAsia"/>
          </w:rPr>
          <w:t>State</w:t>
        </w:r>
      </w:smartTag>
      <w:r>
        <w:rPr>
          <w:rFonts w:hint="eastAsia"/>
        </w:rPr>
        <w:t xml:space="preserve">, Multicast VLAN ID, </w:t>
      </w:r>
      <w:smartTag w:uri="urn:schemas-microsoft-com:office:smarttags" w:element="PlaceName">
        <w:r>
          <w:rPr>
            <w:rFonts w:hint="eastAsia"/>
          </w:rPr>
          <w:t>Source</w:t>
        </w:r>
      </w:smartTag>
      <w:r>
        <w:rPr>
          <w:rFonts w:hint="eastAsia"/>
        </w:rPr>
        <w:t xml:space="preserve"> </w:t>
      </w:r>
      <w:smartTag w:uri="urn:schemas-microsoft-com:office:smarttags" w:element="PlaceType">
        <w:r>
          <w:rPr>
            <w:rFonts w:hint="eastAsia"/>
          </w:rPr>
          <w:t>Port</w:t>
        </w:r>
      </w:smartTag>
      <w:r>
        <w:rPr>
          <w:rFonts w:hint="eastAsia"/>
        </w:rPr>
        <w:t xml:space="preserve"> and </w:t>
      </w:r>
      <w:smartTag w:uri="urn:schemas-microsoft-com:office:smarttags" w:element="place">
        <w:smartTag w:uri="urn:schemas-microsoft-com:office:smarttags" w:element="PlaceName">
          <w:r>
            <w:rPr>
              <w:rFonts w:hint="eastAsia"/>
            </w:rPr>
            <w:t>Receive</w:t>
          </w:r>
        </w:smartTag>
        <w:r>
          <w:rPr>
            <w:rFonts w:hint="eastAsia"/>
          </w:rPr>
          <w:t xml:space="preserve"> </w:t>
        </w:r>
        <w:smartTag w:uri="urn:schemas-microsoft-com:office:smarttags" w:element="PlaceType">
          <w:r>
            <w:rPr>
              <w:rFonts w:hint="eastAsia"/>
            </w:rPr>
            <w:t>Port</w:t>
          </w:r>
        </w:smartTag>
      </w:smartTag>
      <w:r>
        <w:rPr>
          <w:rFonts w:hint="eastAsia"/>
        </w:rPr>
        <w:t xml:space="preserve"> for MVR configuration.</w:t>
      </w:r>
    </w:p>
    <w:p w:rsidR="004C0A54" w:rsidRDefault="004C0A54">
      <w:pPr>
        <w:rPr>
          <w:szCs w:val="19"/>
        </w:rPr>
      </w:pPr>
    </w:p>
    <w:p w:rsidR="004C0A54" w:rsidRDefault="004C0A54">
      <w:pPr>
        <w:rPr>
          <w:b/>
          <w:szCs w:val="19"/>
        </w:rPr>
      </w:pPr>
      <w:r>
        <w:rPr>
          <w:rFonts w:hint="eastAsia"/>
          <w:b/>
          <w:szCs w:val="19"/>
        </w:rPr>
        <w:t>M</w:t>
      </w:r>
      <w:r>
        <w:rPr>
          <w:b/>
          <w:szCs w:val="19"/>
        </w:rPr>
        <w:t>VR</w:t>
      </w:r>
      <w:r>
        <w:rPr>
          <w:rFonts w:hint="eastAsia"/>
          <w:b/>
          <w:szCs w:val="19"/>
        </w:rPr>
        <w:t xml:space="preserve"> State</w:t>
      </w:r>
      <w:r>
        <w:rPr>
          <w:rFonts w:hint="eastAsia"/>
          <w:szCs w:val="19"/>
        </w:rPr>
        <w:t xml:space="preserve"> </w:t>
      </w:r>
      <w:r w:rsidR="002539AB">
        <w:rPr>
          <w:szCs w:val="19"/>
        </w:rPr>
        <w:tab/>
      </w:r>
      <w:r w:rsidR="002539AB">
        <w:rPr>
          <w:szCs w:val="19"/>
        </w:rPr>
        <w:tab/>
      </w:r>
      <w:r w:rsidR="002539AB">
        <w:rPr>
          <w:szCs w:val="19"/>
        </w:rPr>
        <w:tab/>
      </w:r>
      <w:r w:rsidR="00E5091E">
        <w:rPr>
          <w:szCs w:val="19"/>
        </w:rPr>
        <w:tab/>
      </w:r>
      <w:r>
        <w:rPr>
          <w:rFonts w:hint="eastAsia"/>
          <w:szCs w:val="19"/>
        </w:rPr>
        <w:t>globally enable or disable MVR on the switch.</w:t>
      </w:r>
    </w:p>
    <w:p w:rsidR="002539AB" w:rsidRDefault="004C0A54">
      <w:pPr>
        <w:rPr>
          <w:szCs w:val="19"/>
        </w:rPr>
      </w:pPr>
      <w:r>
        <w:rPr>
          <w:rFonts w:hint="eastAsia"/>
          <w:b/>
          <w:szCs w:val="19"/>
        </w:rPr>
        <w:t>Multicast VLAN ID</w:t>
      </w:r>
      <w:r w:rsidR="00E5091E">
        <w:rPr>
          <w:rFonts w:hint="eastAsia"/>
          <w:szCs w:val="19"/>
        </w:rPr>
        <w:tab/>
      </w:r>
      <w:r>
        <w:t xml:space="preserve"> </w:t>
      </w:r>
      <w:r w:rsidR="002539AB">
        <w:tab/>
      </w:r>
      <w:r>
        <w:rPr>
          <w:rFonts w:hint="eastAsia"/>
          <w:szCs w:val="19"/>
        </w:rPr>
        <w:t>s</w:t>
      </w:r>
      <w:r>
        <w:rPr>
          <w:szCs w:val="19"/>
        </w:rPr>
        <w:t>pecify the VLAN</w:t>
      </w:r>
      <w:r>
        <w:rPr>
          <w:rFonts w:hint="eastAsia"/>
          <w:szCs w:val="19"/>
        </w:rPr>
        <w:t xml:space="preserve"> group</w:t>
      </w:r>
      <w:r>
        <w:rPr>
          <w:szCs w:val="19"/>
        </w:rPr>
        <w:t xml:space="preserve"> in which multicast data is received</w:t>
      </w:r>
      <w:r>
        <w:rPr>
          <w:rFonts w:hint="eastAsia"/>
          <w:szCs w:val="19"/>
        </w:rPr>
        <w:t>.</w:t>
      </w:r>
      <w:r>
        <w:rPr>
          <w:szCs w:val="19"/>
        </w:rPr>
        <w:t xml:space="preserve"> </w:t>
      </w:r>
      <w:r>
        <w:rPr>
          <w:rFonts w:hint="eastAsia"/>
          <w:szCs w:val="19"/>
        </w:rPr>
        <w:t>A</w:t>
      </w:r>
      <w:r>
        <w:rPr>
          <w:szCs w:val="19"/>
        </w:rPr>
        <w:t>ll</w:t>
      </w:r>
    </w:p>
    <w:p w:rsidR="002539AB" w:rsidRDefault="004C0A54">
      <w:pPr>
        <w:rPr>
          <w:szCs w:val="19"/>
        </w:rPr>
      </w:pPr>
      <w:r>
        <w:rPr>
          <w:szCs w:val="19"/>
        </w:rPr>
        <w:t xml:space="preserve"> </w:t>
      </w:r>
      <w:r w:rsidR="002539AB">
        <w:rPr>
          <w:szCs w:val="19"/>
        </w:rPr>
        <w:tab/>
      </w:r>
      <w:r w:rsidR="002539AB">
        <w:rPr>
          <w:szCs w:val="19"/>
        </w:rPr>
        <w:tab/>
      </w:r>
      <w:r w:rsidR="002539AB">
        <w:rPr>
          <w:szCs w:val="19"/>
        </w:rPr>
        <w:tab/>
      </w:r>
      <w:r w:rsidR="002539AB">
        <w:rPr>
          <w:szCs w:val="19"/>
        </w:rPr>
        <w:tab/>
      </w:r>
      <w:r w:rsidR="002539AB">
        <w:rPr>
          <w:szCs w:val="19"/>
        </w:rPr>
        <w:tab/>
      </w:r>
      <w:r w:rsidR="002539AB">
        <w:rPr>
          <w:szCs w:val="19"/>
        </w:rPr>
        <w:tab/>
      </w:r>
      <w:r>
        <w:rPr>
          <w:szCs w:val="19"/>
        </w:rPr>
        <w:t>source ports must be</w:t>
      </w:r>
      <w:r>
        <w:rPr>
          <w:rFonts w:hint="eastAsia"/>
          <w:szCs w:val="19"/>
        </w:rPr>
        <w:t xml:space="preserve"> the member of </w:t>
      </w:r>
      <w:r>
        <w:rPr>
          <w:szCs w:val="19"/>
        </w:rPr>
        <w:t>this VLAN. The</w:t>
      </w:r>
      <w:r w:rsidR="002539AB">
        <w:rPr>
          <w:szCs w:val="19"/>
        </w:rPr>
        <w:t xml:space="preserve"> </w:t>
      </w:r>
      <w:r>
        <w:rPr>
          <w:szCs w:val="19"/>
        </w:rPr>
        <w:t xml:space="preserve"> default </w:t>
      </w:r>
    </w:p>
    <w:p w:rsidR="004C0A54" w:rsidRDefault="002539AB">
      <w:pPr>
        <w:rPr>
          <w:szCs w:val="19"/>
        </w:rPr>
      </w:pPr>
      <w:r>
        <w:rPr>
          <w:szCs w:val="19"/>
        </w:rPr>
        <w:tab/>
      </w:r>
      <w:r>
        <w:rPr>
          <w:szCs w:val="19"/>
        </w:rPr>
        <w:tab/>
      </w:r>
      <w:r>
        <w:rPr>
          <w:szCs w:val="19"/>
        </w:rPr>
        <w:tab/>
      </w:r>
      <w:r>
        <w:rPr>
          <w:szCs w:val="19"/>
        </w:rPr>
        <w:tab/>
      </w:r>
      <w:r>
        <w:rPr>
          <w:szCs w:val="19"/>
        </w:rPr>
        <w:tab/>
      </w:r>
      <w:r>
        <w:rPr>
          <w:szCs w:val="19"/>
        </w:rPr>
        <w:tab/>
      </w:r>
      <w:r w:rsidR="004C0A54">
        <w:rPr>
          <w:szCs w:val="19"/>
        </w:rPr>
        <w:t xml:space="preserve">VLAN </w:t>
      </w:r>
      <w:r w:rsidR="004C0A54">
        <w:rPr>
          <w:rFonts w:hint="eastAsia"/>
          <w:szCs w:val="19"/>
        </w:rPr>
        <w:t xml:space="preserve">ID is </w:t>
      </w:r>
      <w:r w:rsidR="004C0A54">
        <w:rPr>
          <w:szCs w:val="19"/>
        </w:rPr>
        <w:t>1</w:t>
      </w:r>
      <w:r w:rsidR="004C0A54">
        <w:rPr>
          <w:rFonts w:hint="eastAsia"/>
          <w:szCs w:val="19"/>
        </w:rPr>
        <w:t>.</w:t>
      </w:r>
    </w:p>
    <w:p w:rsidR="004C0A54" w:rsidRDefault="004C0A54">
      <w:pPr>
        <w:rPr>
          <w:szCs w:val="19"/>
        </w:rPr>
      </w:pPr>
      <w:r>
        <w:rPr>
          <w:rFonts w:hint="eastAsia"/>
          <w:b/>
          <w:szCs w:val="19"/>
        </w:rPr>
        <w:t>M</w:t>
      </w:r>
      <w:r>
        <w:rPr>
          <w:b/>
          <w:szCs w:val="19"/>
        </w:rPr>
        <w:t>VR</w:t>
      </w:r>
      <w:r>
        <w:rPr>
          <w:rFonts w:hint="eastAsia"/>
          <w:b/>
          <w:szCs w:val="19"/>
        </w:rPr>
        <w:t xml:space="preserve"> Mode</w:t>
      </w:r>
      <w:r>
        <w:rPr>
          <w:szCs w:val="19"/>
        </w:rPr>
        <w:t xml:space="preserve"> </w:t>
      </w:r>
      <w:r w:rsidR="002539AB">
        <w:rPr>
          <w:szCs w:val="19"/>
        </w:rPr>
        <w:tab/>
      </w:r>
      <w:r w:rsidR="002539AB">
        <w:rPr>
          <w:szCs w:val="19"/>
        </w:rPr>
        <w:tab/>
      </w:r>
      <w:r w:rsidR="002539AB">
        <w:rPr>
          <w:szCs w:val="19"/>
        </w:rPr>
        <w:tab/>
      </w:r>
      <w:r w:rsidR="00E5091E">
        <w:rPr>
          <w:szCs w:val="19"/>
        </w:rPr>
        <w:tab/>
      </w:r>
      <w:r>
        <w:rPr>
          <w:rFonts w:hint="eastAsia"/>
          <w:szCs w:val="19"/>
        </w:rPr>
        <w:t xml:space="preserve">choose the mode between </w:t>
      </w:r>
      <w:r>
        <w:rPr>
          <w:b/>
          <w:szCs w:val="19"/>
        </w:rPr>
        <w:t>compatible</w:t>
      </w:r>
      <w:r>
        <w:rPr>
          <w:szCs w:val="19"/>
        </w:rPr>
        <w:t xml:space="preserve"> </w:t>
      </w:r>
      <w:r>
        <w:rPr>
          <w:rFonts w:hint="eastAsia"/>
          <w:szCs w:val="19"/>
        </w:rPr>
        <w:t xml:space="preserve">and </w:t>
      </w:r>
      <w:r>
        <w:rPr>
          <w:b/>
          <w:szCs w:val="19"/>
        </w:rPr>
        <w:t>dynamic</w:t>
      </w:r>
      <w:r>
        <w:rPr>
          <w:rFonts w:hint="eastAsia"/>
          <w:szCs w:val="19"/>
        </w:rPr>
        <w:t>.</w:t>
      </w:r>
      <w:r>
        <w:rPr>
          <w:szCs w:val="19"/>
        </w:rPr>
        <w:t xml:space="preserve"> </w:t>
      </w:r>
    </w:p>
    <w:p w:rsidR="002539AB" w:rsidRDefault="004C0A54" w:rsidP="002539AB">
      <w:pPr>
        <w:jc w:val="left"/>
        <w:rPr>
          <w:szCs w:val="19"/>
        </w:rPr>
      </w:pPr>
      <w:r>
        <w:rPr>
          <w:rFonts w:hint="eastAsia"/>
          <w:b/>
          <w:bCs/>
          <w:szCs w:val="19"/>
        </w:rPr>
        <w:t>C</w:t>
      </w:r>
      <w:r>
        <w:rPr>
          <w:b/>
          <w:bCs/>
          <w:szCs w:val="19"/>
        </w:rPr>
        <w:t>ompatible mode</w:t>
      </w:r>
      <w:r>
        <w:rPr>
          <w:szCs w:val="19"/>
        </w:rPr>
        <w:t xml:space="preserve"> </w:t>
      </w:r>
      <w:r w:rsidR="002539AB">
        <w:rPr>
          <w:szCs w:val="19"/>
        </w:rPr>
        <w:tab/>
      </w:r>
      <w:r w:rsidR="002539AB">
        <w:rPr>
          <w:szCs w:val="19"/>
        </w:rPr>
        <w:tab/>
      </w:r>
      <w:r>
        <w:rPr>
          <w:rFonts w:hint="eastAsia"/>
          <w:szCs w:val="19"/>
        </w:rPr>
        <w:t>the switch does</w:t>
      </w:r>
      <w:r w:rsidR="002539AB">
        <w:rPr>
          <w:szCs w:val="19"/>
        </w:rPr>
        <w:t xml:space="preserve"> </w:t>
      </w:r>
      <w:r>
        <w:rPr>
          <w:rFonts w:hint="eastAsia"/>
          <w:szCs w:val="19"/>
        </w:rPr>
        <w:t xml:space="preserve"> not send out any IGMP reports</w:t>
      </w:r>
      <w:r w:rsidR="002539AB">
        <w:rPr>
          <w:szCs w:val="19"/>
        </w:rPr>
        <w:t xml:space="preserve"> </w:t>
      </w:r>
      <w:r>
        <w:rPr>
          <w:rFonts w:hint="eastAsia"/>
          <w:szCs w:val="19"/>
        </w:rPr>
        <w:t xml:space="preserve"> to </w:t>
      </w:r>
      <w:r w:rsidR="002539AB">
        <w:rPr>
          <w:szCs w:val="19"/>
        </w:rPr>
        <w:t xml:space="preserve"> </w:t>
      </w:r>
      <w:r>
        <w:rPr>
          <w:rFonts w:hint="eastAsia"/>
          <w:szCs w:val="19"/>
        </w:rPr>
        <w:t xml:space="preserve">source </w:t>
      </w:r>
    </w:p>
    <w:p w:rsidR="004C0A54" w:rsidRDefault="004C0A54" w:rsidP="002539AB">
      <w:pPr>
        <w:ind w:left="2520"/>
        <w:rPr>
          <w:szCs w:val="19"/>
        </w:rPr>
      </w:pPr>
      <w:r>
        <w:rPr>
          <w:rFonts w:hint="eastAsia"/>
          <w:szCs w:val="19"/>
        </w:rPr>
        <w:t>port(s), a manual multicast forwarding configuration is needed</w:t>
      </w:r>
      <w:r>
        <w:rPr>
          <w:szCs w:val="19"/>
        </w:rPr>
        <w:t xml:space="preserve">. </w:t>
      </w:r>
      <w:r>
        <w:rPr>
          <w:rFonts w:hint="eastAsia"/>
          <w:szCs w:val="19"/>
        </w:rPr>
        <w:t xml:space="preserve">In </w:t>
      </w:r>
      <w:r>
        <w:rPr>
          <w:szCs w:val="19"/>
        </w:rPr>
        <w:t xml:space="preserve">the </w:t>
      </w:r>
      <w:r>
        <w:rPr>
          <w:rFonts w:hint="eastAsia"/>
          <w:szCs w:val="19"/>
        </w:rPr>
        <w:t xml:space="preserve">case that MVR Group is not configured, </w:t>
      </w:r>
      <w:r>
        <w:rPr>
          <w:szCs w:val="19"/>
        </w:rPr>
        <w:t xml:space="preserve">multicast data received by </w:t>
      </w:r>
      <w:r>
        <w:rPr>
          <w:rFonts w:hint="eastAsia"/>
          <w:szCs w:val="19"/>
        </w:rPr>
        <w:t>the switch</w:t>
      </w:r>
      <w:r>
        <w:rPr>
          <w:szCs w:val="19"/>
        </w:rPr>
        <w:t xml:space="preserve"> is forwarded to all ports, regardless of </w:t>
      </w:r>
      <w:r>
        <w:rPr>
          <w:rFonts w:hint="eastAsia"/>
          <w:szCs w:val="19"/>
        </w:rPr>
        <w:t xml:space="preserve">the port </w:t>
      </w:r>
      <w:r>
        <w:rPr>
          <w:szCs w:val="19"/>
        </w:rPr>
        <w:t>MVR membership</w:t>
      </w:r>
      <w:r>
        <w:rPr>
          <w:rFonts w:hint="eastAsia"/>
          <w:szCs w:val="19"/>
        </w:rPr>
        <w:t xml:space="preserve"> setting.</w:t>
      </w:r>
      <w:r>
        <w:rPr>
          <w:szCs w:val="19"/>
        </w:rPr>
        <w:t xml:space="preserve"> </w:t>
      </w:r>
      <w:r>
        <w:rPr>
          <w:rFonts w:hint="eastAsia"/>
          <w:szCs w:val="19"/>
        </w:rPr>
        <w:t xml:space="preserve">In </w:t>
      </w:r>
      <w:r>
        <w:rPr>
          <w:szCs w:val="19"/>
        </w:rPr>
        <w:t xml:space="preserve">the </w:t>
      </w:r>
      <w:r>
        <w:rPr>
          <w:rFonts w:hint="eastAsia"/>
          <w:szCs w:val="19"/>
        </w:rPr>
        <w:t>case that MVR Group is successfully configured, t</w:t>
      </w:r>
      <w:r>
        <w:rPr>
          <w:szCs w:val="19"/>
        </w:rPr>
        <w:t>he multicast data is forwarded only to those</w:t>
      </w:r>
      <w:r>
        <w:rPr>
          <w:rFonts w:hint="eastAsia"/>
          <w:szCs w:val="19"/>
        </w:rPr>
        <w:t xml:space="preserve"> joined</w:t>
      </w:r>
      <w:r>
        <w:rPr>
          <w:szCs w:val="19"/>
        </w:rPr>
        <w:t xml:space="preserve"> receiver ports </w:t>
      </w:r>
      <w:r>
        <w:rPr>
          <w:rFonts w:hint="eastAsia"/>
          <w:szCs w:val="19"/>
        </w:rPr>
        <w:t>set</w:t>
      </w:r>
      <w:r>
        <w:rPr>
          <w:szCs w:val="19"/>
        </w:rPr>
        <w:t xml:space="preserve"> by MVR static configuration. </w:t>
      </w:r>
    </w:p>
    <w:p w:rsidR="002539AB" w:rsidRDefault="004C0A54">
      <w:pPr>
        <w:rPr>
          <w:szCs w:val="19"/>
        </w:rPr>
      </w:pPr>
      <w:r>
        <w:rPr>
          <w:rFonts w:hint="eastAsia"/>
          <w:b/>
          <w:bCs/>
          <w:szCs w:val="19"/>
        </w:rPr>
        <w:t>D</w:t>
      </w:r>
      <w:r>
        <w:rPr>
          <w:b/>
          <w:bCs/>
          <w:szCs w:val="19"/>
        </w:rPr>
        <w:t>ynamic mode</w:t>
      </w:r>
      <w:r w:rsidR="002539AB">
        <w:rPr>
          <w:szCs w:val="19"/>
        </w:rPr>
        <w:tab/>
      </w:r>
      <w:r>
        <w:rPr>
          <w:szCs w:val="19"/>
        </w:rPr>
        <w:t xml:space="preserve"> </w:t>
      </w:r>
      <w:r w:rsidR="002539AB">
        <w:rPr>
          <w:szCs w:val="19"/>
        </w:rPr>
        <w:tab/>
      </w:r>
      <w:r w:rsidR="002539AB">
        <w:rPr>
          <w:szCs w:val="19"/>
        </w:rPr>
        <w:tab/>
      </w:r>
      <w:r>
        <w:rPr>
          <w:rFonts w:hint="eastAsia"/>
          <w:szCs w:val="19"/>
        </w:rPr>
        <w:t xml:space="preserve">the </w:t>
      </w:r>
      <w:r w:rsidR="002539AB">
        <w:rPr>
          <w:szCs w:val="19"/>
        </w:rPr>
        <w:t xml:space="preserve"> </w:t>
      </w:r>
      <w:r>
        <w:rPr>
          <w:rFonts w:hint="eastAsia"/>
          <w:szCs w:val="19"/>
        </w:rPr>
        <w:t>switch sends IGMP</w:t>
      </w:r>
      <w:r w:rsidR="002539AB">
        <w:rPr>
          <w:szCs w:val="19"/>
        </w:rPr>
        <w:t xml:space="preserve"> </w:t>
      </w:r>
      <w:r>
        <w:rPr>
          <w:rFonts w:hint="eastAsia"/>
          <w:szCs w:val="19"/>
        </w:rPr>
        <w:t xml:space="preserve"> leave and join reports through the</w:t>
      </w:r>
    </w:p>
    <w:p w:rsidR="004C0A54" w:rsidRDefault="004C0A54" w:rsidP="002539AB">
      <w:pPr>
        <w:ind w:left="2520"/>
        <w:rPr>
          <w:b/>
          <w:szCs w:val="19"/>
        </w:rPr>
      </w:pPr>
      <w:r>
        <w:rPr>
          <w:rFonts w:hint="eastAsia"/>
          <w:szCs w:val="19"/>
        </w:rPr>
        <w:t>source port(s) to the other multicast devices (such as multicast routes or servers) in the multicast VLAN. This allows the multicast devices to update the multicast forwarding table to forward or not to forward multicast traffic to the receiver ports.</w:t>
      </w:r>
    </w:p>
    <w:p w:rsidR="002539AB" w:rsidRDefault="004C0A54">
      <w:pPr>
        <w:rPr>
          <w:szCs w:val="19"/>
        </w:rPr>
      </w:pPr>
      <w:r>
        <w:rPr>
          <w:rFonts w:hint="eastAsia"/>
          <w:b/>
          <w:szCs w:val="19"/>
        </w:rPr>
        <w:t>Source Port</w:t>
      </w:r>
      <w:r>
        <w:t xml:space="preserve"> </w:t>
      </w:r>
      <w:r w:rsidR="002539AB">
        <w:tab/>
      </w:r>
      <w:r w:rsidR="002539AB">
        <w:tab/>
      </w:r>
      <w:r w:rsidR="002539AB">
        <w:tab/>
      </w:r>
      <w:r>
        <w:rPr>
          <w:rFonts w:hint="eastAsia"/>
          <w:szCs w:val="19"/>
        </w:rPr>
        <w:t>c</w:t>
      </w:r>
      <w:r>
        <w:rPr>
          <w:szCs w:val="19"/>
        </w:rPr>
        <w:t xml:space="preserve">onfigure uplink ports that receive and send multicast data as </w:t>
      </w:r>
    </w:p>
    <w:p w:rsidR="004C0A54" w:rsidRDefault="004C0A54" w:rsidP="002539AB">
      <w:pPr>
        <w:ind w:left="2520"/>
        <w:rPr>
          <w:szCs w:val="19"/>
        </w:rPr>
      </w:pPr>
      <w:r>
        <w:rPr>
          <w:szCs w:val="19"/>
        </w:rPr>
        <w:t xml:space="preserve">source ports. Subscribers cannot be directly connected to source ports. All source ports on a switch </w:t>
      </w:r>
      <w:r>
        <w:rPr>
          <w:rFonts w:hint="eastAsia"/>
          <w:szCs w:val="19"/>
        </w:rPr>
        <w:t>are members of</w:t>
      </w:r>
      <w:r>
        <w:rPr>
          <w:szCs w:val="19"/>
        </w:rPr>
        <w:t xml:space="preserve"> the single multicast VLAN</w:t>
      </w:r>
      <w:r>
        <w:rPr>
          <w:rFonts w:hint="eastAsia"/>
          <w:szCs w:val="19"/>
        </w:rPr>
        <w:t xml:space="preserve"> group.</w:t>
      </w:r>
    </w:p>
    <w:p w:rsidR="002539AB" w:rsidRDefault="004C0A54">
      <w:pPr>
        <w:rPr>
          <w:szCs w:val="19"/>
        </w:rPr>
      </w:pPr>
      <w:r>
        <w:rPr>
          <w:rFonts w:hint="eastAsia"/>
          <w:b/>
          <w:szCs w:val="19"/>
        </w:rPr>
        <w:t>Receive Port</w:t>
      </w:r>
      <w:r>
        <w:t xml:space="preserve"> </w:t>
      </w:r>
      <w:r w:rsidR="002539AB">
        <w:tab/>
      </w:r>
      <w:r w:rsidR="002539AB">
        <w:tab/>
      </w:r>
      <w:r w:rsidR="002539AB">
        <w:tab/>
      </w:r>
      <w:r>
        <w:rPr>
          <w:rFonts w:hint="eastAsia"/>
          <w:szCs w:val="19"/>
        </w:rPr>
        <w:t>c</w:t>
      </w:r>
      <w:r>
        <w:rPr>
          <w:szCs w:val="19"/>
        </w:rPr>
        <w:t>onfigure a port as a receiver port if it is a subscriber port and</w:t>
      </w:r>
    </w:p>
    <w:p w:rsidR="004C0A54" w:rsidRDefault="004C0A54" w:rsidP="002539AB">
      <w:pPr>
        <w:ind w:left="2520"/>
        <w:rPr>
          <w:szCs w:val="19"/>
        </w:rPr>
      </w:pPr>
      <w:r>
        <w:rPr>
          <w:szCs w:val="19"/>
        </w:rPr>
        <w:lastRenderedPageBreak/>
        <w:t>should receive multicast data. However,</w:t>
      </w:r>
      <w:r>
        <w:rPr>
          <w:rFonts w:hint="eastAsia"/>
          <w:szCs w:val="19"/>
        </w:rPr>
        <w:t xml:space="preserve"> i</w:t>
      </w:r>
      <w:r>
        <w:rPr>
          <w:szCs w:val="19"/>
        </w:rPr>
        <w:t>t won’t be able to receive</w:t>
      </w:r>
      <w:r>
        <w:rPr>
          <w:rFonts w:hint="eastAsia"/>
          <w:szCs w:val="19"/>
        </w:rPr>
        <w:t xml:space="preserve"> the multicast</w:t>
      </w:r>
      <w:r>
        <w:rPr>
          <w:szCs w:val="19"/>
        </w:rPr>
        <w:t xml:space="preserve"> data until</w:t>
      </w:r>
      <w:r>
        <w:rPr>
          <w:rFonts w:hint="eastAsia"/>
          <w:szCs w:val="19"/>
        </w:rPr>
        <w:t xml:space="preserve"> </w:t>
      </w:r>
      <w:r>
        <w:rPr>
          <w:szCs w:val="19"/>
        </w:rPr>
        <w:t xml:space="preserve">it becomes a member of the multicast group, either statically or by using IGMP join messages. Receiver ports </w:t>
      </w:r>
      <w:r>
        <w:rPr>
          <w:rFonts w:hint="eastAsia"/>
          <w:szCs w:val="19"/>
        </w:rPr>
        <w:t>are untagged members of</w:t>
      </w:r>
      <w:r>
        <w:rPr>
          <w:szCs w:val="19"/>
        </w:rPr>
        <w:t xml:space="preserve"> the multicast VLAN</w:t>
      </w:r>
      <w:r>
        <w:rPr>
          <w:rFonts w:hint="eastAsia"/>
          <w:szCs w:val="19"/>
        </w:rPr>
        <w:t xml:space="preserve"> group</w:t>
      </w:r>
      <w:r>
        <w:rPr>
          <w:szCs w:val="19"/>
        </w:rPr>
        <w:t>.</w:t>
      </w:r>
    </w:p>
    <w:p w:rsidR="00246B9F" w:rsidRDefault="00246B9F">
      <w:pPr>
        <w:rPr>
          <w:szCs w:val="19"/>
        </w:rPr>
      </w:pPr>
    </w:p>
    <w:p w:rsidR="00246B9F" w:rsidRDefault="00246B9F">
      <w:pPr>
        <w:rPr>
          <w:szCs w:val="19"/>
        </w:rPr>
      </w:pPr>
      <w:r>
        <w:rPr>
          <w:noProof/>
          <w:szCs w:val="19"/>
          <w:lang w:val="sl-SI" w:eastAsia="sl-SI"/>
        </w:rPr>
        <w:drawing>
          <wp:inline distT="0" distB="0" distL="0" distR="0" wp14:anchorId="7D291852" wp14:editId="2C970511">
            <wp:extent cx="5278755" cy="2505242"/>
            <wp:effectExtent l="19050" t="0" r="0" b="0"/>
            <wp:docPr id="17" name="Picture 13" descr="C:\Xenya\Doc\XSwitch\Vse slike  switcha\6-MVR conf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Xenya\Doc\XSwitch\Vse slike  switcha\6-MVR config.bmp"/>
                    <pic:cNvPicPr>
                      <a:picLocks noChangeAspect="1" noChangeArrowheads="1"/>
                    </pic:cNvPicPr>
                  </pic:nvPicPr>
                  <pic:blipFill>
                    <a:blip r:embed="rId54" cstate="print"/>
                    <a:srcRect/>
                    <a:stretch>
                      <a:fillRect/>
                    </a:stretch>
                  </pic:blipFill>
                  <pic:spPr bwMode="auto">
                    <a:xfrm>
                      <a:off x="0" y="0"/>
                      <a:ext cx="5278755" cy="2505242"/>
                    </a:xfrm>
                    <a:prstGeom prst="rect">
                      <a:avLst/>
                    </a:prstGeom>
                    <a:noFill/>
                    <a:ln w="9525">
                      <a:noFill/>
                      <a:miter lim="800000"/>
                      <a:headEnd/>
                      <a:tailEnd/>
                    </a:ln>
                  </pic:spPr>
                </pic:pic>
              </a:graphicData>
            </a:graphic>
          </wp:inline>
        </w:drawing>
      </w:r>
    </w:p>
    <w:p w:rsidR="004C0A54" w:rsidRDefault="004C0A54">
      <w:pPr>
        <w:ind w:firstLine="390"/>
        <w:rPr>
          <w:b/>
          <w:szCs w:val="19"/>
        </w:rPr>
      </w:pPr>
    </w:p>
    <w:p w:rsidR="00F96BC2" w:rsidRDefault="00F96BC2">
      <w:pPr>
        <w:rPr>
          <w:b/>
          <w:szCs w:val="19"/>
        </w:rPr>
      </w:pPr>
    </w:p>
    <w:p w:rsidR="004C0A54" w:rsidRDefault="004C0A54">
      <w:pPr>
        <w:ind w:firstLine="390"/>
        <w:rPr>
          <w:b/>
          <w:szCs w:val="19"/>
        </w:rPr>
      </w:pPr>
    </w:p>
    <w:p w:rsidR="004C0A54" w:rsidRDefault="004C0A54" w:rsidP="002539AB">
      <w:pPr>
        <w:pStyle w:val="Heading3"/>
        <w:numPr>
          <w:ilvl w:val="2"/>
          <w:numId w:val="30"/>
        </w:numPr>
      </w:pPr>
      <w:bookmarkStart w:id="122" w:name="_Toc351021790"/>
      <w:r>
        <w:rPr>
          <w:rFonts w:hint="eastAsia"/>
        </w:rPr>
        <w:t>MVR Groups</w:t>
      </w:r>
      <w:bookmarkEnd w:id="122"/>
    </w:p>
    <w:p w:rsidR="004C0A54" w:rsidRDefault="004C0A54">
      <w:pPr>
        <w:rPr>
          <w:color w:val="FF0000"/>
          <w:szCs w:val="19"/>
        </w:rPr>
      </w:pPr>
    </w:p>
    <w:p w:rsidR="004C0A54" w:rsidRDefault="004C0A54">
      <w:pPr>
        <w:rPr>
          <w:color w:val="000000"/>
          <w:szCs w:val="19"/>
        </w:rPr>
      </w:pPr>
      <w:r>
        <w:rPr>
          <w:rFonts w:hint="eastAsia"/>
          <w:color w:val="000000"/>
          <w:szCs w:val="19"/>
        </w:rPr>
        <w:t xml:space="preserve">This page sets specific static </w:t>
      </w:r>
      <w:r>
        <w:rPr>
          <w:rFonts w:hint="eastAsia"/>
          <w:b/>
          <w:color w:val="000000"/>
          <w:szCs w:val="19"/>
        </w:rPr>
        <w:t>Group IP Address(es)</w:t>
      </w:r>
      <w:r>
        <w:rPr>
          <w:rFonts w:hint="eastAsia"/>
          <w:color w:val="000000"/>
          <w:szCs w:val="19"/>
        </w:rPr>
        <w:t xml:space="preserve"> for MVR.</w:t>
      </w:r>
    </w:p>
    <w:p w:rsidR="004C0A54" w:rsidRDefault="004C0A54">
      <w:pPr>
        <w:rPr>
          <w:b/>
          <w:color w:val="000000"/>
          <w:szCs w:val="19"/>
        </w:rPr>
      </w:pPr>
    </w:p>
    <w:p w:rsidR="004C0A54" w:rsidRDefault="004C0A54">
      <w:pPr>
        <w:rPr>
          <w:b/>
          <w:color w:val="000000"/>
          <w:szCs w:val="19"/>
        </w:rPr>
      </w:pPr>
      <w:r>
        <w:rPr>
          <w:rFonts w:hint="eastAsia"/>
          <w:b/>
          <w:color w:val="000000"/>
          <w:szCs w:val="19"/>
        </w:rPr>
        <w:t>Multicast VID</w:t>
      </w:r>
      <w:r>
        <w:rPr>
          <w:rFonts w:hint="eastAsia"/>
          <w:color w:val="000000"/>
          <w:szCs w:val="19"/>
        </w:rPr>
        <w:t xml:space="preserve"> </w:t>
      </w:r>
      <w:r w:rsidR="002539AB">
        <w:rPr>
          <w:color w:val="000000"/>
          <w:szCs w:val="19"/>
        </w:rPr>
        <w:tab/>
      </w:r>
      <w:r w:rsidR="002539AB">
        <w:rPr>
          <w:color w:val="000000"/>
          <w:szCs w:val="19"/>
        </w:rPr>
        <w:tab/>
      </w:r>
      <w:r w:rsidR="002539AB">
        <w:rPr>
          <w:color w:val="000000"/>
          <w:szCs w:val="19"/>
        </w:rPr>
        <w:tab/>
      </w:r>
      <w:r>
        <w:rPr>
          <w:rFonts w:hint="eastAsia"/>
          <w:color w:val="000000"/>
          <w:szCs w:val="19"/>
        </w:rPr>
        <w:t>multicast VLAN ID</w:t>
      </w:r>
    </w:p>
    <w:p w:rsidR="004C0A54" w:rsidRDefault="004C0A54">
      <w:pPr>
        <w:rPr>
          <w:color w:val="000000"/>
          <w:szCs w:val="19"/>
        </w:rPr>
      </w:pPr>
      <w:r>
        <w:rPr>
          <w:rFonts w:hint="eastAsia"/>
          <w:b/>
          <w:color w:val="000000"/>
          <w:szCs w:val="19"/>
        </w:rPr>
        <w:t>Group IP Address</w:t>
      </w:r>
      <w:r>
        <w:rPr>
          <w:rFonts w:hint="eastAsia"/>
          <w:color w:val="000000"/>
          <w:szCs w:val="19"/>
        </w:rPr>
        <w:t xml:space="preserve"> </w:t>
      </w:r>
      <w:r w:rsidR="002539AB">
        <w:rPr>
          <w:color w:val="000000"/>
          <w:szCs w:val="19"/>
        </w:rPr>
        <w:tab/>
      </w:r>
      <w:r w:rsidR="002539AB">
        <w:rPr>
          <w:color w:val="000000"/>
          <w:szCs w:val="19"/>
        </w:rPr>
        <w:tab/>
      </w:r>
      <w:r>
        <w:rPr>
          <w:rFonts w:hint="eastAsia"/>
          <w:color w:val="000000"/>
          <w:szCs w:val="19"/>
        </w:rPr>
        <w:t>static IP multicast address to be added</w:t>
      </w:r>
    </w:p>
    <w:p w:rsidR="004C0A54" w:rsidRDefault="004C0A54">
      <w:pPr>
        <w:rPr>
          <w:color w:val="000000"/>
          <w:szCs w:val="19"/>
        </w:rPr>
      </w:pPr>
    </w:p>
    <w:p w:rsidR="004C0A54" w:rsidRDefault="004C0A54">
      <w:r>
        <w:rPr>
          <w:rFonts w:hint="eastAsia"/>
        </w:rPr>
        <w:t xml:space="preserve">The bottom part of this page lists all group IP addresses for the multicast </w:t>
      </w:r>
      <w:r>
        <w:t>VLAN</w:t>
      </w:r>
      <w:r>
        <w:rPr>
          <w:rFonts w:hint="eastAsia"/>
        </w:rPr>
        <w:t>.</w:t>
      </w:r>
    </w:p>
    <w:p w:rsidR="00246B9F" w:rsidRDefault="00246B9F"/>
    <w:p w:rsidR="00246B9F" w:rsidRDefault="00246B9F">
      <w:r>
        <w:rPr>
          <w:noProof/>
          <w:lang w:val="sl-SI" w:eastAsia="sl-SI"/>
        </w:rPr>
        <w:drawing>
          <wp:inline distT="0" distB="0" distL="0" distR="0" wp14:anchorId="5048637D" wp14:editId="041D95EB">
            <wp:extent cx="5278755" cy="2546369"/>
            <wp:effectExtent l="19050" t="0" r="0" b="0"/>
            <wp:docPr id="18" name="Picture 14" descr="C:\Xenya\Doc\XSwitch\Vse slike  switcha\6-MVR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Xenya\Doc\XSwitch\Vse slike  switcha\6-MVR group.bmp"/>
                    <pic:cNvPicPr>
                      <a:picLocks noChangeAspect="1" noChangeArrowheads="1"/>
                    </pic:cNvPicPr>
                  </pic:nvPicPr>
                  <pic:blipFill>
                    <a:blip r:embed="rId55" cstate="print"/>
                    <a:srcRect/>
                    <a:stretch>
                      <a:fillRect/>
                    </a:stretch>
                  </pic:blipFill>
                  <pic:spPr bwMode="auto">
                    <a:xfrm>
                      <a:off x="0" y="0"/>
                      <a:ext cx="5278755" cy="2546369"/>
                    </a:xfrm>
                    <a:prstGeom prst="rect">
                      <a:avLst/>
                    </a:prstGeom>
                    <a:noFill/>
                    <a:ln w="9525">
                      <a:noFill/>
                      <a:miter lim="800000"/>
                      <a:headEnd/>
                      <a:tailEnd/>
                    </a:ln>
                  </pic:spPr>
                </pic:pic>
              </a:graphicData>
            </a:graphic>
          </wp:inline>
        </w:drawing>
      </w:r>
    </w:p>
    <w:p w:rsidR="00246B9F" w:rsidRDefault="00246B9F"/>
    <w:p w:rsidR="004C0A54" w:rsidRDefault="004C0A54"/>
    <w:p w:rsidR="004C0A54" w:rsidRDefault="004C0A54">
      <w:pPr>
        <w:rPr>
          <w:color w:val="000000"/>
          <w:szCs w:val="19"/>
        </w:rPr>
      </w:pPr>
    </w:p>
    <w:p w:rsidR="004C0A54" w:rsidRDefault="004C0A54" w:rsidP="00004F88">
      <w:pPr>
        <w:pStyle w:val="Heading2"/>
        <w:numPr>
          <w:ilvl w:val="1"/>
          <w:numId w:val="30"/>
        </w:numPr>
      </w:pPr>
      <w:bookmarkStart w:id="123" w:name="_Toc351021791"/>
      <w:r>
        <w:rPr>
          <w:rFonts w:hint="eastAsia"/>
        </w:rPr>
        <w:t>Unknown Multicast</w:t>
      </w:r>
      <w:bookmarkEnd w:id="123"/>
    </w:p>
    <w:p w:rsidR="004C0A54" w:rsidRDefault="004C0A54">
      <w:pPr>
        <w:rPr>
          <w:color w:val="000000"/>
          <w:szCs w:val="19"/>
        </w:rPr>
      </w:pPr>
    </w:p>
    <w:p w:rsidR="004C0A54" w:rsidRDefault="004C0A54">
      <w:pPr>
        <w:rPr>
          <w:rFonts w:cs="SimSun"/>
          <w:bCs/>
          <w:kern w:val="0"/>
          <w:sz w:val="20"/>
          <w:szCs w:val="20"/>
        </w:rPr>
      </w:pPr>
      <w:r>
        <w:rPr>
          <w:rFonts w:cs="SimSun" w:hint="eastAsia"/>
          <w:b/>
          <w:bCs/>
          <w:kern w:val="0"/>
          <w:sz w:val="20"/>
          <w:szCs w:val="20"/>
        </w:rPr>
        <w:t>Unknown Multicast Flood Status</w:t>
      </w:r>
      <w:r>
        <w:rPr>
          <w:rFonts w:cs="SimSun"/>
          <w:b/>
          <w:bCs/>
          <w:kern w:val="0"/>
          <w:sz w:val="20"/>
          <w:szCs w:val="20"/>
        </w:rPr>
        <w:t xml:space="preserve">: </w:t>
      </w:r>
      <w:r>
        <w:rPr>
          <w:rFonts w:cs="SimSun" w:hint="eastAsia"/>
          <w:bCs/>
          <w:kern w:val="0"/>
          <w:sz w:val="20"/>
          <w:szCs w:val="20"/>
        </w:rPr>
        <w:t>E</w:t>
      </w:r>
      <w:r>
        <w:rPr>
          <w:rFonts w:cs="SimSun"/>
          <w:bCs/>
          <w:kern w:val="0"/>
          <w:sz w:val="20"/>
          <w:szCs w:val="20"/>
        </w:rPr>
        <w:t>nable/</w:t>
      </w:r>
      <w:r>
        <w:rPr>
          <w:rFonts w:cs="SimSun" w:hint="eastAsia"/>
          <w:bCs/>
          <w:kern w:val="0"/>
          <w:sz w:val="20"/>
          <w:szCs w:val="20"/>
        </w:rPr>
        <w:t>d</w:t>
      </w:r>
      <w:r>
        <w:rPr>
          <w:rFonts w:cs="SimSun"/>
          <w:bCs/>
          <w:kern w:val="0"/>
          <w:sz w:val="20"/>
          <w:szCs w:val="20"/>
        </w:rPr>
        <w:t xml:space="preserve">isable </w:t>
      </w:r>
      <w:r>
        <w:rPr>
          <w:rFonts w:cs="SimSun" w:hint="eastAsia"/>
          <w:bCs/>
          <w:kern w:val="0"/>
          <w:sz w:val="20"/>
          <w:szCs w:val="20"/>
        </w:rPr>
        <w:t>Unknown Multiscast F</w:t>
      </w:r>
      <w:r>
        <w:rPr>
          <w:rFonts w:cs="SimSun"/>
          <w:bCs/>
          <w:kern w:val="0"/>
          <w:sz w:val="20"/>
          <w:szCs w:val="20"/>
        </w:rPr>
        <w:t xml:space="preserve">lood </w:t>
      </w:r>
      <w:r>
        <w:rPr>
          <w:rFonts w:cs="SimSun" w:hint="eastAsia"/>
          <w:bCs/>
          <w:kern w:val="0"/>
          <w:sz w:val="20"/>
          <w:szCs w:val="20"/>
        </w:rPr>
        <w:lastRenderedPageBreak/>
        <w:t xml:space="preserve">Status </w:t>
      </w:r>
      <w:r>
        <w:rPr>
          <w:rFonts w:hint="eastAsia"/>
          <w:color w:val="000000"/>
          <w:szCs w:val="19"/>
        </w:rPr>
        <w:t>for this VLAN group</w:t>
      </w:r>
      <w:r>
        <w:rPr>
          <w:rFonts w:cs="SimSun" w:hint="eastAsia"/>
          <w:bCs/>
          <w:kern w:val="0"/>
          <w:sz w:val="20"/>
          <w:szCs w:val="20"/>
        </w:rPr>
        <w:t>.</w:t>
      </w:r>
    </w:p>
    <w:p w:rsidR="004C0A54" w:rsidRDefault="004C0A54">
      <w:pPr>
        <w:rPr>
          <w:rFonts w:cs="SimSun"/>
          <w:bCs/>
          <w:kern w:val="0"/>
          <w:sz w:val="20"/>
          <w:szCs w:val="20"/>
        </w:rPr>
      </w:pPr>
    </w:p>
    <w:p w:rsidR="004C0A54" w:rsidRDefault="004C0A54">
      <w:pPr>
        <w:rPr>
          <w:rFonts w:cs="SimSun"/>
          <w:bCs/>
          <w:kern w:val="0"/>
          <w:sz w:val="20"/>
          <w:szCs w:val="20"/>
        </w:rPr>
      </w:pPr>
      <w:r>
        <w:rPr>
          <w:rFonts w:cs="SimSun" w:hint="eastAsia"/>
          <w:bCs/>
          <w:kern w:val="0"/>
          <w:sz w:val="20"/>
          <w:szCs w:val="20"/>
        </w:rPr>
        <w:t xml:space="preserve">The bottom part of this page lists all of the unknown multicast flood </w:t>
      </w:r>
    </w:p>
    <w:p w:rsidR="004C0A54" w:rsidRDefault="004C0A54">
      <w:pPr>
        <w:rPr>
          <w:color w:val="000000"/>
          <w:szCs w:val="19"/>
        </w:rPr>
      </w:pPr>
    </w:p>
    <w:p w:rsidR="00246B9F" w:rsidRDefault="00246B9F">
      <w:pPr>
        <w:rPr>
          <w:color w:val="000000"/>
          <w:szCs w:val="19"/>
        </w:rPr>
      </w:pPr>
      <w:r>
        <w:rPr>
          <w:noProof/>
          <w:color w:val="000000"/>
          <w:szCs w:val="19"/>
          <w:lang w:val="sl-SI" w:eastAsia="sl-SI"/>
        </w:rPr>
        <w:drawing>
          <wp:inline distT="0" distB="0" distL="0" distR="0" wp14:anchorId="3E04E347" wp14:editId="5C8FF528">
            <wp:extent cx="5278755" cy="2530005"/>
            <wp:effectExtent l="19050" t="0" r="0" b="0"/>
            <wp:docPr id="21" name="Picture 15" descr="C:\Xenya\Doc\XSwitch\Vse slike  switcha\6-unknow multica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Xenya\Doc\XSwitch\Vse slike  switcha\6-unknow multicast.bmp"/>
                    <pic:cNvPicPr>
                      <a:picLocks noChangeAspect="1" noChangeArrowheads="1"/>
                    </pic:cNvPicPr>
                  </pic:nvPicPr>
                  <pic:blipFill>
                    <a:blip r:embed="rId56" cstate="print"/>
                    <a:srcRect/>
                    <a:stretch>
                      <a:fillRect/>
                    </a:stretch>
                  </pic:blipFill>
                  <pic:spPr bwMode="auto">
                    <a:xfrm>
                      <a:off x="0" y="0"/>
                      <a:ext cx="5278755" cy="2530005"/>
                    </a:xfrm>
                    <a:prstGeom prst="rect">
                      <a:avLst/>
                    </a:prstGeom>
                    <a:noFill/>
                    <a:ln w="9525">
                      <a:noFill/>
                      <a:miter lim="800000"/>
                      <a:headEnd/>
                      <a:tailEnd/>
                    </a:ln>
                  </pic:spPr>
                </pic:pic>
              </a:graphicData>
            </a:graphic>
          </wp:inline>
        </w:drawing>
      </w:r>
    </w:p>
    <w:p w:rsidR="00246B9F" w:rsidRDefault="00246B9F">
      <w:pPr>
        <w:rPr>
          <w:color w:val="000000"/>
          <w:szCs w:val="19"/>
        </w:rPr>
      </w:pPr>
    </w:p>
    <w:p w:rsidR="00BE7321" w:rsidRDefault="00BE7321">
      <w:pPr>
        <w:widowControl/>
        <w:jc w:val="left"/>
        <w:rPr>
          <w:highlight w:val="lightGray"/>
        </w:rPr>
      </w:pPr>
    </w:p>
    <w:p w:rsidR="00BE7321" w:rsidRDefault="00BE7321">
      <w:pPr>
        <w:widowControl/>
        <w:jc w:val="left"/>
        <w:rPr>
          <w:highlight w:val="lightGray"/>
        </w:rPr>
      </w:pPr>
    </w:p>
    <w:p w:rsidR="00BE7321" w:rsidRDefault="00BE7321">
      <w:pPr>
        <w:widowControl/>
        <w:jc w:val="left"/>
        <w:rPr>
          <w:color w:val="000000"/>
          <w:sz w:val="36"/>
          <w:szCs w:val="27"/>
          <w:highlight w:val="lightGray"/>
        </w:rPr>
      </w:pPr>
    </w:p>
    <w:p w:rsidR="00BE7321" w:rsidRDefault="00BE7321">
      <w:pPr>
        <w:widowControl/>
        <w:jc w:val="left"/>
        <w:rPr>
          <w:bCs/>
          <w:color w:val="000000"/>
          <w:sz w:val="48"/>
          <w:szCs w:val="53"/>
        </w:rPr>
      </w:pPr>
      <w:r>
        <w:br w:type="page"/>
      </w:r>
    </w:p>
    <w:p w:rsidR="004C0A54" w:rsidRDefault="004C0A54" w:rsidP="00004F88">
      <w:pPr>
        <w:pStyle w:val="Heading1"/>
        <w:numPr>
          <w:ilvl w:val="0"/>
          <w:numId w:val="30"/>
        </w:numPr>
      </w:pPr>
      <w:bookmarkStart w:id="124" w:name="_Toc351021792"/>
      <w:r>
        <w:rPr>
          <w:rFonts w:hint="eastAsia"/>
        </w:rPr>
        <w:lastRenderedPageBreak/>
        <w:t>Security</w:t>
      </w:r>
      <w:bookmarkEnd w:id="124"/>
    </w:p>
    <w:p w:rsidR="004C0A54" w:rsidRDefault="004C0A54"/>
    <w:p w:rsidR="00004F88" w:rsidRDefault="00004F88">
      <w:pPr>
        <w:rPr>
          <w:rFonts w:cs="Arial"/>
          <w:color w:val="000000"/>
          <w:spacing w:val="-3"/>
        </w:rPr>
      </w:pPr>
      <w:r w:rsidRPr="00004F88">
        <w:rPr>
          <w:rFonts w:cs="Arial"/>
          <w:color w:val="000000"/>
          <w:spacing w:val="-3"/>
        </w:rPr>
        <w:t>There are 12 sub-menus in Security, shown as follows.</w:t>
      </w:r>
    </w:p>
    <w:p w:rsidR="00004F88" w:rsidRDefault="00004F88">
      <w:pPr>
        <w:rPr>
          <w:rFonts w:cs="Arial"/>
          <w:color w:val="000000"/>
          <w:spacing w:val="-3"/>
        </w:rPr>
      </w:pPr>
      <w:r>
        <w:rPr>
          <w:rFonts w:cs="Arial"/>
          <w:noProof/>
          <w:color w:val="000000"/>
          <w:spacing w:val="-3"/>
          <w:lang w:val="sl-SI" w:eastAsia="sl-SI"/>
        </w:rPr>
        <w:drawing>
          <wp:anchor distT="0" distB="0" distL="114300" distR="114300" simplePos="0" relativeHeight="251686400" behindDoc="1" locked="0" layoutInCell="0" allowOverlap="1" wp14:anchorId="24115756" wp14:editId="485048DF">
            <wp:simplePos x="0" y="0"/>
            <wp:positionH relativeFrom="page">
              <wp:posOffset>2784475</wp:posOffset>
            </wp:positionH>
            <wp:positionV relativeFrom="page">
              <wp:posOffset>1637665</wp:posOffset>
            </wp:positionV>
            <wp:extent cx="2172970" cy="324929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2970" cy="3249295"/>
                    </a:xfrm>
                    <a:prstGeom prst="rect">
                      <a:avLst/>
                    </a:prstGeom>
                    <a:noFill/>
                  </pic:spPr>
                </pic:pic>
              </a:graphicData>
            </a:graphic>
            <wp14:sizeRelH relativeFrom="page">
              <wp14:pctWidth>0</wp14:pctWidth>
            </wp14:sizeRelH>
            <wp14:sizeRelV relativeFrom="page">
              <wp14:pctHeight>0</wp14:pctHeight>
            </wp14:sizeRelV>
          </wp:anchor>
        </w:drawing>
      </w: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Default="00004F88">
      <w:pPr>
        <w:rPr>
          <w:rFonts w:cs="Arial"/>
          <w:color w:val="000000"/>
          <w:spacing w:val="-3"/>
        </w:rPr>
      </w:pPr>
    </w:p>
    <w:p w:rsidR="00004F88" w:rsidRPr="00004F88" w:rsidRDefault="00004F88"/>
    <w:p w:rsidR="004C0A54" w:rsidRDefault="004C0A54" w:rsidP="00004F88">
      <w:pPr>
        <w:pStyle w:val="Heading2"/>
        <w:numPr>
          <w:ilvl w:val="1"/>
          <w:numId w:val="31"/>
        </w:numPr>
      </w:pPr>
      <w:bookmarkStart w:id="125" w:name="_Toc351021793"/>
      <w:r>
        <w:rPr>
          <w:rFonts w:hint="eastAsia"/>
        </w:rPr>
        <w:t>Management Security</w:t>
      </w:r>
      <w:bookmarkEnd w:id="125"/>
    </w:p>
    <w:p w:rsidR="004C0A54" w:rsidRDefault="004C0A54"/>
    <w:p w:rsidR="004C0A54" w:rsidRDefault="004C0A54">
      <w:pPr>
        <w:rPr>
          <w:color w:val="000000"/>
          <w:szCs w:val="19"/>
        </w:rPr>
      </w:pPr>
      <w:r>
        <w:rPr>
          <w:rFonts w:hint="eastAsia"/>
          <w:color w:val="000000"/>
          <w:szCs w:val="19"/>
        </w:rPr>
        <w:t xml:space="preserve">This page configures the 802.1x system as follows: </w:t>
      </w:r>
      <w:r w:rsidRPr="004832FD">
        <w:rPr>
          <w:rFonts w:hint="eastAsia"/>
          <w:color w:val="000000"/>
          <w:szCs w:val="19"/>
        </w:rPr>
        <w:t xml:space="preserve">Authentication </w:t>
      </w:r>
      <w:r w:rsidRPr="004832FD">
        <w:rPr>
          <w:rFonts w:hint="eastAsia"/>
          <w:bCs/>
          <w:color w:val="000000"/>
          <w:szCs w:val="19"/>
        </w:rPr>
        <w:t>RADIUS Server IP</w:t>
      </w:r>
      <w:r w:rsidRPr="004832FD">
        <w:rPr>
          <w:rFonts w:hint="eastAsia"/>
          <w:color w:val="000000"/>
          <w:szCs w:val="19"/>
        </w:rPr>
        <w:t xml:space="preserve">, </w:t>
      </w:r>
      <w:r w:rsidRPr="004832FD">
        <w:rPr>
          <w:rFonts w:hint="eastAsia"/>
          <w:bCs/>
          <w:color w:val="000000"/>
          <w:szCs w:val="19"/>
        </w:rPr>
        <w:t>Authentication Port</w:t>
      </w:r>
      <w:r w:rsidRPr="004832FD">
        <w:rPr>
          <w:rFonts w:hint="eastAsia"/>
          <w:color w:val="000000"/>
          <w:szCs w:val="19"/>
        </w:rPr>
        <w:t xml:space="preserve">, Authentication Shared Key, Accounting RADIUS Server IP, </w:t>
      </w:r>
      <w:r w:rsidRPr="004832FD">
        <w:rPr>
          <w:rFonts w:hint="eastAsia"/>
          <w:bCs/>
          <w:color w:val="000000"/>
          <w:szCs w:val="19"/>
        </w:rPr>
        <w:t>Accounting Port</w:t>
      </w:r>
      <w:r w:rsidRPr="004832FD">
        <w:rPr>
          <w:rFonts w:hint="eastAsia"/>
          <w:color w:val="000000"/>
          <w:szCs w:val="19"/>
        </w:rPr>
        <w:t xml:space="preserve"> and Accounting </w:t>
      </w:r>
      <w:r w:rsidRPr="004832FD">
        <w:rPr>
          <w:rFonts w:hint="eastAsia"/>
          <w:bCs/>
          <w:color w:val="000000"/>
          <w:szCs w:val="19"/>
        </w:rPr>
        <w:t>Shared Key</w:t>
      </w:r>
      <w:r w:rsidRPr="004832FD">
        <w:rPr>
          <w:rFonts w:hint="eastAsia"/>
          <w:color w:val="000000"/>
          <w:szCs w:val="19"/>
        </w:rPr>
        <w:t xml:space="preserve">. </w:t>
      </w:r>
    </w:p>
    <w:p w:rsidR="004C0A54" w:rsidRDefault="004C0A54">
      <w:pPr>
        <w:rPr>
          <w:color w:val="000000"/>
          <w:szCs w:val="19"/>
        </w:rPr>
      </w:pPr>
    </w:p>
    <w:p w:rsidR="004832FD" w:rsidRDefault="004C0A54">
      <w:pPr>
        <w:rPr>
          <w:color w:val="000000"/>
          <w:szCs w:val="19"/>
        </w:rPr>
      </w:pPr>
      <w:r>
        <w:rPr>
          <w:rFonts w:hint="eastAsia"/>
          <w:b/>
          <w:bCs/>
          <w:color w:val="000000"/>
          <w:szCs w:val="19"/>
        </w:rPr>
        <w:t>Authentication RADIUS Server IP</w:t>
      </w:r>
      <w:r>
        <w:rPr>
          <w:rFonts w:hint="eastAsia"/>
          <w:color w:val="000000"/>
          <w:szCs w:val="19"/>
        </w:rPr>
        <w:t xml:space="preserve">: </w:t>
      </w:r>
      <w:r w:rsidR="004832FD">
        <w:rPr>
          <w:color w:val="000000"/>
          <w:szCs w:val="19"/>
        </w:rPr>
        <w:tab/>
      </w:r>
      <w:r>
        <w:rPr>
          <w:rFonts w:hint="eastAsia"/>
          <w:color w:val="000000"/>
          <w:szCs w:val="19"/>
        </w:rPr>
        <w:t xml:space="preserve">IP </w:t>
      </w:r>
      <w:r w:rsidR="004832FD">
        <w:rPr>
          <w:color w:val="000000"/>
          <w:szCs w:val="19"/>
        </w:rPr>
        <w:t xml:space="preserve"> </w:t>
      </w:r>
      <w:r>
        <w:rPr>
          <w:rFonts w:hint="eastAsia"/>
          <w:color w:val="000000"/>
          <w:szCs w:val="19"/>
        </w:rPr>
        <w:t xml:space="preserve">address </w:t>
      </w:r>
      <w:r w:rsidR="004832FD">
        <w:rPr>
          <w:color w:val="000000"/>
          <w:szCs w:val="19"/>
        </w:rPr>
        <w:t xml:space="preserve"> </w:t>
      </w:r>
      <w:r>
        <w:rPr>
          <w:rFonts w:hint="eastAsia"/>
          <w:color w:val="000000"/>
          <w:szCs w:val="19"/>
        </w:rPr>
        <w:t>of the radius server to be used, a</w:t>
      </w:r>
    </w:p>
    <w:p w:rsidR="004C0A54" w:rsidRDefault="004C0A54" w:rsidP="004832FD">
      <w:pPr>
        <w:ind w:left="3780"/>
        <w:rPr>
          <w:color w:val="000000"/>
          <w:szCs w:val="19"/>
        </w:rPr>
      </w:pPr>
      <w:r>
        <w:rPr>
          <w:rFonts w:hint="eastAsia"/>
          <w:color w:val="000000"/>
          <w:szCs w:val="19"/>
        </w:rPr>
        <w:t>valid unicast address in dotted decimal notation; the default value is 192.168.0.234.</w:t>
      </w:r>
    </w:p>
    <w:p w:rsidR="004832FD" w:rsidRDefault="004C0A54">
      <w:pPr>
        <w:rPr>
          <w:color w:val="000000"/>
          <w:szCs w:val="19"/>
        </w:rPr>
      </w:pPr>
      <w:r>
        <w:rPr>
          <w:rFonts w:hint="eastAsia"/>
          <w:b/>
          <w:bCs/>
          <w:color w:val="000000"/>
          <w:szCs w:val="19"/>
        </w:rPr>
        <w:t>Authentication Port</w:t>
      </w:r>
      <w:r>
        <w:rPr>
          <w:rFonts w:hint="eastAsia"/>
          <w:color w:val="000000"/>
          <w:szCs w:val="19"/>
        </w:rPr>
        <w:t xml:space="preserve">: </w:t>
      </w:r>
      <w:r w:rsidR="004832FD">
        <w:rPr>
          <w:color w:val="000000"/>
          <w:szCs w:val="19"/>
        </w:rPr>
        <w:tab/>
      </w:r>
      <w:r w:rsidR="004832FD">
        <w:rPr>
          <w:color w:val="000000"/>
          <w:szCs w:val="19"/>
        </w:rPr>
        <w:tab/>
      </w:r>
      <w:r w:rsidR="004832FD">
        <w:rPr>
          <w:color w:val="000000"/>
          <w:szCs w:val="19"/>
        </w:rPr>
        <w:tab/>
      </w:r>
      <w:r w:rsidR="004832FD">
        <w:rPr>
          <w:color w:val="000000"/>
          <w:szCs w:val="19"/>
        </w:rPr>
        <w:tab/>
      </w:r>
      <w:r>
        <w:rPr>
          <w:rFonts w:hint="eastAsia"/>
          <w:color w:val="000000"/>
          <w:szCs w:val="19"/>
        </w:rPr>
        <w:t xml:space="preserve">UDP port number of </w:t>
      </w:r>
      <w:r w:rsidR="004832FD">
        <w:rPr>
          <w:color w:val="000000"/>
          <w:szCs w:val="19"/>
        </w:rPr>
        <w:t xml:space="preserve"> </w:t>
      </w:r>
      <w:r>
        <w:rPr>
          <w:rFonts w:hint="eastAsia"/>
          <w:color w:val="000000"/>
          <w:szCs w:val="19"/>
        </w:rPr>
        <w:t>the radius server, ranging</w:t>
      </w:r>
    </w:p>
    <w:p w:rsidR="004C0A54" w:rsidRDefault="004C0A54">
      <w:pPr>
        <w:rPr>
          <w:color w:val="000000"/>
          <w:szCs w:val="19"/>
        </w:rPr>
      </w:pPr>
      <w:r>
        <w:rPr>
          <w:rFonts w:hint="eastAsia"/>
          <w:color w:val="000000"/>
          <w:szCs w:val="19"/>
        </w:rPr>
        <w:t xml:space="preserve"> </w:t>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Pr>
          <w:rFonts w:hint="eastAsia"/>
          <w:color w:val="000000"/>
          <w:szCs w:val="19"/>
        </w:rPr>
        <w:t>from 0 to 65535</w:t>
      </w:r>
      <w:r>
        <w:rPr>
          <w:color w:val="000000"/>
          <w:szCs w:val="19"/>
        </w:rPr>
        <w:t>;</w:t>
      </w:r>
      <w:r>
        <w:rPr>
          <w:rFonts w:hint="eastAsia"/>
          <w:color w:val="000000"/>
          <w:szCs w:val="19"/>
        </w:rPr>
        <w:t xml:space="preserve"> the default value is 1812.</w:t>
      </w:r>
    </w:p>
    <w:p w:rsidR="004832FD" w:rsidRDefault="004C0A54">
      <w:pPr>
        <w:rPr>
          <w:color w:val="000000"/>
          <w:szCs w:val="19"/>
        </w:rPr>
      </w:pPr>
      <w:r>
        <w:rPr>
          <w:rFonts w:hint="eastAsia"/>
          <w:b/>
          <w:bCs/>
          <w:color w:val="000000"/>
          <w:szCs w:val="19"/>
        </w:rPr>
        <w:t>Authentication Shared Key</w:t>
      </w:r>
      <w:r>
        <w:rPr>
          <w:rFonts w:hint="eastAsia"/>
          <w:color w:val="000000"/>
          <w:szCs w:val="19"/>
        </w:rPr>
        <w:t>:</w:t>
      </w:r>
      <w:r w:rsidR="004832FD">
        <w:rPr>
          <w:color w:val="000000"/>
          <w:szCs w:val="19"/>
        </w:rPr>
        <w:tab/>
      </w:r>
      <w:r w:rsidR="004832FD">
        <w:rPr>
          <w:color w:val="000000"/>
          <w:szCs w:val="19"/>
        </w:rPr>
        <w:tab/>
      </w:r>
      <w:r>
        <w:rPr>
          <w:rFonts w:hint="eastAsia"/>
          <w:color w:val="000000"/>
          <w:szCs w:val="19"/>
        </w:rPr>
        <w:t xml:space="preserve"> </w:t>
      </w:r>
      <w:r w:rsidR="004832FD">
        <w:rPr>
          <w:color w:val="000000"/>
          <w:szCs w:val="19"/>
        </w:rPr>
        <w:tab/>
      </w:r>
      <w:r>
        <w:rPr>
          <w:rFonts w:hint="eastAsia"/>
          <w:color w:val="000000"/>
          <w:szCs w:val="19"/>
        </w:rPr>
        <w:t xml:space="preserve">sets a </w:t>
      </w:r>
      <w:r w:rsidR="004832FD">
        <w:rPr>
          <w:color w:val="000000"/>
          <w:szCs w:val="19"/>
        </w:rPr>
        <w:t xml:space="preserve"> </w:t>
      </w:r>
      <w:r>
        <w:rPr>
          <w:rFonts w:hint="eastAsia"/>
          <w:color w:val="000000"/>
          <w:szCs w:val="19"/>
        </w:rPr>
        <w:t>shared key</w:t>
      </w:r>
      <w:r w:rsidR="004832FD">
        <w:rPr>
          <w:color w:val="000000"/>
          <w:szCs w:val="19"/>
        </w:rPr>
        <w:t xml:space="preserve"> </w:t>
      </w:r>
      <w:r>
        <w:rPr>
          <w:rFonts w:hint="eastAsia"/>
          <w:color w:val="000000"/>
          <w:szCs w:val="19"/>
        </w:rPr>
        <w:t xml:space="preserve"> for radius messages. String</w:t>
      </w:r>
    </w:p>
    <w:p w:rsidR="004C0A54" w:rsidRDefault="004C0A54">
      <w:pPr>
        <w:rPr>
          <w:color w:val="000000"/>
          <w:szCs w:val="19"/>
        </w:rPr>
      </w:pPr>
      <w:r>
        <w:rPr>
          <w:rFonts w:hint="eastAsia"/>
          <w:color w:val="000000"/>
          <w:szCs w:val="19"/>
        </w:rPr>
        <w:t xml:space="preserve"> </w:t>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Pr>
          <w:rFonts w:hint="eastAsia"/>
          <w:color w:val="000000"/>
          <w:szCs w:val="19"/>
        </w:rPr>
        <w:t>length is from 1 to 15 characters.</w:t>
      </w:r>
    </w:p>
    <w:p w:rsidR="004832FD" w:rsidRDefault="004C0A54">
      <w:pPr>
        <w:rPr>
          <w:color w:val="000000"/>
          <w:szCs w:val="19"/>
        </w:rPr>
      </w:pPr>
      <w:r>
        <w:rPr>
          <w:rFonts w:hint="eastAsia"/>
          <w:b/>
          <w:bCs/>
          <w:color w:val="000000"/>
          <w:szCs w:val="19"/>
        </w:rPr>
        <w:t>Accounting RADIUS Server IP</w:t>
      </w:r>
      <w:r>
        <w:rPr>
          <w:rFonts w:hint="eastAsia"/>
          <w:color w:val="000000"/>
          <w:szCs w:val="19"/>
        </w:rPr>
        <w:t xml:space="preserve">: </w:t>
      </w:r>
      <w:r w:rsidR="004832FD">
        <w:rPr>
          <w:color w:val="000000"/>
          <w:szCs w:val="19"/>
        </w:rPr>
        <w:tab/>
      </w:r>
      <w:r w:rsidR="004832FD">
        <w:rPr>
          <w:color w:val="000000"/>
          <w:szCs w:val="19"/>
        </w:rPr>
        <w:tab/>
      </w:r>
      <w:r>
        <w:rPr>
          <w:rFonts w:hint="eastAsia"/>
          <w:color w:val="000000"/>
          <w:szCs w:val="19"/>
        </w:rPr>
        <w:t>IP address of accounting</w:t>
      </w:r>
      <w:r w:rsidR="004832FD">
        <w:rPr>
          <w:color w:val="000000"/>
          <w:szCs w:val="19"/>
        </w:rPr>
        <w:t xml:space="preserve"> </w:t>
      </w:r>
      <w:r>
        <w:rPr>
          <w:rFonts w:hint="eastAsia"/>
          <w:color w:val="000000"/>
          <w:szCs w:val="19"/>
        </w:rPr>
        <w:t xml:space="preserve"> radius</w:t>
      </w:r>
      <w:r w:rsidR="004832FD">
        <w:rPr>
          <w:color w:val="000000"/>
          <w:szCs w:val="19"/>
        </w:rPr>
        <w:t xml:space="preserve"> </w:t>
      </w:r>
      <w:r>
        <w:rPr>
          <w:rFonts w:hint="eastAsia"/>
          <w:color w:val="000000"/>
          <w:szCs w:val="19"/>
        </w:rPr>
        <w:t xml:space="preserve"> server to</w:t>
      </w:r>
      <w:r w:rsidR="004832FD">
        <w:rPr>
          <w:color w:val="000000"/>
          <w:szCs w:val="19"/>
        </w:rPr>
        <w:t xml:space="preserve"> </w:t>
      </w:r>
      <w:r>
        <w:rPr>
          <w:rFonts w:hint="eastAsia"/>
          <w:color w:val="000000"/>
          <w:szCs w:val="19"/>
        </w:rPr>
        <w:t xml:space="preserve"> be</w:t>
      </w:r>
    </w:p>
    <w:p w:rsidR="004C0A54" w:rsidRDefault="004C0A54" w:rsidP="004832FD">
      <w:pPr>
        <w:ind w:left="3780"/>
        <w:rPr>
          <w:color w:val="000000"/>
          <w:szCs w:val="19"/>
        </w:rPr>
      </w:pPr>
      <w:r>
        <w:rPr>
          <w:rFonts w:hint="eastAsia"/>
          <w:color w:val="000000"/>
          <w:szCs w:val="19"/>
        </w:rPr>
        <w:t>used, a valid unicast address in dotted decimal notation; the default value is 192.168.0.234.</w:t>
      </w:r>
    </w:p>
    <w:p w:rsidR="004832FD" w:rsidRDefault="004C0A54">
      <w:pPr>
        <w:rPr>
          <w:color w:val="000000"/>
          <w:szCs w:val="19"/>
        </w:rPr>
      </w:pPr>
      <w:r>
        <w:rPr>
          <w:rFonts w:hint="eastAsia"/>
          <w:b/>
          <w:bCs/>
          <w:color w:val="000000"/>
          <w:szCs w:val="19"/>
        </w:rPr>
        <w:t>Accounting Port</w:t>
      </w:r>
      <w:r>
        <w:rPr>
          <w:rFonts w:hint="eastAsia"/>
          <w:color w:val="000000"/>
          <w:szCs w:val="19"/>
        </w:rPr>
        <w:t xml:space="preserve">: </w:t>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Pr>
          <w:rFonts w:hint="eastAsia"/>
          <w:color w:val="000000"/>
          <w:szCs w:val="19"/>
        </w:rPr>
        <w:t xml:space="preserve">UDP port number of </w:t>
      </w:r>
      <w:r w:rsidR="004832FD">
        <w:rPr>
          <w:color w:val="000000"/>
          <w:szCs w:val="19"/>
        </w:rPr>
        <w:t xml:space="preserve"> </w:t>
      </w:r>
      <w:r>
        <w:rPr>
          <w:rFonts w:hint="eastAsia"/>
          <w:color w:val="000000"/>
          <w:szCs w:val="19"/>
        </w:rPr>
        <w:t>the radius server, ranging</w:t>
      </w:r>
    </w:p>
    <w:p w:rsidR="004C0A54" w:rsidRDefault="004C0A54">
      <w:pPr>
        <w:rPr>
          <w:color w:val="000000"/>
          <w:szCs w:val="19"/>
        </w:rPr>
      </w:pPr>
      <w:r>
        <w:rPr>
          <w:rFonts w:hint="eastAsia"/>
          <w:color w:val="000000"/>
          <w:szCs w:val="19"/>
        </w:rPr>
        <w:t xml:space="preserve"> </w:t>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Pr>
          <w:rFonts w:hint="eastAsia"/>
          <w:color w:val="000000"/>
          <w:szCs w:val="19"/>
        </w:rPr>
        <w:t>from 0 to 65535</w:t>
      </w:r>
      <w:r>
        <w:rPr>
          <w:color w:val="000000"/>
          <w:szCs w:val="19"/>
        </w:rPr>
        <w:t>;</w:t>
      </w:r>
      <w:r>
        <w:rPr>
          <w:rFonts w:hint="eastAsia"/>
          <w:color w:val="000000"/>
          <w:szCs w:val="19"/>
        </w:rPr>
        <w:t xml:space="preserve"> the default value is 1813.</w:t>
      </w:r>
    </w:p>
    <w:p w:rsidR="004832FD" w:rsidRDefault="004C0A54">
      <w:pPr>
        <w:rPr>
          <w:color w:val="000000"/>
          <w:szCs w:val="19"/>
        </w:rPr>
      </w:pPr>
      <w:r>
        <w:rPr>
          <w:rFonts w:hint="eastAsia"/>
          <w:b/>
          <w:bCs/>
          <w:color w:val="000000"/>
          <w:szCs w:val="19"/>
        </w:rPr>
        <w:t>Accounting Shared Key</w:t>
      </w:r>
      <w:r>
        <w:rPr>
          <w:rFonts w:hint="eastAsia"/>
          <w:color w:val="000000"/>
          <w:szCs w:val="19"/>
        </w:rPr>
        <w:t xml:space="preserve">: </w:t>
      </w:r>
      <w:r w:rsidR="004832FD">
        <w:rPr>
          <w:color w:val="000000"/>
          <w:szCs w:val="19"/>
        </w:rPr>
        <w:tab/>
      </w:r>
      <w:r w:rsidR="004832FD">
        <w:rPr>
          <w:color w:val="000000"/>
          <w:szCs w:val="19"/>
        </w:rPr>
        <w:tab/>
      </w:r>
      <w:r w:rsidR="004832FD">
        <w:rPr>
          <w:color w:val="000000"/>
          <w:szCs w:val="19"/>
        </w:rPr>
        <w:tab/>
      </w:r>
      <w:r>
        <w:rPr>
          <w:rFonts w:hint="eastAsia"/>
          <w:color w:val="000000"/>
          <w:szCs w:val="19"/>
        </w:rPr>
        <w:t xml:space="preserve">sets a shared </w:t>
      </w:r>
      <w:r w:rsidR="004832FD">
        <w:rPr>
          <w:color w:val="000000"/>
          <w:szCs w:val="19"/>
        </w:rPr>
        <w:t xml:space="preserve"> </w:t>
      </w:r>
      <w:r>
        <w:rPr>
          <w:rFonts w:hint="eastAsia"/>
          <w:color w:val="000000"/>
          <w:szCs w:val="19"/>
        </w:rPr>
        <w:t>key for accounting radius. String</w:t>
      </w:r>
    </w:p>
    <w:p w:rsidR="004C0A54" w:rsidRDefault="004C0A54">
      <w:pPr>
        <w:rPr>
          <w:color w:val="000000"/>
          <w:szCs w:val="19"/>
        </w:rPr>
      </w:pPr>
      <w:r>
        <w:rPr>
          <w:rFonts w:hint="eastAsia"/>
          <w:color w:val="000000"/>
          <w:szCs w:val="19"/>
        </w:rPr>
        <w:t xml:space="preserve"> </w:t>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sidR="004832FD">
        <w:rPr>
          <w:color w:val="000000"/>
          <w:szCs w:val="19"/>
        </w:rPr>
        <w:tab/>
      </w:r>
      <w:r>
        <w:rPr>
          <w:rFonts w:hint="eastAsia"/>
          <w:color w:val="000000"/>
          <w:szCs w:val="19"/>
        </w:rPr>
        <w:t>length is from 1 to 15 characters.</w:t>
      </w:r>
    </w:p>
    <w:p w:rsidR="004C0A54" w:rsidRDefault="004C0A54">
      <w:pPr>
        <w:rPr>
          <w:color w:val="000000"/>
          <w:szCs w:val="19"/>
        </w:rPr>
      </w:pPr>
    </w:p>
    <w:p w:rsidR="00172909" w:rsidRDefault="00172909">
      <w:pPr>
        <w:rPr>
          <w:color w:val="000000"/>
          <w:szCs w:val="19"/>
        </w:rPr>
      </w:pPr>
      <w:r>
        <w:rPr>
          <w:noProof/>
          <w:color w:val="000000"/>
          <w:szCs w:val="19"/>
          <w:lang w:val="sl-SI" w:eastAsia="sl-SI"/>
        </w:rPr>
        <w:lastRenderedPageBreak/>
        <w:drawing>
          <wp:inline distT="0" distB="0" distL="0" distR="0" wp14:anchorId="0ECA49BC" wp14:editId="017B7569">
            <wp:extent cx="5278755" cy="2949649"/>
            <wp:effectExtent l="19050" t="0" r="0" b="0"/>
            <wp:docPr id="56" name="Picture 16" descr="C:\Xenya\Doc\XSwitch\Vse slike  switcha\7-security managem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Xenya\Doc\XSwitch\Vse slike  switcha\7-security management.bmp"/>
                    <pic:cNvPicPr>
                      <a:picLocks noChangeAspect="1" noChangeArrowheads="1"/>
                    </pic:cNvPicPr>
                  </pic:nvPicPr>
                  <pic:blipFill>
                    <a:blip r:embed="rId58" cstate="print"/>
                    <a:srcRect/>
                    <a:stretch>
                      <a:fillRect/>
                    </a:stretch>
                  </pic:blipFill>
                  <pic:spPr bwMode="auto">
                    <a:xfrm>
                      <a:off x="0" y="0"/>
                      <a:ext cx="5278755" cy="2949649"/>
                    </a:xfrm>
                    <a:prstGeom prst="rect">
                      <a:avLst/>
                    </a:prstGeom>
                    <a:noFill/>
                    <a:ln w="9525">
                      <a:noFill/>
                      <a:miter lim="800000"/>
                      <a:headEnd/>
                      <a:tailEnd/>
                    </a:ln>
                  </pic:spPr>
                </pic:pic>
              </a:graphicData>
            </a:graphic>
          </wp:inline>
        </w:drawing>
      </w:r>
    </w:p>
    <w:p w:rsidR="00172909" w:rsidRDefault="00172909">
      <w:pPr>
        <w:rPr>
          <w:color w:val="000000"/>
          <w:szCs w:val="19"/>
        </w:rPr>
      </w:pPr>
    </w:p>
    <w:p w:rsidR="004C0A54" w:rsidRDefault="004C0A54"/>
    <w:p w:rsidR="005263E9" w:rsidRDefault="005263E9"/>
    <w:p w:rsidR="004C0A54" w:rsidRDefault="004C0A54" w:rsidP="003F5B94">
      <w:pPr>
        <w:pStyle w:val="Heading2"/>
        <w:numPr>
          <w:ilvl w:val="1"/>
          <w:numId w:val="31"/>
        </w:numPr>
      </w:pPr>
      <w:bookmarkStart w:id="126" w:name="_Toc351021794"/>
      <w:r>
        <w:rPr>
          <w:rFonts w:hint="eastAsia"/>
        </w:rPr>
        <w:t>Port Authentication</w:t>
      </w:r>
      <w:bookmarkEnd w:id="126"/>
    </w:p>
    <w:p w:rsidR="004C0A54" w:rsidRDefault="004C0A54"/>
    <w:p w:rsidR="003F5B94" w:rsidRPr="003F5B94" w:rsidRDefault="003F5B94">
      <w:pPr>
        <w:rPr>
          <w:color w:val="000000"/>
          <w:szCs w:val="19"/>
        </w:rPr>
      </w:pPr>
      <w:r w:rsidRPr="003F5B94">
        <w:rPr>
          <w:rFonts w:cs="Arial"/>
          <w:color w:val="000000"/>
          <w:spacing w:val="-2"/>
        </w:rPr>
        <w:t xml:space="preserve">802.1x should be enabled in Authentification mode first in Advanced Configuration. There </w:t>
      </w:r>
      <w:r w:rsidRPr="003F5B94">
        <w:rPr>
          <w:rFonts w:cs="Arial"/>
          <w:color w:val="000000"/>
          <w:spacing w:val="-3"/>
        </w:rPr>
        <w:t>are two tab pages on this webpage for the user to configure various parameters of 802.1x: 802.1x Port and 802.1x Misc.</w:t>
      </w:r>
    </w:p>
    <w:p w:rsidR="004C0A54" w:rsidRDefault="004C0A54">
      <w:pPr>
        <w:rPr>
          <w:color w:val="000000"/>
          <w:szCs w:val="19"/>
        </w:rPr>
      </w:pPr>
    </w:p>
    <w:p w:rsidR="004C0A54" w:rsidRDefault="004C0A54" w:rsidP="003F5B94">
      <w:pPr>
        <w:pStyle w:val="Heading3"/>
        <w:numPr>
          <w:ilvl w:val="2"/>
          <w:numId w:val="31"/>
        </w:numPr>
      </w:pPr>
      <w:bookmarkStart w:id="127" w:name="_Toc351021795"/>
      <w:r>
        <w:rPr>
          <w:rFonts w:hint="eastAsia"/>
        </w:rPr>
        <w:t>802.1x Port</w:t>
      </w:r>
      <w:bookmarkEnd w:id="127"/>
    </w:p>
    <w:p w:rsidR="004C0A54" w:rsidRDefault="004C0A54"/>
    <w:p w:rsidR="004C0A54" w:rsidRDefault="004C0A54">
      <w:r>
        <w:rPr>
          <w:rFonts w:hint="eastAsia"/>
        </w:rPr>
        <w:t xml:space="preserve">This tag page sets 802.1x port enabling, re-authentication, access control, and Guest VLAN for a specified Ethernet port. There are three choices for </w:t>
      </w:r>
      <w:r>
        <w:rPr>
          <w:rFonts w:hint="eastAsia"/>
          <w:b/>
          <w:bCs/>
        </w:rPr>
        <w:t>PortControl</w:t>
      </w:r>
      <w:r>
        <w:rPr>
          <w:rFonts w:hint="eastAsia"/>
        </w:rPr>
        <w:t xml:space="preserve">: </w:t>
      </w:r>
      <w:r>
        <w:rPr>
          <w:rFonts w:hint="eastAsia"/>
          <w:b/>
          <w:bCs/>
        </w:rPr>
        <w:t>Auto</w:t>
      </w:r>
      <w:r>
        <w:rPr>
          <w:rFonts w:hint="eastAsia"/>
        </w:rPr>
        <w:t xml:space="preserve">, </w:t>
      </w:r>
      <w:r>
        <w:rPr>
          <w:rFonts w:hint="eastAsia"/>
          <w:b/>
          <w:bCs/>
        </w:rPr>
        <w:t>ForceAuthorized</w:t>
      </w:r>
      <w:r>
        <w:rPr>
          <w:rFonts w:hint="eastAsia"/>
        </w:rPr>
        <w:t xml:space="preserve">, and </w:t>
      </w:r>
      <w:r>
        <w:rPr>
          <w:rFonts w:hint="eastAsia"/>
          <w:b/>
          <w:bCs/>
        </w:rPr>
        <w:t>ForceUnauthorized</w:t>
      </w:r>
      <w:r>
        <w:rPr>
          <w:rFonts w:hint="eastAsia"/>
        </w:rPr>
        <w:t>.</w:t>
      </w:r>
    </w:p>
    <w:p w:rsidR="004C0A54" w:rsidRDefault="004C0A54"/>
    <w:p w:rsidR="003F5B94" w:rsidRDefault="004C0A54">
      <w:r>
        <w:rPr>
          <w:rFonts w:hint="eastAsia"/>
          <w:b/>
          <w:bCs/>
        </w:rPr>
        <w:t>Auto</w:t>
      </w:r>
      <w:r>
        <w:rPr>
          <w:rFonts w:hint="eastAsia"/>
        </w:rPr>
        <w:t xml:space="preserve">: </w:t>
      </w:r>
      <w:r w:rsidR="003F5B94">
        <w:tab/>
      </w:r>
      <w:r w:rsidR="003F5B94">
        <w:tab/>
      </w:r>
      <w:r w:rsidR="003F5B94">
        <w:tab/>
      </w:r>
      <w:r w:rsidR="003F5B94">
        <w:tab/>
      </w:r>
      <w:r w:rsidR="003F5B94">
        <w:tab/>
      </w:r>
      <w:r>
        <w:rPr>
          <w:rFonts w:hint="eastAsia"/>
        </w:rPr>
        <w:t>specifie</w:t>
      </w:r>
      <w:r>
        <w:t>d</w:t>
      </w:r>
      <w:r>
        <w:rPr>
          <w:rFonts w:hint="eastAsia"/>
        </w:rPr>
        <w:t xml:space="preserve"> to operate in</w:t>
      </w:r>
      <w:r w:rsidR="003F5B94">
        <w:t xml:space="preserve"> </w:t>
      </w:r>
      <w:r>
        <w:rPr>
          <w:rFonts w:hint="eastAsia"/>
        </w:rPr>
        <w:t xml:space="preserve"> auto access control mode. When one</w:t>
      </w:r>
    </w:p>
    <w:p w:rsidR="004C0A54" w:rsidRDefault="004C0A54" w:rsidP="003F5B94">
      <w:pPr>
        <w:ind w:left="2520"/>
      </w:pPr>
      <w:r>
        <w:rPr>
          <w:rFonts w:hint="eastAsia"/>
        </w:rPr>
        <w:t>port operates in this mode, all the unauthenticated hosts connected to it are unauthorized. In this case, only EAPoL packets can be exchanged between the switch and the hosts. And the authenticated hosts connected to the port are authorized to access the network resources.</w:t>
      </w:r>
    </w:p>
    <w:p w:rsidR="003F5B94" w:rsidRDefault="004C0A54">
      <w:r>
        <w:rPr>
          <w:rFonts w:hint="eastAsia"/>
          <w:b/>
          <w:bCs/>
        </w:rPr>
        <w:t>ForceAuthorized</w:t>
      </w:r>
      <w:r>
        <w:rPr>
          <w:rFonts w:hint="eastAsia"/>
        </w:rPr>
        <w:t xml:space="preserve">: </w:t>
      </w:r>
      <w:r w:rsidR="003F5B94">
        <w:tab/>
      </w:r>
      <w:r w:rsidR="003F5B94">
        <w:tab/>
      </w:r>
      <w:r>
        <w:rPr>
          <w:rFonts w:hint="eastAsia"/>
        </w:rPr>
        <w:t>specifie</w:t>
      </w:r>
      <w:r>
        <w:t>d</w:t>
      </w:r>
      <w:r>
        <w:rPr>
          <w:rFonts w:hint="eastAsia"/>
        </w:rPr>
        <w:t xml:space="preserve"> to operate in authorized-force access control mode. </w:t>
      </w:r>
    </w:p>
    <w:p w:rsidR="004C0A54" w:rsidRDefault="004C0A54" w:rsidP="003F5B94">
      <w:pPr>
        <w:ind w:left="2520"/>
      </w:pPr>
      <w:r>
        <w:rPr>
          <w:rFonts w:hint="eastAsia"/>
        </w:rPr>
        <w:t>When one port operates in this mode, all the hosts connected to it can access the network resources without the need of authentication.</w:t>
      </w:r>
    </w:p>
    <w:p w:rsidR="003F5B94" w:rsidRDefault="004C0A54">
      <w:r>
        <w:rPr>
          <w:rFonts w:hint="eastAsia"/>
          <w:b/>
          <w:bCs/>
        </w:rPr>
        <w:t>ForceUnauthorized</w:t>
      </w:r>
      <w:r>
        <w:rPr>
          <w:rFonts w:hint="eastAsia"/>
        </w:rPr>
        <w:t xml:space="preserve">: </w:t>
      </w:r>
      <w:r w:rsidR="003F5B94">
        <w:tab/>
      </w:r>
      <w:r>
        <w:rPr>
          <w:rFonts w:hint="eastAsia"/>
        </w:rPr>
        <w:t>specifie</w:t>
      </w:r>
      <w:r>
        <w:t>d</w:t>
      </w:r>
      <w:r>
        <w:rPr>
          <w:rFonts w:hint="eastAsia"/>
        </w:rPr>
        <w:t xml:space="preserve"> to </w:t>
      </w:r>
      <w:r w:rsidR="003F5B94">
        <w:t xml:space="preserve"> </w:t>
      </w:r>
      <w:r>
        <w:rPr>
          <w:rFonts w:hint="eastAsia"/>
        </w:rPr>
        <w:t xml:space="preserve">operate </w:t>
      </w:r>
      <w:r w:rsidR="003F5B94">
        <w:t xml:space="preserve"> </w:t>
      </w:r>
      <w:r>
        <w:rPr>
          <w:rFonts w:hint="eastAsia"/>
        </w:rPr>
        <w:t xml:space="preserve">in </w:t>
      </w:r>
      <w:r w:rsidR="003F5B94">
        <w:t xml:space="preserve"> </w:t>
      </w:r>
      <w:r>
        <w:rPr>
          <w:rFonts w:hint="eastAsia"/>
        </w:rPr>
        <w:t>unauthorized-force access control</w:t>
      </w:r>
    </w:p>
    <w:p w:rsidR="004C0A54" w:rsidRDefault="004C0A54" w:rsidP="003F5B94">
      <w:pPr>
        <w:ind w:left="2520"/>
      </w:pPr>
      <w:r>
        <w:rPr>
          <w:rFonts w:hint="eastAsia"/>
        </w:rPr>
        <w:t>mode. When one port operates in this mode, the hosts connected to it cannot access the network resources.</w:t>
      </w:r>
    </w:p>
    <w:p w:rsidR="003F5B94" w:rsidRDefault="004C0A54">
      <w:pPr>
        <w:rPr>
          <w:rFonts w:cs="Arial"/>
          <w:color w:val="000000"/>
          <w:szCs w:val="19"/>
        </w:rPr>
      </w:pPr>
      <w:r>
        <w:rPr>
          <w:rFonts w:hint="eastAsia"/>
          <w:b/>
        </w:rPr>
        <w:t>Guest VLAN</w:t>
      </w:r>
      <w:r>
        <w:rPr>
          <w:rFonts w:hint="eastAsia"/>
        </w:rPr>
        <w:t>:</w:t>
      </w:r>
      <w:r w:rsidR="003F5B94">
        <w:tab/>
      </w:r>
      <w:r w:rsidR="003F5B94">
        <w:tab/>
      </w:r>
      <w:r>
        <w:rPr>
          <w:rFonts w:ascii="Arial" w:hAnsi="Arial" w:cs="Arial"/>
          <w:color w:val="000000"/>
          <w:szCs w:val="19"/>
        </w:rPr>
        <w:t xml:space="preserve"> </w:t>
      </w:r>
      <w:r w:rsidR="003F5B94">
        <w:rPr>
          <w:rFonts w:ascii="Arial" w:hAnsi="Arial" w:cs="Arial"/>
          <w:color w:val="000000"/>
          <w:szCs w:val="19"/>
        </w:rPr>
        <w:tab/>
      </w:r>
      <w:r>
        <w:rPr>
          <w:rFonts w:cs="Arial"/>
          <w:color w:val="000000"/>
          <w:szCs w:val="19"/>
        </w:rPr>
        <w:t>a guest VLAN</w:t>
      </w:r>
      <w:r>
        <w:rPr>
          <w:rFonts w:cs="Arial" w:hint="eastAsia"/>
          <w:color w:val="000000"/>
          <w:szCs w:val="19"/>
        </w:rPr>
        <w:t xml:space="preserve"> can be enabled</w:t>
      </w:r>
      <w:r>
        <w:rPr>
          <w:rFonts w:cs="Arial"/>
          <w:color w:val="000000"/>
          <w:szCs w:val="19"/>
        </w:rPr>
        <w:t xml:space="preserve"> for each IEEE 802.1x port on the </w:t>
      </w:r>
    </w:p>
    <w:p w:rsidR="004C0A54" w:rsidRDefault="003F5B94">
      <w:pPr>
        <w:rPr>
          <w:rFonts w:cs="Arial"/>
          <w:color w:val="000000"/>
          <w:szCs w:val="19"/>
        </w:rPr>
      </w:pPr>
      <w:r>
        <w:rPr>
          <w:rFonts w:cs="Arial"/>
          <w:color w:val="000000"/>
          <w:szCs w:val="19"/>
        </w:rPr>
        <w:tab/>
      </w:r>
      <w:r>
        <w:rPr>
          <w:rFonts w:cs="Arial"/>
          <w:color w:val="000000"/>
          <w:szCs w:val="19"/>
        </w:rPr>
        <w:tab/>
      </w:r>
      <w:r>
        <w:rPr>
          <w:rFonts w:cs="Arial"/>
          <w:color w:val="000000"/>
          <w:szCs w:val="19"/>
        </w:rPr>
        <w:tab/>
      </w:r>
      <w:r>
        <w:rPr>
          <w:rFonts w:cs="Arial"/>
          <w:color w:val="000000"/>
          <w:szCs w:val="19"/>
        </w:rPr>
        <w:tab/>
      </w:r>
      <w:r>
        <w:rPr>
          <w:rFonts w:cs="Arial"/>
          <w:color w:val="000000"/>
          <w:szCs w:val="19"/>
        </w:rPr>
        <w:tab/>
      </w:r>
      <w:r>
        <w:rPr>
          <w:rFonts w:cs="Arial"/>
          <w:color w:val="000000"/>
          <w:szCs w:val="19"/>
        </w:rPr>
        <w:tab/>
      </w:r>
      <w:r w:rsidR="004C0A54">
        <w:rPr>
          <w:rFonts w:cs="Arial"/>
          <w:color w:val="000000"/>
          <w:szCs w:val="19"/>
        </w:rPr>
        <w:t>switch to provide limited services to the clients.</w:t>
      </w:r>
    </w:p>
    <w:p w:rsidR="004C0A54" w:rsidRDefault="004C0A54"/>
    <w:p w:rsidR="004C0A54" w:rsidRDefault="004C0A54">
      <w:r>
        <w:rPr>
          <w:rFonts w:hint="eastAsia"/>
        </w:rPr>
        <w:t>The bottom part of this page lists all the 802.1x port status.</w:t>
      </w:r>
    </w:p>
    <w:p w:rsidR="00172909" w:rsidRDefault="00172909"/>
    <w:p w:rsidR="00172909" w:rsidRDefault="00172909">
      <w:r>
        <w:rPr>
          <w:noProof/>
          <w:lang w:val="sl-SI" w:eastAsia="sl-SI"/>
        </w:rPr>
        <w:lastRenderedPageBreak/>
        <w:drawing>
          <wp:inline distT="0" distB="0" distL="0" distR="0" wp14:anchorId="770EB832" wp14:editId="0ABD55EC">
            <wp:extent cx="5278755" cy="3559223"/>
            <wp:effectExtent l="19050" t="0" r="0" b="0"/>
            <wp:docPr id="89" name="Picture 17" descr="C:\Xenya\Doc\XSwitch\Vse slike  switcha\7-security 802.1x port au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Xenya\Doc\XSwitch\Vse slike  switcha\7-security 802.1x port auth.bmp"/>
                    <pic:cNvPicPr>
                      <a:picLocks noChangeAspect="1" noChangeArrowheads="1"/>
                    </pic:cNvPicPr>
                  </pic:nvPicPr>
                  <pic:blipFill>
                    <a:blip r:embed="rId59" cstate="print"/>
                    <a:srcRect/>
                    <a:stretch>
                      <a:fillRect/>
                    </a:stretch>
                  </pic:blipFill>
                  <pic:spPr bwMode="auto">
                    <a:xfrm>
                      <a:off x="0" y="0"/>
                      <a:ext cx="5278755" cy="3559223"/>
                    </a:xfrm>
                    <a:prstGeom prst="rect">
                      <a:avLst/>
                    </a:prstGeom>
                    <a:noFill/>
                    <a:ln w="9525">
                      <a:noFill/>
                      <a:miter lim="800000"/>
                      <a:headEnd/>
                      <a:tailEnd/>
                    </a:ln>
                  </pic:spPr>
                </pic:pic>
              </a:graphicData>
            </a:graphic>
          </wp:inline>
        </w:drawing>
      </w:r>
    </w:p>
    <w:p w:rsidR="005263E9" w:rsidRDefault="005263E9">
      <w:pPr>
        <w:rPr>
          <w:color w:val="FF0000"/>
        </w:rPr>
      </w:pPr>
    </w:p>
    <w:p w:rsidR="005263E9" w:rsidRDefault="005263E9">
      <w:pPr>
        <w:rPr>
          <w:color w:val="FF0000"/>
        </w:rPr>
      </w:pPr>
    </w:p>
    <w:p w:rsidR="004C0A54" w:rsidRDefault="004C0A54"/>
    <w:p w:rsidR="004C0A54" w:rsidRDefault="004C0A54" w:rsidP="003F5B94">
      <w:pPr>
        <w:pStyle w:val="Heading3"/>
        <w:numPr>
          <w:ilvl w:val="2"/>
          <w:numId w:val="31"/>
        </w:numPr>
      </w:pPr>
      <w:bookmarkStart w:id="128" w:name="_Toc351021796"/>
      <w:r>
        <w:rPr>
          <w:rFonts w:hint="eastAsia"/>
        </w:rPr>
        <w:t>802.1x Misc</w:t>
      </w:r>
      <w:bookmarkEnd w:id="128"/>
    </w:p>
    <w:p w:rsidR="004C0A54" w:rsidRDefault="004C0A54"/>
    <w:p w:rsidR="004C0A54" w:rsidRDefault="004C0A54">
      <w:r>
        <w:rPr>
          <w:rFonts w:hint="eastAsia"/>
        </w:rPr>
        <w:t xml:space="preserve">This tag page configures 802.1x: </w:t>
      </w:r>
      <w:r>
        <w:rPr>
          <w:rFonts w:hint="eastAsia"/>
          <w:b/>
          <w:bCs/>
        </w:rPr>
        <w:t>Quiet Period</w:t>
      </w:r>
      <w:r>
        <w:rPr>
          <w:rFonts w:hint="eastAsia"/>
        </w:rPr>
        <w:t xml:space="preserve">, </w:t>
      </w:r>
      <w:r>
        <w:rPr>
          <w:rFonts w:hint="eastAsia"/>
          <w:b/>
          <w:bCs/>
        </w:rPr>
        <w:t>Tx Period</w:t>
      </w:r>
      <w:r>
        <w:rPr>
          <w:rFonts w:hint="eastAsia"/>
        </w:rPr>
        <w:t xml:space="preserve">, </w:t>
      </w:r>
      <w:r>
        <w:rPr>
          <w:rFonts w:hint="eastAsia"/>
          <w:b/>
          <w:bCs/>
        </w:rPr>
        <w:t>Supplicant Timeout</w:t>
      </w:r>
      <w:r>
        <w:rPr>
          <w:rFonts w:hint="eastAsia"/>
        </w:rPr>
        <w:t xml:space="preserve">, </w:t>
      </w:r>
      <w:r>
        <w:rPr>
          <w:rFonts w:hint="eastAsia"/>
          <w:b/>
          <w:bCs/>
        </w:rPr>
        <w:t>Server Timeout</w:t>
      </w:r>
      <w:r>
        <w:rPr>
          <w:rFonts w:hint="eastAsia"/>
        </w:rPr>
        <w:t xml:space="preserve">, </w:t>
      </w:r>
      <w:r>
        <w:rPr>
          <w:rFonts w:hint="eastAsia"/>
          <w:b/>
          <w:bCs/>
        </w:rPr>
        <w:t>Max Request Count</w:t>
      </w:r>
      <w:r>
        <w:rPr>
          <w:rFonts w:hint="eastAsia"/>
        </w:rPr>
        <w:t xml:space="preserve">, </w:t>
      </w:r>
      <w:r>
        <w:rPr>
          <w:rFonts w:hint="eastAsia"/>
          <w:b/>
          <w:bCs/>
        </w:rPr>
        <w:t>Reauth Period, and Guest VLAN</w:t>
      </w:r>
      <w:r>
        <w:rPr>
          <w:rFonts w:hint="eastAsia"/>
        </w:rPr>
        <w:t>.</w:t>
      </w:r>
    </w:p>
    <w:p w:rsidR="004C0A54" w:rsidRDefault="004C0A54"/>
    <w:p w:rsidR="00D2357F" w:rsidRDefault="004C0A54">
      <w:r>
        <w:rPr>
          <w:rFonts w:hint="eastAsia"/>
          <w:b/>
          <w:bCs/>
        </w:rPr>
        <w:t>Quiet Period</w:t>
      </w:r>
      <w:r>
        <w:rPr>
          <w:rFonts w:hint="eastAsia"/>
        </w:rPr>
        <w:t xml:space="preserve">: </w:t>
      </w:r>
      <w:r w:rsidR="00D2357F">
        <w:tab/>
      </w:r>
      <w:r w:rsidR="00D2357F">
        <w:tab/>
      </w:r>
      <w:r w:rsidR="00D2357F">
        <w:tab/>
      </w:r>
      <w:r>
        <w:rPr>
          <w:rFonts w:hint="eastAsia"/>
        </w:rPr>
        <w:t>this timer sets</w:t>
      </w:r>
      <w:r w:rsidR="00D2357F">
        <w:t xml:space="preserve"> </w:t>
      </w:r>
      <w:r>
        <w:rPr>
          <w:rFonts w:hint="eastAsia"/>
        </w:rPr>
        <w:t xml:space="preserve"> the quiet-period. When a supplicant system</w:t>
      </w:r>
    </w:p>
    <w:p w:rsidR="004C0A54" w:rsidRDefault="004C0A54" w:rsidP="00D2357F">
      <w:pPr>
        <w:ind w:left="2520"/>
      </w:pPr>
      <w:r>
        <w:rPr>
          <w:rFonts w:hint="eastAsia"/>
        </w:rPr>
        <w:t>fails to pass the authentication, the switch quiets for the set period before it processes another authentication request re-initiated by the supplicant system. During this quiet period, the switch does not perform any 802.1x authentication-related actions for the supplicant system. The value is in the range of 1 to 65535, and is set to 60 seconds by default.</w:t>
      </w:r>
    </w:p>
    <w:p w:rsidR="00D2357F" w:rsidRDefault="004C0A54">
      <w:r>
        <w:rPr>
          <w:rFonts w:hint="eastAsia"/>
          <w:b/>
          <w:bCs/>
        </w:rPr>
        <w:t>Tx Period</w:t>
      </w:r>
      <w:r>
        <w:rPr>
          <w:rFonts w:hint="eastAsia"/>
        </w:rPr>
        <w:t>:</w:t>
      </w:r>
      <w:r w:rsidR="00D2357F">
        <w:tab/>
      </w:r>
      <w:r w:rsidR="00D2357F">
        <w:tab/>
      </w:r>
      <w:r>
        <w:rPr>
          <w:rFonts w:hint="eastAsia"/>
        </w:rPr>
        <w:t xml:space="preserve"> </w:t>
      </w:r>
      <w:r w:rsidR="00D2357F">
        <w:tab/>
      </w:r>
      <w:r w:rsidR="00D2357F">
        <w:tab/>
      </w:r>
      <w:r>
        <w:rPr>
          <w:rFonts w:hint="eastAsia"/>
        </w:rPr>
        <w:t xml:space="preserve">sets the transmission timer. This timer sets the tx-period and </w:t>
      </w:r>
    </w:p>
    <w:p w:rsidR="004C0A54" w:rsidRDefault="004C0A54" w:rsidP="00D2357F">
      <w:pPr>
        <w:ind w:left="2520"/>
      </w:pPr>
      <w:r>
        <w:rPr>
          <w:rFonts w:hint="eastAsia"/>
        </w:rPr>
        <w:t xml:space="preserve">is triggered in two cases. The first case is when the client requests authentication. The switch sends a unicast request/identity packet to a supplicant system and then triggers the transmission timer. The switch sends another </w:t>
      </w:r>
      <w:r>
        <w:t>request</w:t>
      </w:r>
      <w:r>
        <w:rPr>
          <w:rFonts w:hint="eastAsia"/>
        </w:rPr>
        <w:t>/identity packet to the supplicant system if it does not receive the reply packet from the supplicant system when this timer times out. The second case is when the switch authenticates the 802.1x client which cannot request for authentication actively. The switch sends multicast request/identity packets periodically through the port enabled with 802.1x function. In this case, this timer sets the interval to send the multicast request/identity packets. It is in the range of 1 to 65535</w:t>
      </w:r>
      <w:r>
        <w:t>;</w:t>
      </w:r>
      <w:r>
        <w:rPr>
          <w:rFonts w:hint="eastAsia"/>
        </w:rPr>
        <w:t xml:space="preserve"> the default value is 30 seconds.</w:t>
      </w:r>
    </w:p>
    <w:p w:rsidR="00D2357F" w:rsidRDefault="004C0A54">
      <w:r>
        <w:rPr>
          <w:rFonts w:hint="eastAsia"/>
          <w:b/>
          <w:bCs/>
        </w:rPr>
        <w:t>Supplicant Timeout</w:t>
      </w:r>
      <w:r>
        <w:rPr>
          <w:rFonts w:hint="eastAsia"/>
        </w:rPr>
        <w:t xml:space="preserve">: </w:t>
      </w:r>
      <w:r w:rsidR="00D2357F">
        <w:tab/>
      </w:r>
      <w:r>
        <w:rPr>
          <w:rFonts w:hint="eastAsia"/>
        </w:rPr>
        <w:t xml:space="preserve">sets </w:t>
      </w:r>
      <w:r w:rsidR="00D2357F">
        <w:t xml:space="preserve"> </w:t>
      </w:r>
      <w:r>
        <w:rPr>
          <w:rFonts w:hint="eastAsia"/>
        </w:rPr>
        <w:t xml:space="preserve">the </w:t>
      </w:r>
      <w:r w:rsidR="00D2357F">
        <w:t xml:space="preserve"> </w:t>
      </w:r>
      <w:r>
        <w:rPr>
          <w:rFonts w:hint="eastAsia"/>
        </w:rPr>
        <w:t>supplicant</w:t>
      </w:r>
      <w:r w:rsidR="00D2357F">
        <w:t xml:space="preserve"> </w:t>
      </w:r>
      <w:r>
        <w:rPr>
          <w:rFonts w:hint="eastAsia"/>
        </w:rPr>
        <w:t xml:space="preserve"> system timer. </w:t>
      </w:r>
      <w:r w:rsidR="00D2357F">
        <w:t xml:space="preserve"> </w:t>
      </w:r>
      <w:r>
        <w:rPr>
          <w:rFonts w:hint="eastAsia"/>
        </w:rPr>
        <w:t xml:space="preserve">This </w:t>
      </w:r>
      <w:r w:rsidR="00D2357F">
        <w:t xml:space="preserve"> </w:t>
      </w:r>
      <w:r>
        <w:rPr>
          <w:rFonts w:hint="eastAsia"/>
        </w:rPr>
        <w:t xml:space="preserve">timer </w:t>
      </w:r>
      <w:r w:rsidR="00D2357F">
        <w:t xml:space="preserve"> </w:t>
      </w:r>
      <w:r>
        <w:rPr>
          <w:rFonts w:hint="eastAsia"/>
        </w:rPr>
        <w:t xml:space="preserve">sets the </w:t>
      </w:r>
    </w:p>
    <w:p w:rsidR="004C0A54" w:rsidRDefault="004C0A54" w:rsidP="00D2357F">
      <w:pPr>
        <w:ind w:left="2520"/>
      </w:pPr>
      <w:r>
        <w:rPr>
          <w:rFonts w:hint="eastAsia"/>
        </w:rPr>
        <w:t xml:space="preserve">supp-timeout period and is triggered by the switch after the switch sends a request/challenge packet to a supplicant system. The switch sends another request/challenge packet to the supplicant system if the switch does not receive any </w:t>
      </w:r>
      <w:r>
        <w:rPr>
          <w:rFonts w:hint="eastAsia"/>
        </w:rPr>
        <w:lastRenderedPageBreak/>
        <w:t>response from the supplicant system when this timer times out. It is in the range of 1 to 300</w:t>
      </w:r>
      <w:r>
        <w:t>;</w:t>
      </w:r>
      <w:r>
        <w:rPr>
          <w:rFonts w:hint="eastAsia"/>
        </w:rPr>
        <w:t xml:space="preserve"> the default value is 30 seconds.</w:t>
      </w:r>
    </w:p>
    <w:p w:rsidR="00D2357F" w:rsidRDefault="004C0A54">
      <w:r>
        <w:rPr>
          <w:rFonts w:hint="eastAsia"/>
          <w:b/>
          <w:bCs/>
        </w:rPr>
        <w:t>Server Timeout</w:t>
      </w:r>
      <w:r>
        <w:rPr>
          <w:rFonts w:hint="eastAsia"/>
        </w:rPr>
        <w:t xml:space="preserve">: </w:t>
      </w:r>
      <w:r w:rsidR="00D2357F">
        <w:tab/>
      </w:r>
      <w:r w:rsidR="00D2357F">
        <w:tab/>
      </w:r>
      <w:r>
        <w:rPr>
          <w:rFonts w:hint="eastAsia"/>
        </w:rPr>
        <w:t>sets</w:t>
      </w:r>
      <w:r w:rsidR="00D2357F">
        <w:t xml:space="preserve"> </w:t>
      </w:r>
      <w:r>
        <w:rPr>
          <w:rFonts w:hint="eastAsia"/>
        </w:rPr>
        <w:t xml:space="preserve"> the </w:t>
      </w:r>
      <w:r w:rsidR="00D2357F">
        <w:t xml:space="preserve">  </w:t>
      </w:r>
      <w:r>
        <w:rPr>
          <w:rFonts w:hint="eastAsia"/>
        </w:rPr>
        <w:t xml:space="preserve">radius </w:t>
      </w:r>
      <w:r w:rsidR="00D2357F">
        <w:t xml:space="preserve"> </w:t>
      </w:r>
      <w:r>
        <w:rPr>
          <w:rFonts w:hint="eastAsia"/>
        </w:rPr>
        <w:t>server</w:t>
      </w:r>
      <w:r w:rsidR="00D2357F">
        <w:t xml:space="preserve"> </w:t>
      </w:r>
      <w:r>
        <w:rPr>
          <w:rFonts w:hint="eastAsia"/>
        </w:rPr>
        <w:t xml:space="preserve"> </w:t>
      </w:r>
      <w:r w:rsidR="00D2357F">
        <w:t xml:space="preserve"> </w:t>
      </w:r>
      <w:r>
        <w:rPr>
          <w:rFonts w:hint="eastAsia"/>
        </w:rPr>
        <w:t xml:space="preserve">timer. </w:t>
      </w:r>
      <w:r w:rsidR="00D2357F">
        <w:t xml:space="preserve"> </w:t>
      </w:r>
      <w:r>
        <w:rPr>
          <w:rFonts w:hint="eastAsia"/>
        </w:rPr>
        <w:t>This</w:t>
      </w:r>
      <w:r w:rsidR="00D2357F">
        <w:t xml:space="preserve"> </w:t>
      </w:r>
      <w:r>
        <w:rPr>
          <w:rFonts w:hint="eastAsia"/>
        </w:rPr>
        <w:t xml:space="preserve"> timer</w:t>
      </w:r>
      <w:r w:rsidR="00D2357F">
        <w:t xml:space="preserve"> </w:t>
      </w:r>
      <w:r>
        <w:rPr>
          <w:rFonts w:hint="eastAsia"/>
        </w:rPr>
        <w:t xml:space="preserve"> sets</w:t>
      </w:r>
      <w:r w:rsidR="00D2357F">
        <w:t xml:space="preserve"> </w:t>
      </w:r>
      <w:r>
        <w:rPr>
          <w:rFonts w:hint="eastAsia"/>
        </w:rPr>
        <w:t xml:space="preserve"> the </w:t>
      </w:r>
    </w:p>
    <w:p w:rsidR="004C0A54" w:rsidRDefault="004C0A54" w:rsidP="00D2357F">
      <w:pPr>
        <w:ind w:left="2520"/>
      </w:pPr>
      <w:r>
        <w:rPr>
          <w:rFonts w:hint="eastAsia"/>
        </w:rPr>
        <w:t>server-timeout period. After sending an authentication request packet to the radius server, a switch sends another authentication request packet if it does not receive any response from the radius server when this timer times out. It is in the range of 1 to 300</w:t>
      </w:r>
      <w:r>
        <w:t>;</w:t>
      </w:r>
      <w:r>
        <w:rPr>
          <w:rFonts w:hint="eastAsia"/>
        </w:rPr>
        <w:t xml:space="preserve"> the default value is 30 seconds.</w:t>
      </w:r>
    </w:p>
    <w:p w:rsidR="00D2357F" w:rsidRDefault="004C0A54">
      <w:r>
        <w:rPr>
          <w:rFonts w:hint="eastAsia"/>
          <w:b/>
          <w:bCs/>
        </w:rPr>
        <w:t>Max Request Count</w:t>
      </w:r>
      <w:r>
        <w:rPr>
          <w:rFonts w:hint="eastAsia"/>
        </w:rPr>
        <w:t xml:space="preserve">: </w:t>
      </w:r>
      <w:r w:rsidR="00D2357F">
        <w:tab/>
      </w:r>
      <w:r>
        <w:rPr>
          <w:rFonts w:hint="eastAsia"/>
        </w:rPr>
        <w:t>sets</w:t>
      </w:r>
      <w:r w:rsidR="00D2357F">
        <w:t xml:space="preserve"> </w:t>
      </w:r>
      <w:r>
        <w:rPr>
          <w:rFonts w:hint="eastAsia"/>
        </w:rPr>
        <w:t xml:space="preserve"> the </w:t>
      </w:r>
      <w:r w:rsidR="00D2357F">
        <w:t xml:space="preserve"> </w:t>
      </w:r>
      <w:r>
        <w:rPr>
          <w:rFonts w:hint="eastAsia"/>
        </w:rPr>
        <w:t xml:space="preserve">maximum </w:t>
      </w:r>
      <w:r w:rsidR="00D2357F">
        <w:t xml:space="preserve"> </w:t>
      </w:r>
      <w:r>
        <w:rPr>
          <w:rFonts w:hint="eastAsia"/>
        </w:rPr>
        <w:t xml:space="preserve">number </w:t>
      </w:r>
      <w:r w:rsidR="00D2357F">
        <w:t xml:space="preserve"> </w:t>
      </w:r>
      <w:r>
        <w:rPr>
          <w:rFonts w:hint="eastAsia"/>
        </w:rPr>
        <w:t xml:space="preserve">of times that a switch sends </w:t>
      </w:r>
    </w:p>
    <w:p w:rsidR="004C0A54" w:rsidRDefault="004C0A54" w:rsidP="00D2357F">
      <w:pPr>
        <w:ind w:left="2520"/>
      </w:pPr>
      <w:r>
        <w:rPr>
          <w:rFonts w:hint="eastAsia"/>
        </w:rPr>
        <w:t>authentication request packets to a user. It is in the range of 1 to 10, and the default value is 2.</w:t>
      </w:r>
    </w:p>
    <w:p w:rsidR="00D2357F" w:rsidRDefault="004C0A54">
      <w:r>
        <w:rPr>
          <w:rFonts w:hint="eastAsia"/>
          <w:b/>
          <w:bCs/>
        </w:rPr>
        <w:t>Reauth Period</w:t>
      </w:r>
      <w:r>
        <w:rPr>
          <w:rFonts w:hint="eastAsia"/>
        </w:rPr>
        <w:t xml:space="preserve">: </w:t>
      </w:r>
      <w:r w:rsidR="00D2357F">
        <w:tab/>
      </w:r>
      <w:r w:rsidR="00D2357F">
        <w:tab/>
      </w:r>
      <w:r>
        <w:rPr>
          <w:rFonts w:hint="eastAsia"/>
        </w:rPr>
        <w:t xml:space="preserve">sets </w:t>
      </w:r>
      <w:r w:rsidR="00D2357F">
        <w:t xml:space="preserve"> </w:t>
      </w:r>
      <w:r>
        <w:rPr>
          <w:rFonts w:hint="eastAsia"/>
        </w:rPr>
        <w:t>re-authentication</w:t>
      </w:r>
      <w:r w:rsidR="00D2357F">
        <w:t xml:space="preserve"> </w:t>
      </w:r>
      <w:r>
        <w:rPr>
          <w:rFonts w:hint="eastAsia"/>
        </w:rPr>
        <w:t xml:space="preserve"> interval in seconds. After this timer </w:t>
      </w:r>
    </w:p>
    <w:p w:rsidR="004C0A54" w:rsidRDefault="004C0A54" w:rsidP="00D2357F">
      <w:pPr>
        <w:ind w:left="2520"/>
      </w:pPr>
      <w:r>
        <w:rPr>
          <w:rFonts w:hint="eastAsia"/>
        </w:rPr>
        <w:t>expires, the switch indicates 802.1x re-authentication. It is in the range of 60 to 7200</w:t>
      </w:r>
      <w:r>
        <w:t>;</w:t>
      </w:r>
      <w:r>
        <w:rPr>
          <w:rFonts w:hint="eastAsia"/>
        </w:rPr>
        <w:t xml:space="preserve"> the default value is 3600 seconds.</w:t>
      </w:r>
    </w:p>
    <w:p w:rsidR="00D2357F" w:rsidRDefault="004C0A54">
      <w:r>
        <w:rPr>
          <w:rFonts w:hint="eastAsia"/>
          <w:b/>
        </w:rPr>
        <w:t>Guest VLAN</w:t>
      </w:r>
      <w:r>
        <w:rPr>
          <w:rFonts w:hint="eastAsia"/>
        </w:rPr>
        <w:t>:</w:t>
      </w:r>
      <w:r>
        <w:t xml:space="preserve"> </w:t>
      </w:r>
      <w:r w:rsidR="00D2357F">
        <w:tab/>
      </w:r>
      <w:r w:rsidR="00D2357F">
        <w:tab/>
      </w:r>
      <w:r w:rsidR="00D2357F">
        <w:tab/>
      </w:r>
      <w:r>
        <w:t>can</w:t>
      </w:r>
      <w:r w:rsidR="00D2357F">
        <w:t xml:space="preserve"> </w:t>
      </w:r>
      <w:r>
        <w:t xml:space="preserve"> choose a</w:t>
      </w:r>
      <w:r w:rsidR="00D2357F">
        <w:t xml:space="preserve"> </w:t>
      </w:r>
      <w:r>
        <w:t xml:space="preserve"> guest VLAN  on the switch to provide limited </w:t>
      </w:r>
    </w:p>
    <w:p w:rsidR="004C0A54" w:rsidRDefault="004C0A54" w:rsidP="00D2357F">
      <w:pPr>
        <w:ind w:left="2520"/>
      </w:pPr>
      <w:r>
        <w:t>services to clients, such as downloading. These clients might be upgrad</w:t>
      </w:r>
      <w:r>
        <w:rPr>
          <w:rFonts w:hint="eastAsia"/>
        </w:rPr>
        <w:t>ed</w:t>
      </w:r>
      <w:r>
        <w:t xml:space="preserve"> for IEEE 802.1x authentication.</w:t>
      </w:r>
    </w:p>
    <w:p w:rsidR="00D2357F" w:rsidRDefault="00D2357F" w:rsidP="00D2357F">
      <w:pPr>
        <w:ind w:left="2520"/>
      </w:pPr>
    </w:p>
    <w:p w:rsidR="004C0A54" w:rsidRDefault="004C0A54">
      <w:r>
        <w:t>When enabl</w:t>
      </w:r>
      <w:r>
        <w:rPr>
          <w:rFonts w:hint="eastAsia"/>
        </w:rPr>
        <w:t>ing</w:t>
      </w:r>
      <w:r>
        <w:t xml:space="preserve"> a guest VLAN on an IEEE 802.1x port, the switch assigns </w:t>
      </w:r>
      <w:r>
        <w:rPr>
          <w:rFonts w:hint="eastAsia"/>
        </w:rPr>
        <w:t xml:space="preserve">the </w:t>
      </w:r>
      <w:r>
        <w:t xml:space="preserve">client port to a guest VLAN </w:t>
      </w:r>
      <w:r>
        <w:rPr>
          <w:rFonts w:hint="eastAsia"/>
        </w:rPr>
        <w:t>in case that</w:t>
      </w:r>
      <w:r>
        <w:t xml:space="preserve"> the switch does not receive a</w:t>
      </w:r>
      <w:r>
        <w:rPr>
          <w:rFonts w:hint="eastAsia"/>
        </w:rPr>
        <w:t>ny</w:t>
      </w:r>
      <w:r>
        <w:t xml:space="preserve"> response to its EAP request/identity frame</w:t>
      </w:r>
      <w:r>
        <w:rPr>
          <w:rFonts w:hint="eastAsia"/>
        </w:rPr>
        <w:t>,</w:t>
      </w:r>
      <w:r>
        <w:t xml:space="preserve"> or EAPOL packets are not sent by the client. The switch allow</w:t>
      </w:r>
      <w:r>
        <w:rPr>
          <w:rFonts w:hint="eastAsia"/>
        </w:rPr>
        <w:t>s</w:t>
      </w:r>
      <w:r>
        <w:t xml:space="preserve"> </w:t>
      </w:r>
      <w:r>
        <w:rPr>
          <w:rFonts w:hint="eastAsia"/>
        </w:rPr>
        <w:t xml:space="preserve">the </w:t>
      </w:r>
      <w:r>
        <w:t xml:space="preserve">client that </w:t>
      </w:r>
      <w:r>
        <w:rPr>
          <w:rFonts w:hint="eastAsia"/>
        </w:rPr>
        <w:t xml:space="preserve">is </w:t>
      </w:r>
      <w:r>
        <w:t xml:space="preserve">failed </w:t>
      </w:r>
      <w:r>
        <w:rPr>
          <w:rFonts w:hint="eastAsia"/>
        </w:rPr>
        <w:t xml:space="preserve">in </w:t>
      </w:r>
      <w:r>
        <w:t>authentication to access the guest VLAN, regardless of whether EAPOL packets ha</w:t>
      </w:r>
      <w:r>
        <w:rPr>
          <w:rFonts w:hint="eastAsia"/>
        </w:rPr>
        <w:t>ve</w:t>
      </w:r>
      <w:r>
        <w:t xml:space="preserve"> been detected.</w:t>
      </w:r>
      <w:r>
        <w:rPr>
          <w:rFonts w:hint="eastAsia"/>
        </w:rPr>
        <w:t xml:space="preserve"> </w:t>
      </w:r>
      <w:r>
        <w:t>However, access to external ports out of guest VLAN</w:t>
      </w:r>
      <w:r>
        <w:rPr>
          <w:rFonts w:hint="eastAsia"/>
        </w:rPr>
        <w:t xml:space="preserve"> </w:t>
      </w:r>
      <w:r>
        <w:t xml:space="preserve"> still needs to be authorized</w:t>
      </w:r>
      <w:r>
        <w:rPr>
          <w:rFonts w:hint="eastAsia"/>
        </w:rPr>
        <w:t>.</w:t>
      </w:r>
    </w:p>
    <w:p w:rsidR="00172909" w:rsidRDefault="00172909"/>
    <w:p w:rsidR="00172909" w:rsidRDefault="00172909">
      <w:r>
        <w:rPr>
          <w:noProof/>
          <w:lang w:val="sl-SI" w:eastAsia="sl-SI"/>
        </w:rPr>
        <w:drawing>
          <wp:inline distT="0" distB="0" distL="0" distR="0" wp14:anchorId="1C95E6AC" wp14:editId="3DBF2735">
            <wp:extent cx="5278755" cy="2908280"/>
            <wp:effectExtent l="19050" t="0" r="0" b="0"/>
            <wp:docPr id="91" name="Picture 18" descr="C:\Xenya\Doc\XSwitch\Vse slike  switcha\7-security 802.1x auth mi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Xenya\Doc\XSwitch\Vse slike  switcha\7-security 802.1x auth misc.bmp"/>
                    <pic:cNvPicPr>
                      <a:picLocks noChangeAspect="1" noChangeArrowheads="1"/>
                    </pic:cNvPicPr>
                  </pic:nvPicPr>
                  <pic:blipFill>
                    <a:blip r:embed="rId60" cstate="print"/>
                    <a:srcRect/>
                    <a:stretch>
                      <a:fillRect/>
                    </a:stretch>
                  </pic:blipFill>
                  <pic:spPr bwMode="auto">
                    <a:xfrm>
                      <a:off x="0" y="0"/>
                      <a:ext cx="5278755" cy="2908280"/>
                    </a:xfrm>
                    <a:prstGeom prst="rect">
                      <a:avLst/>
                    </a:prstGeom>
                    <a:noFill/>
                    <a:ln w="9525">
                      <a:noFill/>
                      <a:miter lim="800000"/>
                      <a:headEnd/>
                      <a:tailEnd/>
                    </a:ln>
                  </pic:spPr>
                </pic:pic>
              </a:graphicData>
            </a:graphic>
          </wp:inline>
        </w:drawing>
      </w:r>
    </w:p>
    <w:p w:rsidR="00172909" w:rsidRDefault="00172909"/>
    <w:p w:rsidR="00B433B7" w:rsidRDefault="00B433B7"/>
    <w:p w:rsidR="004C0A54" w:rsidRDefault="004C0A54"/>
    <w:p w:rsidR="004C0A54" w:rsidRDefault="004C0A54" w:rsidP="00D2357F">
      <w:pPr>
        <w:pStyle w:val="Heading2"/>
        <w:numPr>
          <w:ilvl w:val="1"/>
          <w:numId w:val="31"/>
        </w:numPr>
      </w:pPr>
      <w:bookmarkStart w:id="129" w:name="_Toc351021797"/>
      <w:r>
        <w:rPr>
          <w:rFonts w:hint="eastAsia"/>
        </w:rPr>
        <w:t>MAC Authentication</w:t>
      </w:r>
      <w:bookmarkEnd w:id="129"/>
    </w:p>
    <w:p w:rsidR="004C0A54" w:rsidRDefault="004C0A54"/>
    <w:p w:rsidR="00D2357F" w:rsidRPr="00D2357F" w:rsidRDefault="00D2357F" w:rsidP="00D2357F">
      <w:pPr>
        <w:autoSpaceDE w:val="0"/>
        <w:autoSpaceDN w:val="0"/>
        <w:adjustRightInd w:val="0"/>
        <w:spacing w:before="250" w:line="250" w:lineRule="exact"/>
        <w:ind w:right="-57"/>
        <w:rPr>
          <w:rFonts w:cs="Arial"/>
          <w:color w:val="000000"/>
          <w:spacing w:val="-5"/>
        </w:rPr>
      </w:pPr>
      <w:r w:rsidRPr="00D2357F">
        <w:rPr>
          <w:rFonts w:cs="Arial Bold"/>
          <w:color w:val="000000"/>
          <w:w w:val="106"/>
        </w:rPr>
        <w:t>MAC Authentication</w:t>
      </w:r>
      <w:r w:rsidRPr="00D2357F">
        <w:rPr>
          <w:rFonts w:cs="Arial"/>
          <w:color w:val="000000"/>
          <w:w w:val="106"/>
        </w:rPr>
        <w:t xml:space="preserve"> should be enabled in Authentification mode </w:t>
      </w:r>
      <w:r>
        <w:rPr>
          <w:rFonts w:cs="Arial"/>
          <w:color w:val="000000"/>
          <w:w w:val="106"/>
        </w:rPr>
        <w:t xml:space="preserve"> </w:t>
      </w:r>
      <w:r w:rsidRPr="00D2357F">
        <w:rPr>
          <w:rFonts w:cs="Arial"/>
          <w:color w:val="000000"/>
          <w:w w:val="106"/>
        </w:rPr>
        <w:t xml:space="preserve">first in Advanced </w:t>
      </w:r>
      <w:r w:rsidRPr="00D2357F">
        <w:rPr>
          <w:rFonts w:cs="Arial"/>
          <w:color w:val="000000"/>
          <w:w w:val="106"/>
        </w:rPr>
        <w:br/>
      </w:r>
      <w:r w:rsidRPr="00D2357F">
        <w:rPr>
          <w:rFonts w:cs="Arial"/>
          <w:color w:val="000000"/>
        </w:rPr>
        <w:t xml:space="preserve">Configuration. There are three tab pages in this page: Port Conf, Misc and Authenticate </w:t>
      </w:r>
      <w:r w:rsidRPr="00D2357F">
        <w:rPr>
          <w:rFonts w:cs="Arial"/>
          <w:color w:val="000000"/>
        </w:rPr>
        <w:br/>
      </w:r>
      <w:r w:rsidRPr="00D2357F">
        <w:rPr>
          <w:rFonts w:cs="Arial"/>
          <w:color w:val="000000"/>
          <w:spacing w:val="-5"/>
        </w:rPr>
        <w:t xml:space="preserve">Infor. </w:t>
      </w:r>
    </w:p>
    <w:p w:rsidR="00D2357F" w:rsidRDefault="00D2357F"/>
    <w:p w:rsidR="00D2357F" w:rsidRDefault="00D2357F"/>
    <w:p w:rsidR="004C0A54" w:rsidRDefault="004C0A54" w:rsidP="00D2357F">
      <w:pPr>
        <w:pStyle w:val="Heading3"/>
        <w:numPr>
          <w:ilvl w:val="2"/>
          <w:numId w:val="31"/>
        </w:numPr>
      </w:pPr>
      <w:bookmarkStart w:id="130" w:name="_Toc351021798"/>
      <w:r>
        <w:rPr>
          <w:rFonts w:hint="eastAsia"/>
        </w:rPr>
        <w:lastRenderedPageBreak/>
        <w:t>Port Conf</w:t>
      </w:r>
      <w:bookmarkEnd w:id="130"/>
    </w:p>
    <w:p w:rsidR="004C0A54" w:rsidRDefault="004C0A54"/>
    <w:p w:rsidR="004C0A54" w:rsidRDefault="004C0A54">
      <w:r>
        <w:rPr>
          <w:rFonts w:hint="eastAsia"/>
        </w:rPr>
        <w:t xml:space="preserve">This page enables </w:t>
      </w:r>
      <w:r>
        <w:rPr>
          <w:rFonts w:hint="eastAsia"/>
          <w:b/>
        </w:rPr>
        <w:t>MAC Authentication</w:t>
      </w:r>
      <w:r>
        <w:rPr>
          <w:rFonts w:hint="eastAsia"/>
        </w:rPr>
        <w:t xml:space="preserve"> on a specific port.</w:t>
      </w:r>
    </w:p>
    <w:p w:rsidR="000A4635" w:rsidRDefault="000A4635">
      <w:r>
        <w:rPr>
          <w:noProof/>
          <w:lang w:val="sl-SI" w:eastAsia="sl-SI"/>
        </w:rPr>
        <w:drawing>
          <wp:inline distT="0" distB="0" distL="0" distR="0" wp14:anchorId="694FE41C" wp14:editId="38EEE76E">
            <wp:extent cx="5278755" cy="2947339"/>
            <wp:effectExtent l="19050" t="0" r="0" b="0"/>
            <wp:docPr id="92" name="Picture 19" descr="C:\Xenya\Doc\XSwitch\Vse slike  switcha\7-security mac auth 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Xenya\Doc\XSwitch\Vse slike  switcha\7-security mac auth port.bmp"/>
                    <pic:cNvPicPr>
                      <a:picLocks noChangeAspect="1" noChangeArrowheads="1"/>
                    </pic:cNvPicPr>
                  </pic:nvPicPr>
                  <pic:blipFill>
                    <a:blip r:embed="rId61" cstate="print"/>
                    <a:srcRect/>
                    <a:stretch>
                      <a:fillRect/>
                    </a:stretch>
                  </pic:blipFill>
                  <pic:spPr bwMode="auto">
                    <a:xfrm>
                      <a:off x="0" y="0"/>
                      <a:ext cx="5278755" cy="2947339"/>
                    </a:xfrm>
                    <a:prstGeom prst="rect">
                      <a:avLst/>
                    </a:prstGeom>
                    <a:noFill/>
                    <a:ln w="9525">
                      <a:noFill/>
                      <a:miter lim="800000"/>
                      <a:headEnd/>
                      <a:tailEnd/>
                    </a:ln>
                  </pic:spPr>
                </pic:pic>
              </a:graphicData>
            </a:graphic>
          </wp:inline>
        </w:drawing>
      </w:r>
    </w:p>
    <w:p w:rsidR="000A4635" w:rsidRDefault="000A4635"/>
    <w:p w:rsidR="005263E9" w:rsidRDefault="005263E9"/>
    <w:p w:rsidR="004C0A54" w:rsidRDefault="004C0A54"/>
    <w:p w:rsidR="004C0A54" w:rsidRDefault="004C0A54" w:rsidP="00D2357F">
      <w:pPr>
        <w:pStyle w:val="Heading3"/>
        <w:numPr>
          <w:ilvl w:val="2"/>
          <w:numId w:val="31"/>
        </w:numPr>
      </w:pPr>
      <w:bookmarkStart w:id="131" w:name="_Toc351021799"/>
      <w:r>
        <w:rPr>
          <w:rFonts w:hint="eastAsia"/>
        </w:rPr>
        <w:t>Misc</w:t>
      </w:r>
      <w:bookmarkEnd w:id="131"/>
    </w:p>
    <w:p w:rsidR="004C0A54" w:rsidRDefault="004C0A54">
      <w:pPr>
        <w:ind w:firstLineChars="100" w:firstLine="190"/>
        <w:rPr>
          <w:szCs w:val="19"/>
        </w:rPr>
      </w:pPr>
    </w:p>
    <w:p w:rsidR="004C0A54" w:rsidRDefault="004C0A54">
      <w:pPr>
        <w:rPr>
          <w:szCs w:val="19"/>
        </w:rPr>
      </w:pPr>
      <w:r>
        <w:rPr>
          <w:rFonts w:hint="eastAsia"/>
          <w:szCs w:val="19"/>
        </w:rPr>
        <w:t xml:space="preserve">This page sets </w:t>
      </w:r>
      <w:r>
        <w:rPr>
          <w:rFonts w:hint="eastAsia"/>
          <w:b/>
          <w:szCs w:val="19"/>
        </w:rPr>
        <w:t>Offine detect time</w:t>
      </w:r>
      <w:r>
        <w:rPr>
          <w:rFonts w:hint="eastAsia"/>
          <w:szCs w:val="19"/>
        </w:rPr>
        <w:t xml:space="preserve">, </w:t>
      </w:r>
      <w:r>
        <w:rPr>
          <w:rFonts w:hint="eastAsia"/>
          <w:b/>
          <w:szCs w:val="19"/>
        </w:rPr>
        <w:t>Quiet Period,</w:t>
      </w:r>
      <w:r>
        <w:rPr>
          <w:rFonts w:hint="eastAsia"/>
          <w:szCs w:val="19"/>
        </w:rPr>
        <w:t xml:space="preserve"> and </w:t>
      </w:r>
      <w:r>
        <w:rPr>
          <w:rFonts w:hint="eastAsia"/>
          <w:b/>
          <w:szCs w:val="19"/>
        </w:rPr>
        <w:t>Server Timeout</w:t>
      </w:r>
      <w:r>
        <w:rPr>
          <w:rFonts w:hint="eastAsia"/>
          <w:szCs w:val="19"/>
        </w:rPr>
        <w:t xml:space="preserve"> for MAC Authentication.</w:t>
      </w:r>
    </w:p>
    <w:p w:rsidR="00AD1FC8" w:rsidRDefault="00AD1FC8">
      <w:pPr>
        <w:rPr>
          <w:szCs w:val="19"/>
        </w:rPr>
      </w:pPr>
    </w:p>
    <w:p w:rsidR="00AD1FC8" w:rsidRDefault="004C0A54">
      <w:pPr>
        <w:rPr>
          <w:szCs w:val="19"/>
        </w:rPr>
      </w:pPr>
      <w:r>
        <w:rPr>
          <w:rFonts w:hint="eastAsia"/>
          <w:b/>
          <w:szCs w:val="19"/>
        </w:rPr>
        <w:t>Offline detect time</w:t>
      </w:r>
      <w:r>
        <w:rPr>
          <w:rFonts w:hint="eastAsia"/>
          <w:szCs w:val="19"/>
        </w:rPr>
        <w:t>:</w:t>
      </w:r>
      <w:r w:rsidR="00AD1FC8">
        <w:rPr>
          <w:szCs w:val="19"/>
        </w:rPr>
        <w:tab/>
      </w:r>
      <w:r>
        <w:rPr>
          <w:szCs w:val="19"/>
        </w:rPr>
        <w:t xml:space="preserve"> </w:t>
      </w:r>
      <w:r w:rsidR="00AD1FC8">
        <w:rPr>
          <w:szCs w:val="19"/>
        </w:rPr>
        <w:tab/>
      </w:r>
      <w:r>
        <w:rPr>
          <w:szCs w:val="19"/>
        </w:rPr>
        <w:t xml:space="preserve">to check whether the </w:t>
      </w:r>
      <w:r>
        <w:rPr>
          <w:rFonts w:hint="eastAsia"/>
          <w:szCs w:val="19"/>
        </w:rPr>
        <w:t>client</w:t>
      </w:r>
      <w:r>
        <w:rPr>
          <w:szCs w:val="19"/>
        </w:rPr>
        <w:t xml:space="preserve"> </w:t>
      </w:r>
      <w:r>
        <w:rPr>
          <w:rFonts w:hint="eastAsia"/>
          <w:szCs w:val="19"/>
        </w:rPr>
        <w:t>is</w:t>
      </w:r>
      <w:r>
        <w:rPr>
          <w:szCs w:val="19"/>
        </w:rPr>
        <w:t xml:space="preserve"> offline in this time interval</w:t>
      </w:r>
      <w:r>
        <w:rPr>
          <w:rFonts w:hint="eastAsia"/>
          <w:szCs w:val="19"/>
        </w:rPr>
        <w:t>. T</w:t>
      </w:r>
      <w:r>
        <w:rPr>
          <w:szCs w:val="19"/>
        </w:rPr>
        <w:t>he</w:t>
      </w:r>
    </w:p>
    <w:p w:rsidR="004C0A54" w:rsidRDefault="004C0A54" w:rsidP="00AD1FC8">
      <w:pPr>
        <w:ind w:left="2520"/>
        <w:rPr>
          <w:szCs w:val="19"/>
        </w:rPr>
      </w:pPr>
      <w:r>
        <w:rPr>
          <w:szCs w:val="19"/>
        </w:rPr>
        <w:t>switch</w:t>
      </w:r>
      <w:r>
        <w:rPr>
          <w:rFonts w:hint="eastAsia"/>
          <w:szCs w:val="19"/>
        </w:rPr>
        <w:t xml:space="preserve"> will</w:t>
      </w:r>
      <w:r>
        <w:rPr>
          <w:szCs w:val="19"/>
        </w:rPr>
        <w:t xml:space="preserve"> immediately notif</w:t>
      </w:r>
      <w:r>
        <w:rPr>
          <w:rFonts w:hint="eastAsia"/>
          <w:szCs w:val="19"/>
        </w:rPr>
        <w:t>y</w:t>
      </w:r>
      <w:r>
        <w:rPr>
          <w:szCs w:val="19"/>
        </w:rPr>
        <w:t xml:space="preserve"> the RADIUS server to stop billing from the </w:t>
      </w:r>
      <w:r>
        <w:rPr>
          <w:rFonts w:hint="eastAsia"/>
          <w:szCs w:val="19"/>
        </w:rPr>
        <w:t>client</w:t>
      </w:r>
      <w:r>
        <w:rPr>
          <w:szCs w:val="19"/>
        </w:rPr>
        <w:t xml:space="preserve"> when offline is detected</w:t>
      </w:r>
      <w:r>
        <w:rPr>
          <w:rFonts w:hint="eastAsia"/>
          <w:szCs w:val="19"/>
        </w:rPr>
        <w:t>. The value ranges from 1 to 65535, and the default value is 300 seconds</w:t>
      </w:r>
      <w:r>
        <w:rPr>
          <w:szCs w:val="19"/>
        </w:rPr>
        <w:t>.</w:t>
      </w:r>
    </w:p>
    <w:p w:rsidR="00AD1FC8" w:rsidRDefault="004C0A54">
      <w:pPr>
        <w:rPr>
          <w:szCs w:val="19"/>
        </w:rPr>
      </w:pPr>
      <w:r>
        <w:rPr>
          <w:rFonts w:hint="eastAsia"/>
          <w:b/>
          <w:szCs w:val="19"/>
        </w:rPr>
        <w:t>Quiet Period</w:t>
      </w:r>
      <w:r>
        <w:rPr>
          <w:rFonts w:hint="eastAsia"/>
          <w:szCs w:val="19"/>
        </w:rPr>
        <w:t xml:space="preserve">: </w:t>
      </w:r>
      <w:r w:rsidR="00AD1FC8">
        <w:rPr>
          <w:szCs w:val="19"/>
        </w:rPr>
        <w:tab/>
      </w:r>
      <w:r w:rsidR="00AD1FC8">
        <w:rPr>
          <w:szCs w:val="19"/>
        </w:rPr>
        <w:tab/>
      </w:r>
      <w:r w:rsidR="00AD1FC8">
        <w:rPr>
          <w:szCs w:val="19"/>
        </w:rPr>
        <w:tab/>
      </w:r>
      <w:r>
        <w:rPr>
          <w:rFonts w:hint="eastAsia"/>
          <w:szCs w:val="19"/>
        </w:rPr>
        <w:t>to</w:t>
      </w:r>
      <w:r w:rsidR="00AD1FC8">
        <w:rPr>
          <w:szCs w:val="19"/>
        </w:rPr>
        <w:t xml:space="preserve"> </w:t>
      </w:r>
      <w:r>
        <w:rPr>
          <w:rFonts w:hint="eastAsia"/>
          <w:szCs w:val="19"/>
        </w:rPr>
        <w:t xml:space="preserve"> </w:t>
      </w:r>
      <w:r>
        <w:rPr>
          <w:szCs w:val="19"/>
        </w:rPr>
        <w:t xml:space="preserve">set </w:t>
      </w:r>
      <w:r w:rsidR="00AD1FC8">
        <w:rPr>
          <w:szCs w:val="19"/>
        </w:rPr>
        <w:t xml:space="preserve"> </w:t>
      </w:r>
      <w:r>
        <w:rPr>
          <w:szCs w:val="19"/>
        </w:rPr>
        <w:t>the</w:t>
      </w:r>
      <w:r w:rsidR="00AD1FC8">
        <w:rPr>
          <w:szCs w:val="19"/>
        </w:rPr>
        <w:t xml:space="preserve"> </w:t>
      </w:r>
      <w:r>
        <w:rPr>
          <w:szCs w:val="19"/>
        </w:rPr>
        <w:t xml:space="preserve"> time interval the </w:t>
      </w:r>
      <w:r>
        <w:rPr>
          <w:rFonts w:hint="eastAsia"/>
          <w:szCs w:val="19"/>
        </w:rPr>
        <w:t>client</w:t>
      </w:r>
      <w:r>
        <w:rPr>
          <w:szCs w:val="19"/>
        </w:rPr>
        <w:t xml:space="preserve"> must</w:t>
      </w:r>
      <w:r>
        <w:rPr>
          <w:rFonts w:hint="eastAsia"/>
          <w:szCs w:val="19"/>
        </w:rPr>
        <w:t xml:space="preserve"> </w:t>
      </w:r>
      <w:r>
        <w:rPr>
          <w:szCs w:val="19"/>
        </w:rPr>
        <w:t xml:space="preserve">wait after a </w:t>
      </w:r>
      <w:r>
        <w:rPr>
          <w:rFonts w:hint="eastAsia"/>
          <w:szCs w:val="19"/>
        </w:rPr>
        <w:t>client</w:t>
      </w:r>
      <w:r>
        <w:rPr>
          <w:szCs w:val="19"/>
        </w:rPr>
        <w:t xml:space="preserve"> </w:t>
      </w:r>
    </w:p>
    <w:p w:rsidR="004C0A54" w:rsidRDefault="004C0A54" w:rsidP="00AD1FC8">
      <w:pPr>
        <w:ind w:left="2520"/>
        <w:rPr>
          <w:b/>
          <w:szCs w:val="19"/>
        </w:rPr>
      </w:pPr>
      <w:r>
        <w:rPr>
          <w:szCs w:val="19"/>
        </w:rPr>
        <w:t>authentication</w:t>
      </w:r>
      <w:r>
        <w:rPr>
          <w:rFonts w:hint="eastAsia"/>
          <w:szCs w:val="19"/>
        </w:rPr>
        <w:t xml:space="preserve"> </w:t>
      </w:r>
      <w:r>
        <w:rPr>
          <w:szCs w:val="19"/>
        </w:rPr>
        <w:t>fails</w:t>
      </w:r>
      <w:r>
        <w:rPr>
          <w:rFonts w:hint="eastAsia"/>
          <w:szCs w:val="19"/>
        </w:rPr>
        <w:t>. During</w:t>
      </w:r>
      <w:r>
        <w:rPr>
          <w:szCs w:val="19"/>
        </w:rPr>
        <w:t xml:space="preserve"> this time interval, the switch does not </w:t>
      </w:r>
      <w:r>
        <w:rPr>
          <w:rFonts w:hint="eastAsia"/>
          <w:szCs w:val="19"/>
        </w:rPr>
        <w:t>perform</w:t>
      </w:r>
      <w:r>
        <w:rPr>
          <w:szCs w:val="19"/>
        </w:rPr>
        <w:t xml:space="preserve"> </w:t>
      </w:r>
      <w:r>
        <w:rPr>
          <w:rFonts w:hint="eastAsia"/>
          <w:szCs w:val="19"/>
        </w:rPr>
        <w:t xml:space="preserve">the </w:t>
      </w:r>
      <w:r>
        <w:rPr>
          <w:szCs w:val="19"/>
        </w:rPr>
        <w:t>user authentication function</w:t>
      </w:r>
      <w:r>
        <w:rPr>
          <w:rFonts w:hint="eastAsia"/>
          <w:szCs w:val="19"/>
        </w:rPr>
        <w:t>. The value ranges from 1 to 3600, and the default value is 60 seconds.</w:t>
      </w:r>
    </w:p>
    <w:p w:rsidR="00AD1FC8" w:rsidRDefault="004C0A54" w:rsidP="00AD1FC8">
      <w:pPr>
        <w:ind w:left="93" w:hangingChars="49" w:hanging="93"/>
        <w:rPr>
          <w:szCs w:val="19"/>
        </w:rPr>
      </w:pPr>
      <w:r>
        <w:rPr>
          <w:rFonts w:hint="eastAsia"/>
          <w:b/>
          <w:szCs w:val="19"/>
        </w:rPr>
        <w:t>Server Timeout</w:t>
      </w:r>
      <w:r>
        <w:rPr>
          <w:rFonts w:hint="eastAsia"/>
          <w:szCs w:val="19"/>
        </w:rPr>
        <w:t xml:space="preserve">: </w:t>
      </w:r>
      <w:r w:rsidR="00AD1FC8">
        <w:rPr>
          <w:szCs w:val="19"/>
        </w:rPr>
        <w:tab/>
      </w:r>
      <w:r w:rsidR="00AD1FC8">
        <w:rPr>
          <w:szCs w:val="19"/>
        </w:rPr>
        <w:tab/>
      </w:r>
      <w:r>
        <w:rPr>
          <w:rFonts w:hint="eastAsia"/>
          <w:szCs w:val="19"/>
        </w:rPr>
        <w:t>to set</w:t>
      </w:r>
      <w:r>
        <w:rPr>
          <w:szCs w:val="19"/>
        </w:rPr>
        <w:t xml:space="preserve"> the</w:t>
      </w:r>
      <w:r>
        <w:rPr>
          <w:rFonts w:hint="eastAsia"/>
          <w:szCs w:val="19"/>
        </w:rPr>
        <w:t xml:space="preserve"> time </w:t>
      </w:r>
      <w:r>
        <w:rPr>
          <w:szCs w:val="19"/>
        </w:rPr>
        <w:t>interval</w:t>
      </w:r>
      <w:r>
        <w:rPr>
          <w:rFonts w:hint="eastAsia"/>
          <w:szCs w:val="19"/>
        </w:rPr>
        <w:t xml:space="preserve"> the switch waits for a response, when </w:t>
      </w:r>
    </w:p>
    <w:p w:rsidR="004C0A54" w:rsidRDefault="004C0A54" w:rsidP="00AD1FC8">
      <w:pPr>
        <w:ind w:left="2520"/>
        <w:rPr>
          <w:szCs w:val="19"/>
        </w:rPr>
      </w:pPr>
      <w:r>
        <w:rPr>
          <w:rFonts w:hint="eastAsia"/>
          <w:szCs w:val="19"/>
        </w:rPr>
        <w:t>there is a</w:t>
      </w:r>
      <w:r>
        <w:rPr>
          <w:szCs w:val="19"/>
        </w:rPr>
        <w:t xml:space="preserve"> </w:t>
      </w:r>
      <w:r>
        <w:rPr>
          <w:rFonts w:hint="eastAsia"/>
          <w:szCs w:val="19"/>
        </w:rPr>
        <w:t xml:space="preserve">connection request from the authentication server </w:t>
      </w:r>
      <w:r>
        <w:rPr>
          <w:szCs w:val="19"/>
        </w:rPr>
        <w:t>to the</w:t>
      </w:r>
      <w:r>
        <w:rPr>
          <w:rFonts w:hint="eastAsia"/>
          <w:szCs w:val="19"/>
        </w:rPr>
        <w:t xml:space="preserve"> client. The value ranges from 1 to 65535, and </w:t>
      </w:r>
      <w:r>
        <w:rPr>
          <w:szCs w:val="19"/>
        </w:rPr>
        <w:t>the</w:t>
      </w:r>
      <w:r>
        <w:rPr>
          <w:rFonts w:hint="eastAsia"/>
          <w:szCs w:val="19"/>
        </w:rPr>
        <w:t xml:space="preserve"> default value is 100 seconds.</w:t>
      </w:r>
    </w:p>
    <w:p w:rsidR="005263E9" w:rsidRDefault="005263E9" w:rsidP="00AD1FC8">
      <w:pPr>
        <w:ind w:left="93" w:hangingChars="49" w:hanging="93"/>
        <w:rPr>
          <w:szCs w:val="19"/>
        </w:rPr>
      </w:pPr>
    </w:p>
    <w:p w:rsidR="004C0A54" w:rsidRDefault="000A4635">
      <w:pPr>
        <w:rPr>
          <w:szCs w:val="19"/>
        </w:rPr>
      </w:pPr>
      <w:r>
        <w:rPr>
          <w:noProof/>
          <w:szCs w:val="19"/>
          <w:lang w:val="sl-SI" w:eastAsia="sl-SI"/>
        </w:rPr>
        <w:lastRenderedPageBreak/>
        <w:drawing>
          <wp:inline distT="0" distB="0" distL="0" distR="0" wp14:anchorId="403137F5" wp14:editId="3B3C9968">
            <wp:extent cx="5278755" cy="2966197"/>
            <wp:effectExtent l="19050" t="0" r="0" b="0"/>
            <wp:docPr id="97" name="Picture 20" descr="C:\Xenya\Doc\XSwitch\Vse slike  switcha\7-security mac auth mi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Xenya\Doc\XSwitch\Vse slike  switcha\7-security mac auth misc.bmp"/>
                    <pic:cNvPicPr>
                      <a:picLocks noChangeAspect="1" noChangeArrowheads="1"/>
                    </pic:cNvPicPr>
                  </pic:nvPicPr>
                  <pic:blipFill>
                    <a:blip r:embed="rId62" cstate="print"/>
                    <a:srcRect/>
                    <a:stretch>
                      <a:fillRect/>
                    </a:stretch>
                  </pic:blipFill>
                  <pic:spPr bwMode="auto">
                    <a:xfrm>
                      <a:off x="0" y="0"/>
                      <a:ext cx="5278755" cy="2966197"/>
                    </a:xfrm>
                    <a:prstGeom prst="rect">
                      <a:avLst/>
                    </a:prstGeom>
                    <a:noFill/>
                    <a:ln w="9525">
                      <a:noFill/>
                      <a:miter lim="800000"/>
                      <a:headEnd/>
                      <a:tailEnd/>
                    </a:ln>
                  </pic:spPr>
                </pic:pic>
              </a:graphicData>
            </a:graphic>
          </wp:inline>
        </w:drawing>
      </w:r>
    </w:p>
    <w:p w:rsidR="000A4635" w:rsidRDefault="000A4635">
      <w:pPr>
        <w:rPr>
          <w:szCs w:val="19"/>
        </w:rPr>
      </w:pPr>
    </w:p>
    <w:p w:rsidR="005263E9" w:rsidRDefault="005263E9"/>
    <w:p w:rsidR="004C0A54" w:rsidRDefault="004C0A54"/>
    <w:p w:rsidR="004C0A54" w:rsidRDefault="004C0A54" w:rsidP="00AD1FC8">
      <w:pPr>
        <w:pStyle w:val="Heading3"/>
        <w:numPr>
          <w:ilvl w:val="2"/>
          <w:numId w:val="31"/>
        </w:numPr>
      </w:pPr>
      <w:bookmarkStart w:id="132" w:name="_Toc351021800"/>
      <w:r>
        <w:rPr>
          <w:rFonts w:hint="eastAsia"/>
        </w:rPr>
        <w:t>Authenticate Infor</w:t>
      </w:r>
      <w:bookmarkEnd w:id="132"/>
    </w:p>
    <w:p w:rsidR="004C0A54" w:rsidRDefault="004C0A54"/>
    <w:p w:rsidR="004C0A54" w:rsidRDefault="004C0A54">
      <w:r>
        <w:rPr>
          <w:rFonts w:hint="eastAsia"/>
        </w:rPr>
        <w:t xml:space="preserve">This page lists all the MAC authentication information including </w:t>
      </w:r>
      <w:r>
        <w:rPr>
          <w:rFonts w:hint="eastAsia"/>
          <w:b/>
        </w:rPr>
        <w:t>MAC Address</w:t>
      </w:r>
      <w:r>
        <w:rPr>
          <w:rFonts w:hint="eastAsia"/>
        </w:rPr>
        <w:t xml:space="preserve">, </w:t>
      </w:r>
      <w:r>
        <w:rPr>
          <w:rFonts w:hint="eastAsia"/>
          <w:b/>
        </w:rPr>
        <w:t>From Port</w:t>
      </w:r>
      <w:r>
        <w:rPr>
          <w:rFonts w:hint="eastAsia"/>
        </w:rPr>
        <w:t>,</w:t>
      </w:r>
      <w:r>
        <w:rPr>
          <w:rFonts w:hint="eastAsia"/>
          <w:b/>
        </w:rPr>
        <w:t xml:space="preserve"> </w:t>
      </w:r>
      <w:r>
        <w:rPr>
          <w:rFonts w:hint="eastAsia"/>
        </w:rPr>
        <w:t xml:space="preserve">and </w:t>
      </w:r>
      <w:r>
        <w:rPr>
          <w:rFonts w:hint="eastAsia"/>
          <w:b/>
        </w:rPr>
        <w:t>Authenticate state</w:t>
      </w:r>
      <w:r>
        <w:rPr>
          <w:rFonts w:hint="eastAsia"/>
        </w:rPr>
        <w:t>.</w:t>
      </w:r>
    </w:p>
    <w:p w:rsidR="004C0A54" w:rsidRDefault="004C0A54"/>
    <w:p w:rsidR="000A4635" w:rsidRDefault="000A4635">
      <w:r>
        <w:rPr>
          <w:noProof/>
          <w:lang w:val="sl-SI" w:eastAsia="sl-SI"/>
        </w:rPr>
        <w:drawing>
          <wp:inline distT="0" distB="0" distL="0" distR="0" wp14:anchorId="1ED5F7BC" wp14:editId="118DAFAE">
            <wp:extent cx="5278755" cy="2934476"/>
            <wp:effectExtent l="19050" t="0" r="0" b="0"/>
            <wp:docPr id="98" name="Picture 21" descr="C:\Xenya\Doc\XSwitch\Vse slike  switcha\7-security authenticate inform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Xenya\Doc\XSwitch\Vse slike  switcha\7-security authenticate information.bmp"/>
                    <pic:cNvPicPr>
                      <a:picLocks noChangeAspect="1" noChangeArrowheads="1"/>
                    </pic:cNvPicPr>
                  </pic:nvPicPr>
                  <pic:blipFill>
                    <a:blip r:embed="rId63" cstate="print"/>
                    <a:srcRect/>
                    <a:stretch>
                      <a:fillRect/>
                    </a:stretch>
                  </pic:blipFill>
                  <pic:spPr bwMode="auto">
                    <a:xfrm>
                      <a:off x="0" y="0"/>
                      <a:ext cx="5278755" cy="2934476"/>
                    </a:xfrm>
                    <a:prstGeom prst="rect">
                      <a:avLst/>
                    </a:prstGeom>
                    <a:noFill/>
                    <a:ln w="9525">
                      <a:noFill/>
                      <a:miter lim="800000"/>
                      <a:headEnd/>
                      <a:tailEnd/>
                    </a:ln>
                  </pic:spPr>
                </pic:pic>
              </a:graphicData>
            </a:graphic>
          </wp:inline>
        </w:drawing>
      </w:r>
    </w:p>
    <w:p w:rsidR="000A4635" w:rsidRDefault="000A4635"/>
    <w:p w:rsidR="005263E9" w:rsidRDefault="005263E9"/>
    <w:p w:rsidR="004C0A54" w:rsidRDefault="004C0A54"/>
    <w:p w:rsidR="004C0A54" w:rsidRDefault="004C0A54" w:rsidP="00AD1FC8">
      <w:pPr>
        <w:pStyle w:val="Heading2"/>
        <w:numPr>
          <w:ilvl w:val="1"/>
          <w:numId w:val="31"/>
        </w:numPr>
      </w:pPr>
      <w:bookmarkStart w:id="133" w:name="_Toc351021801"/>
      <w:r>
        <w:rPr>
          <w:rFonts w:hint="eastAsia"/>
        </w:rPr>
        <w:t>IP Binding</w:t>
      </w:r>
      <w:bookmarkEnd w:id="133"/>
    </w:p>
    <w:p w:rsidR="004C0A54" w:rsidRDefault="004C0A54"/>
    <w:p w:rsidR="004C0A54" w:rsidRDefault="004C0A54">
      <w:r>
        <w:rPr>
          <w:rFonts w:hint="eastAsia"/>
        </w:rPr>
        <w:t xml:space="preserve">This page sets </w:t>
      </w:r>
      <w:r>
        <w:rPr>
          <w:rFonts w:hint="eastAsia"/>
          <w:b/>
        </w:rPr>
        <w:t>IP address</w:t>
      </w:r>
      <w:r>
        <w:rPr>
          <w:rFonts w:hint="eastAsia"/>
        </w:rPr>
        <w:t xml:space="preserve">, </w:t>
      </w:r>
      <w:r>
        <w:rPr>
          <w:rFonts w:hint="eastAsia"/>
          <w:b/>
        </w:rPr>
        <w:t>Unicast MAC Address,</w:t>
      </w:r>
      <w:r>
        <w:rPr>
          <w:rFonts w:hint="eastAsia"/>
        </w:rPr>
        <w:t xml:space="preserve"> and </w:t>
      </w:r>
      <w:r>
        <w:rPr>
          <w:rFonts w:hint="eastAsia"/>
          <w:b/>
        </w:rPr>
        <w:t>Port</w:t>
      </w:r>
      <w:r>
        <w:rPr>
          <w:rFonts w:hint="eastAsia"/>
        </w:rPr>
        <w:t xml:space="preserve"> for IP binding.</w:t>
      </w:r>
    </w:p>
    <w:p w:rsidR="004C0A54" w:rsidRDefault="004C0A54"/>
    <w:p w:rsidR="004C0A54" w:rsidRDefault="004C0A54">
      <w:r>
        <w:rPr>
          <w:rFonts w:hint="eastAsia"/>
        </w:rPr>
        <w:t xml:space="preserve">The bottom part of this page lists all the IP binding </w:t>
      </w:r>
      <w:r>
        <w:t>information</w:t>
      </w:r>
      <w:r>
        <w:rPr>
          <w:rFonts w:hint="eastAsia"/>
        </w:rPr>
        <w:t>.</w:t>
      </w:r>
    </w:p>
    <w:p w:rsidR="00E20150" w:rsidRDefault="00E20150"/>
    <w:p w:rsidR="00AF0173" w:rsidRDefault="00AF0173">
      <w:r>
        <w:rPr>
          <w:noProof/>
          <w:lang w:val="sl-SI" w:eastAsia="sl-SI"/>
        </w:rPr>
        <w:lastRenderedPageBreak/>
        <w:drawing>
          <wp:inline distT="0" distB="0" distL="0" distR="0" wp14:anchorId="03996B86" wp14:editId="2FBEA7D5">
            <wp:extent cx="5278755" cy="2915687"/>
            <wp:effectExtent l="19050" t="0" r="0" b="0"/>
            <wp:docPr id="101" name="Picture 22" descr="C:\Xenya\Doc\XSwitch\Vse slike  switcha\7-IP bin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Xenya\Doc\XSwitch\Vse slike  switcha\7-IP binding.bmp"/>
                    <pic:cNvPicPr>
                      <a:picLocks noChangeAspect="1" noChangeArrowheads="1"/>
                    </pic:cNvPicPr>
                  </pic:nvPicPr>
                  <pic:blipFill>
                    <a:blip r:embed="rId64" cstate="print"/>
                    <a:srcRect/>
                    <a:stretch>
                      <a:fillRect/>
                    </a:stretch>
                  </pic:blipFill>
                  <pic:spPr bwMode="auto">
                    <a:xfrm>
                      <a:off x="0" y="0"/>
                      <a:ext cx="5278755" cy="2915687"/>
                    </a:xfrm>
                    <a:prstGeom prst="rect">
                      <a:avLst/>
                    </a:prstGeom>
                    <a:noFill/>
                    <a:ln w="9525">
                      <a:noFill/>
                      <a:miter lim="800000"/>
                      <a:headEnd/>
                      <a:tailEnd/>
                    </a:ln>
                  </pic:spPr>
                </pic:pic>
              </a:graphicData>
            </a:graphic>
          </wp:inline>
        </w:drawing>
      </w:r>
    </w:p>
    <w:p w:rsidR="00AF0173" w:rsidRDefault="00AF0173"/>
    <w:p w:rsidR="0096415A" w:rsidRDefault="0096415A" w:rsidP="0096415A"/>
    <w:p w:rsidR="00E20150" w:rsidRDefault="00E20150" w:rsidP="0096415A"/>
    <w:p w:rsidR="0096415A" w:rsidRPr="0096415A" w:rsidRDefault="0096415A" w:rsidP="00AD1FC8">
      <w:pPr>
        <w:pStyle w:val="Heading2"/>
        <w:numPr>
          <w:ilvl w:val="1"/>
          <w:numId w:val="31"/>
        </w:numPr>
      </w:pPr>
      <w:bookmarkStart w:id="134" w:name="_Toc297906142"/>
      <w:bookmarkStart w:id="135" w:name="_Toc304540294"/>
      <w:bookmarkStart w:id="136" w:name="_Toc351021802"/>
      <w:r w:rsidRPr="0096415A">
        <w:rPr>
          <w:rFonts w:hint="eastAsia"/>
        </w:rPr>
        <w:t>DHCP Snooping</w:t>
      </w:r>
      <w:bookmarkEnd w:id="134"/>
      <w:bookmarkEnd w:id="135"/>
      <w:bookmarkEnd w:id="136"/>
    </w:p>
    <w:p w:rsidR="0096415A" w:rsidRDefault="0096415A" w:rsidP="0096415A"/>
    <w:p w:rsidR="0096415A" w:rsidRPr="00AD1FC8" w:rsidRDefault="00AD1FC8" w:rsidP="0096415A">
      <w:r w:rsidRPr="00AD1FC8">
        <w:rPr>
          <w:rFonts w:cs="Arial"/>
          <w:color w:val="000000"/>
        </w:rPr>
        <w:t xml:space="preserve">DHCP Snooping should be enabled in System Advanced Configuration first. There are </w:t>
      </w:r>
      <w:r w:rsidRPr="00AD1FC8">
        <w:rPr>
          <w:rFonts w:cs="Arial"/>
          <w:color w:val="000000"/>
        </w:rPr>
        <w:br/>
      </w:r>
      <w:r w:rsidRPr="00AD1FC8">
        <w:rPr>
          <w:rFonts w:cs="Arial"/>
          <w:color w:val="000000"/>
          <w:spacing w:val="-2"/>
        </w:rPr>
        <w:t xml:space="preserve">three tab pages to configure the </w:t>
      </w:r>
      <w:r w:rsidRPr="00AD1FC8">
        <w:rPr>
          <w:rFonts w:cs="Arial Bold"/>
          <w:color w:val="000000"/>
          <w:spacing w:val="-2"/>
        </w:rPr>
        <w:t xml:space="preserve">DHCP Snooping </w:t>
      </w:r>
      <w:r w:rsidRPr="00AD1FC8">
        <w:rPr>
          <w:rFonts w:cs="Arial"/>
          <w:color w:val="000000"/>
          <w:spacing w:val="-2"/>
        </w:rPr>
        <w:t>function:</w:t>
      </w:r>
      <w:r w:rsidRPr="00AD1FC8">
        <w:rPr>
          <w:rFonts w:cs="Arial Bold"/>
          <w:color w:val="000000"/>
          <w:spacing w:val="-2"/>
          <w:sz w:val="24"/>
        </w:rPr>
        <w:t xml:space="preserve"> Port</w:t>
      </w:r>
      <w:r w:rsidRPr="00AD1FC8">
        <w:rPr>
          <w:rFonts w:cs="Arial"/>
          <w:color w:val="000000"/>
          <w:spacing w:val="-2"/>
          <w:sz w:val="24"/>
        </w:rPr>
        <w:t>,</w:t>
      </w:r>
      <w:r w:rsidRPr="00AD1FC8">
        <w:rPr>
          <w:rFonts w:cs="Arial"/>
          <w:color w:val="000000"/>
          <w:spacing w:val="-2"/>
        </w:rPr>
        <w:t xml:space="preserve"> </w:t>
      </w:r>
      <w:r w:rsidRPr="00AD1FC8">
        <w:rPr>
          <w:rFonts w:cs="Arial Bold"/>
          <w:color w:val="000000"/>
          <w:spacing w:val="-2"/>
          <w:sz w:val="24"/>
        </w:rPr>
        <w:t xml:space="preserve">Misc </w:t>
      </w:r>
      <w:r w:rsidRPr="00AD1FC8">
        <w:rPr>
          <w:rFonts w:cs="Arial"/>
          <w:color w:val="000000"/>
          <w:spacing w:val="-2"/>
          <w:sz w:val="24"/>
        </w:rPr>
        <w:t>and</w:t>
      </w:r>
      <w:r w:rsidRPr="00AD1FC8">
        <w:rPr>
          <w:rFonts w:cs="Arial Bold"/>
          <w:color w:val="000000"/>
          <w:spacing w:val="-2"/>
          <w:sz w:val="24"/>
        </w:rPr>
        <w:t xml:space="preserve"> Group</w:t>
      </w:r>
      <w:r w:rsidRPr="00AD1FC8">
        <w:rPr>
          <w:rFonts w:cs="Arial"/>
          <w:color w:val="000000"/>
          <w:spacing w:val="-2"/>
          <w:sz w:val="24"/>
        </w:rPr>
        <w:t>.</w:t>
      </w:r>
    </w:p>
    <w:p w:rsidR="0096415A" w:rsidRDefault="0096415A" w:rsidP="0096415A"/>
    <w:p w:rsidR="0096415A" w:rsidRPr="0096415A" w:rsidRDefault="0096415A" w:rsidP="00AD1FC8">
      <w:pPr>
        <w:pStyle w:val="Heading3"/>
        <w:numPr>
          <w:ilvl w:val="2"/>
          <w:numId w:val="31"/>
        </w:numPr>
      </w:pPr>
      <w:bookmarkStart w:id="137" w:name="_Toc351021803"/>
      <w:r w:rsidRPr="0096415A">
        <w:t>Port</w:t>
      </w:r>
      <w:bookmarkEnd w:id="137"/>
    </w:p>
    <w:p w:rsidR="0096415A" w:rsidRPr="00FA4EFE" w:rsidRDefault="0096415A" w:rsidP="0096415A"/>
    <w:p w:rsidR="0096415A" w:rsidRDefault="0096415A" w:rsidP="0096415A">
      <w:pPr>
        <w:rPr>
          <w:b/>
        </w:rPr>
      </w:pPr>
      <w:bookmarkStart w:id="138" w:name="OLE_LINK76"/>
      <w:r w:rsidRPr="00C105A2">
        <w:rPr>
          <w:rFonts w:hint="eastAsia"/>
        </w:rPr>
        <w:t xml:space="preserve">This page sets </w:t>
      </w:r>
      <w:r>
        <w:rPr>
          <w:rFonts w:hint="eastAsia"/>
        </w:rPr>
        <w:t xml:space="preserve">the DHCP trust port for the specified </w:t>
      </w:r>
      <w:smartTag w:uri="urn:schemas-microsoft-com:office:smarttags" w:element="place">
        <w:smartTag w:uri="urn:schemas-microsoft-com:office:smarttags" w:element="PlaceName">
          <w:r>
            <w:rPr>
              <w:rFonts w:hint="eastAsia"/>
            </w:rPr>
            <w:t>Ethernet</w:t>
          </w:r>
        </w:smartTag>
        <w:r>
          <w:rPr>
            <w:rFonts w:hint="eastAsia"/>
          </w:rPr>
          <w:t xml:space="preserve"> </w:t>
        </w:r>
        <w:smartTag w:uri="urn:schemas-microsoft-com:office:smarttags" w:element="PlaceType">
          <w:r>
            <w:rPr>
              <w:rFonts w:hint="eastAsia"/>
            </w:rPr>
            <w:t>Port</w:t>
          </w:r>
          <w:r>
            <w:rPr>
              <w:rFonts w:hint="eastAsia"/>
              <w:b/>
            </w:rPr>
            <w:t>.</w:t>
          </w:r>
        </w:smartTag>
      </w:smartTag>
    </w:p>
    <w:p w:rsidR="0096415A" w:rsidRPr="00C105A2" w:rsidRDefault="0096415A" w:rsidP="0096415A">
      <w:bookmarkStart w:id="139" w:name="OLE_LINK74"/>
    </w:p>
    <w:p w:rsidR="0096415A" w:rsidRDefault="0096415A" w:rsidP="0096415A">
      <w:r w:rsidRPr="00C105A2">
        <w:rPr>
          <w:rFonts w:hint="eastAsia"/>
        </w:rPr>
        <w:t xml:space="preserve">The bottom part of this page lists all the </w:t>
      </w:r>
      <w:r>
        <w:rPr>
          <w:rFonts w:hint="eastAsia"/>
        </w:rPr>
        <w:t>DHCP Snooping Port</w:t>
      </w:r>
      <w:r w:rsidRPr="00C105A2">
        <w:rPr>
          <w:rFonts w:hint="eastAsia"/>
        </w:rPr>
        <w:t>.</w:t>
      </w:r>
    </w:p>
    <w:p w:rsidR="00E20150" w:rsidRPr="00C105A2" w:rsidRDefault="00E20150" w:rsidP="0096415A"/>
    <w:bookmarkEnd w:id="138"/>
    <w:bookmarkEnd w:id="139"/>
    <w:p w:rsidR="0096415A" w:rsidRDefault="0096415A" w:rsidP="0096415A">
      <w:r>
        <w:rPr>
          <w:noProof/>
          <w:lang w:val="sl-SI" w:eastAsia="sl-SI"/>
        </w:rPr>
        <w:drawing>
          <wp:inline distT="0" distB="0" distL="0" distR="0" wp14:anchorId="40395A0A" wp14:editId="73400C4B">
            <wp:extent cx="5278755" cy="3004001"/>
            <wp:effectExtent l="19050" t="0" r="0" b="0"/>
            <wp:docPr id="231" name="Picture 231" descr="C:\Xenya\Doc\XSwitch\Vse slike  switcha\7-DHCP snooping 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Xenya\Doc\XSwitch\Vse slike  switcha\7-DHCP snooping port.bmp"/>
                    <pic:cNvPicPr>
                      <a:picLocks noChangeAspect="1" noChangeArrowheads="1"/>
                    </pic:cNvPicPr>
                  </pic:nvPicPr>
                  <pic:blipFill>
                    <a:blip r:embed="rId65" cstate="print"/>
                    <a:srcRect/>
                    <a:stretch>
                      <a:fillRect/>
                    </a:stretch>
                  </pic:blipFill>
                  <pic:spPr bwMode="auto">
                    <a:xfrm>
                      <a:off x="0" y="0"/>
                      <a:ext cx="5278755" cy="3004001"/>
                    </a:xfrm>
                    <a:prstGeom prst="rect">
                      <a:avLst/>
                    </a:prstGeom>
                    <a:noFill/>
                    <a:ln w="9525">
                      <a:noFill/>
                      <a:miter lim="800000"/>
                      <a:headEnd/>
                      <a:tailEnd/>
                    </a:ln>
                  </pic:spPr>
                </pic:pic>
              </a:graphicData>
            </a:graphic>
          </wp:inline>
        </w:drawing>
      </w:r>
    </w:p>
    <w:p w:rsidR="0096415A" w:rsidRDefault="0096415A" w:rsidP="0096415A"/>
    <w:p w:rsidR="0096415A" w:rsidRDefault="0096415A" w:rsidP="0096415A"/>
    <w:p w:rsidR="0096415A" w:rsidRDefault="0096415A" w:rsidP="0096415A"/>
    <w:p w:rsidR="0096415A" w:rsidRPr="0096415A" w:rsidRDefault="0096415A" w:rsidP="00AD1FC8">
      <w:pPr>
        <w:pStyle w:val="Heading3"/>
        <w:numPr>
          <w:ilvl w:val="2"/>
          <w:numId w:val="31"/>
        </w:numPr>
      </w:pPr>
      <w:bookmarkStart w:id="140" w:name="_Toc351021804"/>
      <w:r w:rsidRPr="0096415A">
        <w:rPr>
          <w:rFonts w:hint="eastAsia"/>
        </w:rPr>
        <w:lastRenderedPageBreak/>
        <w:t>Misc</w:t>
      </w:r>
      <w:bookmarkEnd w:id="140"/>
    </w:p>
    <w:p w:rsidR="0096415A" w:rsidRDefault="0096415A" w:rsidP="0096415A"/>
    <w:p w:rsidR="0096415A" w:rsidRDefault="0096415A" w:rsidP="0096415A">
      <w:r>
        <w:rPr>
          <w:rFonts w:hint="eastAsia"/>
        </w:rPr>
        <w:t>This page sets the DHCP Snooping Misc Configuration.</w:t>
      </w:r>
    </w:p>
    <w:p w:rsidR="0096415A" w:rsidRDefault="0096415A" w:rsidP="0096415A"/>
    <w:p w:rsidR="0096415A" w:rsidRDefault="0096415A" w:rsidP="0096415A">
      <w:r w:rsidRPr="003E5373">
        <w:rPr>
          <w:rFonts w:hint="eastAsia"/>
          <w:b/>
        </w:rPr>
        <w:t>DHCP Option82</w:t>
      </w:r>
      <w:r>
        <w:rPr>
          <w:rFonts w:hint="eastAsia"/>
        </w:rPr>
        <w:t xml:space="preserve"> </w:t>
      </w:r>
      <w:r w:rsidR="00150B84">
        <w:tab/>
      </w:r>
      <w:r w:rsidR="00150B84">
        <w:tab/>
      </w:r>
      <w:r w:rsidR="00150B84">
        <w:tab/>
      </w:r>
      <w:r w:rsidR="00150B84">
        <w:tab/>
      </w:r>
      <w:r>
        <w:rPr>
          <w:rFonts w:hint="eastAsia"/>
        </w:rPr>
        <w:t>to enable or disable the DHCP Option82 function.</w:t>
      </w:r>
    </w:p>
    <w:p w:rsidR="0096415A" w:rsidRDefault="0096415A" w:rsidP="0096415A"/>
    <w:p w:rsidR="00150B84" w:rsidRDefault="0096415A" w:rsidP="0096415A">
      <w:r w:rsidRPr="003E5373">
        <w:rPr>
          <w:rFonts w:hint="eastAsia"/>
          <w:b/>
        </w:rPr>
        <w:t>DHCP Option82 Strategy</w:t>
      </w:r>
      <w:r>
        <w:rPr>
          <w:rFonts w:hint="eastAsia"/>
        </w:rPr>
        <w:t xml:space="preserve"> </w:t>
      </w:r>
      <w:r w:rsidR="00150B84">
        <w:tab/>
      </w:r>
      <w:r w:rsidR="00150B84">
        <w:tab/>
      </w:r>
      <w:r>
        <w:rPr>
          <w:rFonts w:hint="eastAsia"/>
        </w:rPr>
        <w:t>the</w:t>
      </w:r>
      <w:r w:rsidR="00150B84">
        <w:t xml:space="preserve"> </w:t>
      </w:r>
      <w:r>
        <w:rPr>
          <w:rFonts w:hint="eastAsia"/>
        </w:rPr>
        <w:t xml:space="preserve"> relaying </w:t>
      </w:r>
      <w:r w:rsidR="00150B84">
        <w:t xml:space="preserve"> </w:t>
      </w:r>
      <w:r>
        <w:rPr>
          <w:rFonts w:hint="eastAsia"/>
        </w:rPr>
        <w:t xml:space="preserve">modes </w:t>
      </w:r>
      <w:r w:rsidR="00150B84">
        <w:t xml:space="preserve"> </w:t>
      </w:r>
      <w:r>
        <w:rPr>
          <w:rFonts w:hint="eastAsia"/>
        </w:rPr>
        <w:t xml:space="preserve">of DHCP Option82, there are </w:t>
      </w:r>
    </w:p>
    <w:p w:rsidR="0096415A" w:rsidRDefault="0096415A" w:rsidP="00150B84">
      <w:pPr>
        <w:ind w:left="3360"/>
      </w:pPr>
      <w:r>
        <w:rPr>
          <w:rFonts w:hint="eastAsia"/>
        </w:rPr>
        <w:t xml:space="preserve">three modes of this strategy, which including </w:t>
      </w:r>
      <w:r w:rsidRPr="003E5373">
        <w:rPr>
          <w:rFonts w:hint="eastAsia"/>
          <w:b/>
        </w:rPr>
        <w:t>Replace</w:t>
      </w:r>
      <w:r>
        <w:rPr>
          <w:rFonts w:hint="eastAsia"/>
          <w:b/>
        </w:rPr>
        <w:t xml:space="preserve">, </w:t>
      </w:r>
      <w:r w:rsidRPr="003E5373">
        <w:rPr>
          <w:rFonts w:hint="eastAsia"/>
          <w:b/>
        </w:rPr>
        <w:t>Drop</w:t>
      </w:r>
      <w:r>
        <w:rPr>
          <w:rFonts w:hint="eastAsia"/>
        </w:rPr>
        <w:t xml:space="preserve"> and </w:t>
      </w:r>
      <w:r w:rsidRPr="003E5373">
        <w:rPr>
          <w:rFonts w:hint="eastAsia"/>
          <w:b/>
        </w:rPr>
        <w:t>Keep</w:t>
      </w:r>
      <w:r>
        <w:rPr>
          <w:rFonts w:hint="eastAsia"/>
        </w:rPr>
        <w:t>.</w:t>
      </w:r>
    </w:p>
    <w:p w:rsidR="0096415A" w:rsidRPr="003E5373" w:rsidRDefault="0096415A" w:rsidP="0096415A">
      <w:r>
        <w:rPr>
          <w:noProof/>
          <w:lang w:val="sl-SI" w:eastAsia="sl-SI"/>
        </w:rPr>
        <w:drawing>
          <wp:inline distT="0" distB="0" distL="0" distR="0" wp14:anchorId="7B249134" wp14:editId="44E370C0">
            <wp:extent cx="5278755" cy="2984367"/>
            <wp:effectExtent l="19050" t="0" r="0" b="0"/>
            <wp:docPr id="232" name="Picture 232" descr="C:\Xenya\Doc\XSwitch\Vse slike  switcha\7-DHCP snooping mi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Xenya\Doc\XSwitch\Vse slike  switcha\7-DHCP snooping misc.bmp"/>
                    <pic:cNvPicPr>
                      <a:picLocks noChangeAspect="1" noChangeArrowheads="1"/>
                    </pic:cNvPicPr>
                  </pic:nvPicPr>
                  <pic:blipFill>
                    <a:blip r:embed="rId66" cstate="print"/>
                    <a:srcRect/>
                    <a:stretch>
                      <a:fillRect/>
                    </a:stretch>
                  </pic:blipFill>
                  <pic:spPr bwMode="auto">
                    <a:xfrm>
                      <a:off x="0" y="0"/>
                      <a:ext cx="5278755" cy="2984367"/>
                    </a:xfrm>
                    <a:prstGeom prst="rect">
                      <a:avLst/>
                    </a:prstGeom>
                    <a:noFill/>
                    <a:ln w="9525">
                      <a:noFill/>
                      <a:miter lim="800000"/>
                      <a:headEnd/>
                      <a:tailEnd/>
                    </a:ln>
                  </pic:spPr>
                </pic:pic>
              </a:graphicData>
            </a:graphic>
          </wp:inline>
        </w:drawing>
      </w:r>
    </w:p>
    <w:p w:rsidR="0096415A" w:rsidRDefault="0096415A" w:rsidP="0096415A"/>
    <w:p w:rsidR="00E20150" w:rsidRDefault="00E20150" w:rsidP="0096415A"/>
    <w:p w:rsidR="00E20150" w:rsidRDefault="00E20150" w:rsidP="0096415A"/>
    <w:p w:rsidR="0096415A" w:rsidRPr="0096415A" w:rsidRDefault="0096415A" w:rsidP="005B587E">
      <w:pPr>
        <w:pStyle w:val="Heading3"/>
        <w:numPr>
          <w:ilvl w:val="2"/>
          <w:numId w:val="31"/>
        </w:numPr>
      </w:pPr>
      <w:bookmarkStart w:id="141" w:name="_Toc351021805"/>
      <w:r w:rsidRPr="0096415A">
        <w:rPr>
          <w:rFonts w:hint="eastAsia"/>
        </w:rPr>
        <w:t>Group</w:t>
      </w:r>
      <w:bookmarkEnd w:id="141"/>
      <w:r w:rsidRPr="0096415A">
        <w:rPr>
          <w:rFonts w:hint="eastAsia"/>
        </w:rPr>
        <w:t xml:space="preserve"> </w:t>
      </w:r>
    </w:p>
    <w:p w:rsidR="0096415A" w:rsidRDefault="0096415A" w:rsidP="0096415A"/>
    <w:p w:rsidR="0096415A" w:rsidRDefault="0096415A" w:rsidP="0096415A">
      <w:r>
        <w:rPr>
          <w:rFonts w:hint="eastAsia"/>
        </w:rPr>
        <w:t>This page displays the information of DHCP group.</w:t>
      </w:r>
    </w:p>
    <w:p w:rsidR="0096415A" w:rsidRDefault="0096415A" w:rsidP="0096415A"/>
    <w:p w:rsidR="0096415A" w:rsidRDefault="0096415A" w:rsidP="0096415A">
      <w:r w:rsidRPr="00253337">
        <w:rPr>
          <w:rFonts w:hint="eastAsia"/>
          <w:b/>
        </w:rPr>
        <w:t>Lease</w:t>
      </w:r>
      <w:r>
        <w:rPr>
          <w:rFonts w:hint="eastAsia"/>
        </w:rPr>
        <w:t xml:space="preserve"> </w:t>
      </w:r>
      <w:r w:rsidR="00150B84">
        <w:tab/>
      </w:r>
      <w:r w:rsidR="00150B84">
        <w:tab/>
      </w:r>
      <w:r w:rsidR="00150B84">
        <w:tab/>
      </w:r>
      <w:r>
        <w:rPr>
          <w:rFonts w:hint="eastAsia"/>
        </w:rPr>
        <w:t>lease time.</w:t>
      </w:r>
    </w:p>
    <w:p w:rsidR="0096415A" w:rsidRDefault="0096415A" w:rsidP="0096415A">
      <w:r w:rsidRPr="00253337">
        <w:rPr>
          <w:rFonts w:hint="eastAsia"/>
          <w:b/>
        </w:rPr>
        <w:t>Type</w:t>
      </w:r>
      <w:r>
        <w:rPr>
          <w:rFonts w:hint="eastAsia"/>
        </w:rPr>
        <w:t xml:space="preserve"> </w:t>
      </w:r>
      <w:r w:rsidR="00150B84">
        <w:tab/>
      </w:r>
      <w:r w:rsidR="00150B84">
        <w:tab/>
      </w:r>
      <w:r w:rsidR="00150B84">
        <w:tab/>
      </w:r>
      <w:r>
        <w:rPr>
          <w:rFonts w:hint="eastAsia"/>
        </w:rPr>
        <w:t>the type of DHCP.</w:t>
      </w:r>
    </w:p>
    <w:p w:rsidR="0096415A" w:rsidRDefault="0096415A" w:rsidP="0096415A"/>
    <w:p w:rsidR="0096415A" w:rsidRDefault="0096415A" w:rsidP="0096415A">
      <w:r>
        <w:t xml:space="preserve">The bottom part of this page lists all the </w:t>
      </w:r>
      <w:r>
        <w:rPr>
          <w:rFonts w:hint="eastAsia"/>
        </w:rPr>
        <w:t xml:space="preserve">informationof </w:t>
      </w:r>
      <w:r>
        <w:t xml:space="preserve">DHCP </w:t>
      </w:r>
      <w:r>
        <w:rPr>
          <w:rFonts w:hint="eastAsia"/>
        </w:rPr>
        <w:t>groups</w:t>
      </w:r>
      <w:r>
        <w:t>.</w:t>
      </w:r>
    </w:p>
    <w:p w:rsidR="0096415A" w:rsidRDefault="0096415A" w:rsidP="0096415A">
      <w:r>
        <w:rPr>
          <w:rFonts w:hint="eastAsia"/>
        </w:rPr>
        <w:t xml:space="preserve"> </w:t>
      </w:r>
    </w:p>
    <w:p w:rsidR="0096415A" w:rsidRPr="001B6D0F" w:rsidRDefault="0096415A" w:rsidP="0096415A">
      <w:r>
        <w:rPr>
          <w:noProof/>
          <w:lang w:val="sl-SI" w:eastAsia="sl-SI"/>
        </w:rPr>
        <w:lastRenderedPageBreak/>
        <w:drawing>
          <wp:inline distT="0" distB="0" distL="0" distR="0" wp14:anchorId="64694F23" wp14:editId="370DE64E">
            <wp:extent cx="5278755" cy="2897331"/>
            <wp:effectExtent l="19050" t="0" r="0" b="0"/>
            <wp:docPr id="233" name="Picture 233" descr="C:\Xenya\Doc\XSwitch\Vse slike  switcha\7-DHCP snooping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Xenya\Doc\XSwitch\Vse slike  switcha\7-DHCP snooping group.bmp"/>
                    <pic:cNvPicPr>
                      <a:picLocks noChangeAspect="1" noChangeArrowheads="1"/>
                    </pic:cNvPicPr>
                  </pic:nvPicPr>
                  <pic:blipFill>
                    <a:blip r:embed="rId67" cstate="print"/>
                    <a:srcRect/>
                    <a:stretch>
                      <a:fillRect/>
                    </a:stretch>
                  </pic:blipFill>
                  <pic:spPr bwMode="auto">
                    <a:xfrm>
                      <a:off x="0" y="0"/>
                      <a:ext cx="5278755" cy="2897331"/>
                    </a:xfrm>
                    <a:prstGeom prst="rect">
                      <a:avLst/>
                    </a:prstGeom>
                    <a:noFill/>
                    <a:ln w="9525">
                      <a:noFill/>
                      <a:miter lim="800000"/>
                      <a:headEnd/>
                      <a:tailEnd/>
                    </a:ln>
                  </pic:spPr>
                </pic:pic>
              </a:graphicData>
            </a:graphic>
          </wp:inline>
        </w:drawing>
      </w:r>
    </w:p>
    <w:p w:rsidR="0096415A" w:rsidRDefault="0096415A" w:rsidP="0096415A"/>
    <w:p w:rsidR="00E20150" w:rsidRDefault="00E20150" w:rsidP="0096415A"/>
    <w:p w:rsidR="005B587E" w:rsidRDefault="005B587E" w:rsidP="0096415A"/>
    <w:p w:rsidR="005B587E" w:rsidRDefault="005B587E" w:rsidP="005B587E">
      <w:pPr>
        <w:pStyle w:val="Heading2"/>
        <w:numPr>
          <w:ilvl w:val="1"/>
          <w:numId w:val="31"/>
        </w:numPr>
      </w:pPr>
      <w:bookmarkStart w:id="142" w:name="_Toc351021806"/>
      <w:r>
        <w:rPr>
          <w:w w:val="97"/>
        </w:rPr>
        <w:t>IP Source Guard</w:t>
      </w:r>
      <w:bookmarkEnd w:id="142"/>
    </w:p>
    <w:p w:rsidR="005B587E" w:rsidRPr="005B587E" w:rsidRDefault="005B587E" w:rsidP="005B587E">
      <w:pPr>
        <w:autoSpaceDE w:val="0"/>
        <w:autoSpaceDN w:val="0"/>
        <w:adjustRightInd w:val="0"/>
        <w:spacing w:before="246" w:line="255" w:lineRule="exact"/>
        <w:ind w:left="57" w:right="57"/>
        <w:rPr>
          <w:rFonts w:cs="Arial"/>
          <w:color w:val="000000"/>
          <w:spacing w:val="-3"/>
        </w:rPr>
      </w:pPr>
      <w:r w:rsidRPr="005B587E">
        <w:rPr>
          <w:rFonts w:cs="Arial"/>
          <w:color w:val="000000"/>
          <w:w w:val="103"/>
        </w:rPr>
        <w:t xml:space="preserve">By filtering packets on a per-port basis, IP source guard prevents illegal packets from </w:t>
      </w:r>
      <w:r w:rsidRPr="005B587E">
        <w:rPr>
          <w:rFonts w:cs="Arial"/>
          <w:color w:val="000000"/>
        </w:rPr>
        <w:t xml:space="preserve">traveling through, thus improving the network security. After receiving a packet, the port </w:t>
      </w:r>
      <w:r w:rsidRPr="005B587E">
        <w:rPr>
          <w:rFonts w:cs="Arial"/>
          <w:color w:val="000000"/>
          <w:w w:val="103"/>
        </w:rPr>
        <w:t xml:space="preserve">looks up the key attributes (including IP address, MAC address and VLAN tag) of the </w:t>
      </w:r>
      <w:r w:rsidRPr="005B587E">
        <w:rPr>
          <w:rFonts w:cs="Arial"/>
          <w:color w:val="000000"/>
          <w:spacing w:val="-1"/>
        </w:rPr>
        <w:t xml:space="preserve">packet in the binding entries of the IP source guard. If there is a match, the port forwards </w:t>
      </w:r>
      <w:r w:rsidRPr="005B587E">
        <w:rPr>
          <w:rFonts w:cs="Arial"/>
          <w:color w:val="000000"/>
          <w:spacing w:val="-3"/>
        </w:rPr>
        <w:t xml:space="preserve">the packet. Otherwise, the port discards the packet. </w:t>
      </w:r>
    </w:p>
    <w:p w:rsidR="005B587E" w:rsidRDefault="005B587E" w:rsidP="005B587E">
      <w:pPr>
        <w:autoSpaceDE w:val="0"/>
        <w:autoSpaceDN w:val="0"/>
        <w:adjustRightInd w:val="0"/>
        <w:spacing w:line="255" w:lineRule="exact"/>
        <w:ind w:left="1796" w:right="1223"/>
        <w:rPr>
          <w:rFonts w:ascii="Arial" w:hAnsi="Arial" w:cs="Arial"/>
          <w:color w:val="000000"/>
          <w:spacing w:val="-3"/>
        </w:rPr>
      </w:pPr>
    </w:p>
    <w:p w:rsidR="005B587E" w:rsidRPr="005B587E" w:rsidRDefault="005B587E" w:rsidP="005B587E">
      <w:r w:rsidRPr="005B587E">
        <w:rPr>
          <w:rFonts w:cs="Arial"/>
          <w:color w:val="000000"/>
          <w:spacing w:val="-3"/>
        </w:rPr>
        <w:t xml:space="preserve">You can manually set static IP Binding entries, or use DHCP Snooping to provide dynamic binding entries. Binding is on a per-port basis. After a binding entry is configured on a port, </w:t>
      </w:r>
      <w:r w:rsidRPr="005B587E">
        <w:rPr>
          <w:rFonts w:cs="Arial"/>
          <w:color w:val="000000"/>
          <w:spacing w:val="-4"/>
        </w:rPr>
        <w:t>it is effective only to the port.</w:t>
      </w:r>
    </w:p>
    <w:p w:rsidR="005B587E" w:rsidRDefault="005B587E" w:rsidP="0096415A"/>
    <w:p w:rsidR="005B587E" w:rsidRDefault="005B587E" w:rsidP="005B587E">
      <w:pPr>
        <w:pStyle w:val="Heading3"/>
        <w:numPr>
          <w:ilvl w:val="2"/>
          <w:numId w:val="31"/>
        </w:numPr>
      </w:pPr>
      <w:bookmarkStart w:id="143" w:name="_Toc351021807"/>
      <w:r>
        <w:t>IP Source Guard Setting</w:t>
      </w:r>
      <w:bookmarkEnd w:id="143"/>
    </w:p>
    <w:p w:rsidR="005B587E" w:rsidRDefault="005B587E" w:rsidP="0096415A"/>
    <w:p w:rsidR="005B587E" w:rsidRPr="003C2301" w:rsidRDefault="003C2301" w:rsidP="0096415A">
      <w:r w:rsidRPr="003C2301">
        <w:rPr>
          <w:rFonts w:cs="Arial"/>
          <w:color w:val="000000"/>
          <w:spacing w:val="-1"/>
        </w:rPr>
        <w:t xml:space="preserve">On this page, you can enable or disable the IP Soure Guard function on a specified port. </w:t>
      </w:r>
      <w:r w:rsidRPr="003C2301">
        <w:rPr>
          <w:rFonts w:cs="Arial"/>
          <w:color w:val="000000"/>
          <w:spacing w:val="-3"/>
        </w:rPr>
        <w:t>And is shows the IP Source Guard Port List at the bottom of the page.</w:t>
      </w:r>
    </w:p>
    <w:p w:rsidR="003C2301" w:rsidRDefault="003C2301" w:rsidP="0096415A">
      <w:r>
        <w:rPr>
          <w:noProof/>
          <w:lang w:val="sl-SI" w:eastAsia="sl-SI"/>
        </w:rPr>
        <w:drawing>
          <wp:anchor distT="0" distB="0" distL="114300" distR="114300" simplePos="0" relativeHeight="251702784" behindDoc="1" locked="0" layoutInCell="0" allowOverlap="1" wp14:anchorId="14656730" wp14:editId="11346559">
            <wp:simplePos x="0" y="0"/>
            <wp:positionH relativeFrom="page">
              <wp:posOffset>1139190</wp:posOffset>
            </wp:positionH>
            <wp:positionV relativeFrom="page">
              <wp:posOffset>7035800</wp:posOffset>
            </wp:positionV>
            <wp:extent cx="5259600" cy="7920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9600" cy="792000"/>
                    </a:xfrm>
                    <a:prstGeom prst="rect">
                      <a:avLst/>
                    </a:prstGeom>
                    <a:noFill/>
                  </pic:spPr>
                </pic:pic>
              </a:graphicData>
            </a:graphic>
            <wp14:sizeRelH relativeFrom="page">
              <wp14:pctWidth>0</wp14:pctWidth>
            </wp14:sizeRelH>
            <wp14:sizeRelV relativeFrom="page">
              <wp14:pctHeight>0</wp14:pctHeight>
            </wp14:sizeRelV>
          </wp:anchor>
        </w:drawing>
      </w:r>
    </w:p>
    <w:p w:rsidR="003C2301" w:rsidRDefault="003C2301" w:rsidP="0096415A"/>
    <w:p w:rsidR="003C2301" w:rsidRDefault="003C2301" w:rsidP="0096415A"/>
    <w:p w:rsidR="005B587E" w:rsidRDefault="005B587E" w:rsidP="0096415A"/>
    <w:p w:rsidR="003C2301" w:rsidRDefault="003C2301" w:rsidP="0096415A"/>
    <w:p w:rsidR="003C2301" w:rsidRDefault="003C2301" w:rsidP="0096415A"/>
    <w:p w:rsidR="005B587E" w:rsidRDefault="005B587E"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p w:rsidR="003C2301" w:rsidRDefault="003C2301" w:rsidP="0096415A">
      <w:r>
        <w:rPr>
          <w:noProof/>
          <w:lang w:val="sl-SI" w:eastAsia="sl-SI"/>
        </w:rPr>
        <w:drawing>
          <wp:inline distT="0" distB="0" distL="0" distR="0" wp14:anchorId="0C426A31" wp14:editId="6AF08E53">
            <wp:extent cx="5278755" cy="304609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755" cy="3046095"/>
                    </a:xfrm>
                    <a:prstGeom prst="rect">
                      <a:avLst/>
                    </a:prstGeom>
                    <a:noFill/>
                  </pic:spPr>
                </pic:pic>
              </a:graphicData>
            </a:graphic>
          </wp:inline>
        </w:drawing>
      </w:r>
    </w:p>
    <w:p w:rsidR="003C2301" w:rsidRDefault="003C2301" w:rsidP="0096415A"/>
    <w:p w:rsidR="003C2301" w:rsidRDefault="003C2301" w:rsidP="0096415A"/>
    <w:p w:rsidR="003C2301" w:rsidRDefault="003C2301" w:rsidP="0096415A"/>
    <w:p w:rsidR="003C2301" w:rsidRDefault="003C2301" w:rsidP="003C2301">
      <w:pPr>
        <w:pStyle w:val="Heading3"/>
        <w:numPr>
          <w:ilvl w:val="2"/>
          <w:numId w:val="31"/>
        </w:numPr>
      </w:pPr>
      <w:bookmarkStart w:id="144" w:name="_Toc351021808"/>
      <w:r>
        <w:t>IP Source Guard Status</w:t>
      </w:r>
      <w:bookmarkEnd w:id="144"/>
    </w:p>
    <w:p w:rsidR="003C2301" w:rsidRDefault="003C2301" w:rsidP="0096415A"/>
    <w:p w:rsidR="003C2301" w:rsidRPr="003C2301" w:rsidRDefault="003C2301" w:rsidP="003C2301">
      <w:pPr>
        <w:autoSpaceDE w:val="0"/>
        <w:autoSpaceDN w:val="0"/>
        <w:adjustRightInd w:val="0"/>
        <w:spacing w:before="235" w:line="253" w:lineRule="exact"/>
        <w:rPr>
          <w:rFonts w:cs="Arial"/>
          <w:color w:val="000000"/>
        </w:rPr>
      </w:pPr>
      <w:r w:rsidRPr="003C2301">
        <w:rPr>
          <w:rFonts w:cs="Arial"/>
          <w:color w:val="000000"/>
          <w:spacing w:val="-1"/>
        </w:rPr>
        <w:t xml:space="preserve">It shows the IP Source Guard status, shown as follows, including the port number, mode, </w:t>
      </w:r>
      <w:r w:rsidRPr="003C2301">
        <w:rPr>
          <w:rFonts w:cs="Arial"/>
          <w:color w:val="000000"/>
          <w:spacing w:val="-1"/>
        </w:rPr>
        <w:br/>
        <w:t xml:space="preserve">IP address, MAC addreass and VLAN. Such as in the following screen, it represents that </w:t>
      </w:r>
      <w:r w:rsidRPr="003C2301">
        <w:rPr>
          <w:rFonts w:cs="Arial"/>
          <w:color w:val="000000"/>
          <w:spacing w:val="-1"/>
        </w:rPr>
        <w:br/>
      </w:r>
      <w:r w:rsidRPr="003C2301">
        <w:rPr>
          <w:rFonts w:cs="Arial"/>
          <w:color w:val="000000"/>
          <w:spacing w:val="-2"/>
        </w:rPr>
        <w:t xml:space="preserve">the IP source guard is dynamically set on the port Ethernet1/1, and only the packets from </w:t>
      </w:r>
      <w:r w:rsidRPr="003C2301">
        <w:rPr>
          <w:rFonts w:cs="Arial"/>
          <w:color w:val="000000"/>
          <w:spacing w:val="-2"/>
        </w:rPr>
        <w:br/>
      </w:r>
      <w:r>
        <w:rPr>
          <w:rFonts w:cs="Arial"/>
          <w:color w:val="000000"/>
          <w:w w:val="102"/>
        </w:rPr>
        <w:t xml:space="preserve">the </w:t>
      </w:r>
      <w:r w:rsidRPr="003C2301">
        <w:rPr>
          <w:rFonts w:cs="Arial"/>
          <w:color w:val="000000"/>
          <w:w w:val="102"/>
        </w:rPr>
        <w:t xml:space="preserve">device with the IP   address   of </w:t>
      </w:r>
      <w:r w:rsidRPr="003C2301">
        <w:rPr>
          <w:rFonts w:cs="Arial"/>
          <w:color w:val="000000"/>
        </w:rPr>
        <w:t xml:space="preserve">192.168.131.254,   the   MAC   address   of </w:t>
      </w:r>
    </w:p>
    <w:p w:rsidR="003C2301" w:rsidRPr="003C2301" w:rsidRDefault="003C2301" w:rsidP="003C2301">
      <w:r w:rsidRPr="003C2301">
        <w:rPr>
          <w:rFonts w:cs="Arial"/>
          <w:color w:val="000000"/>
          <w:spacing w:val="-3"/>
        </w:rPr>
        <w:t>20-cf-30-53-4d-a1 and the VLAN of 2, can pass the port Ethernet1/1.</w:t>
      </w:r>
    </w:p>
    <w:p w:rsidR="003C2301" w:rsidRDefault="003C2301" w:rsidP="0096415A"/>
    <w:p w:rsidR="003C2301" w:rsidRDefault="003C2301" w:rsidP="0096415A"/>
    <w:p w:rsidR="003C2301" w:rsidRDefault="003C2301" w:rsidP="0096415A"/>
    <w:p w:rsidR="0096415A" w:rsidRPr="0096415A" w:rsidRDefault="0096415A" w:rsidP="003C2301">
      <w:pPr>
        <w:pStyle w:val="Heading2"/>
        <w:numPr>
          <w:ilvl w:val="1"/>
          <w:numId w:val="31"/>
        </w:numPr>
      </w:pPr>
      <w:bookmarkStart w:id="145" w:name="_Toc297906143"/>
      <w:bookmarkStart w:id="146" w:name="_Toc304540295"/>
      <w:bookmarkStart w:id="147" w:name="_Toc351021809"/>
      <w:r w:rsidRPr="0096415A">
        <w:rPr>
          <w:rFonts w:hint="eastAsia"/>
        </w:rPr>
        <w:t>DHCP Limit</w:t>
      </w:r>
      <w:bookmarkEnd w:id="145"/>
      <w:bookmarkEnd w:id="146"/>
      <w:bookmarkEnd w:id="147"/>
    </w:p>
    <w:p w:rsidR="0096415A" w:rsidRDefault="0096415A" w:rsidP="0096415A"/>
    <w:p w:rsidR="0096415A" w:rsidRDefault="0096415A" w:rsidP="0096415A">
      <w:r>
        <w:rPr>
          <w:szCs w:val="19"/>
        </w:rPr>
        <w:t xml:space="preserve">There are </w:t>
      </w:r>
      <w:r>
        <w:rPr>
          <w:rFonts w:hint="eastAsia"/>
          <w:szCs w:val="19"/>
        </w:rPr>
        <w:t>two</w:t>
      </w:r>
      <w:r>
        <w:rPr>
          <w:szCs w:val="19"/>
        </w:rPr>
        <w:t xml:space="preserve"> ta</w:t>
      </w:r>
      <w:r>
        <w:rPr>
          <w:rFonts w:hint="eastAsia"/>
          <w:szCs w:val="19"/>
        </w:rPr>
        <w:t>g</w:t>
      </w:r>
      <w:r>
        <w:rPr>
          <w:szCs w:val="19"/>
        </w:rPr>
        <w:t xml:space="preserve"> pages to configure </w:t>
      </w:r>
      <w:r>
        <w:rPr>
          <w:rFonts w:hint="eastAsia"/>
          <w:szCs w:val="19"/>
        </w:rPr>
        <w:t xml:space="preserve">the related rate parameters of </w:t>
      </w:r>
      <w:r w:rsidRPr="001E6E63">
        <w:rPr>
          <w:rFonts w:hint="eastAsia"/>
          <w:b/>
          <w:szCs w:val="19"/>
        </w:rPr>
        <w:t>DHCP Limit</w:t>
      </w:r>
      <w:r>
        <w:rPr>
          <w:rFonts w:hint="eastAsia"/>
          <w:szCs w:val="19"/>
        </w:rPr>
        <w:t>.</w:t>
      </w:r>
    </w:p>
    <w:p w:rsidR="0096415A" w:rsidRDefault="0096415A" w:rsidP="0096415A"/>
    <w:p w:rsidR="0096415A" w:rsidRPr="0096415A" w:rsidRDefault="0096415A" w:rsidP="00374063">
      <w:pPr>
        <w:pStyle w:val="Heading3"/>
        <w:numPr>
          <w:ilvl w:val="2"/>
          <w:numId w:val="31"/>
        </w:numPr>
      </w:pPr>
      <w:bookmarkStart w:id="148" w:name="_Toc351021810"/>
      <w:r w:rsidRPr="0096415A">
        <w:rPr>
          <w:rFonts w:hint="eastAsia"/>
        </w:rPr>
        <w:t>Port</w:t>
      </w:r>
      <w:bookmarkEnd w:id="148"/>
    </w:p>
    <w:p w:rsidR="0096415A" w:rsidRDefault="0096415A" w:rsidP="0096415A"/>
    <w:p w:rsidR="0096415A" w:rsidRDefault="0096415A" w:rsidP="0096415A">
      <w:pPr>
        <w:rPr>
          <w:b/>
        </w:rPr>
      </w:pPr>
      <w:r>
        <w:t>This page sets the</w:t>
      </w:r>
      <w:bookmarkStart w:id="149" w:name="OLE_LINK77"/>
      <w:r>
        <w:t xml:space="preserve"> DHCP </w:t>
      </w:r>
      <w:r>
        <w:rPr>
          <w:rFonts w:hint="eastAsia"/>
        </w:rPr>
        <w:t>Rate Limit</w:t>
      </w:r>
      <w:r>
        <w:t xml:space="preserve"> </w:t>
      </w:r>
      <w:bookmarkEnd w:id="149"/>
      <w:r>
        <w:t xml:space="preserve">for the specified </w:t>
      </w:r>
      <w:smartTag w:uri="urn:schemas-microsoft-com:office:smarttags" w:element="place">
        <w:smartTag w:uri="urn:schemas-microsoft-com:office:smarttags" w:element="PlaceName">
          <w:r>
            <w:t>Ethernet</w:t>
          </w:r>
        </w:smartTag>
        <w:r>
          <w:t xml:space="preserve"> </w:t>
        </w:r>
        <w:smartTag w:uri="urn:schemas-microsoft-com:office:smarttags" w:element="PlaceType">
          <w:r>
            <w:t>Port</w:t>
          </w:r>
          <w:r>
            <w:rPr>
              <w:b/>
            </w:rPr>
            <w:t>.</w:t>
          </w:r>
        </w:smartTag>
      </w:smartTag>
    </w:p>
    <w:p w:rsidR="0096415A" w:rsidRDefault="0096415A" w:rsidP="0096415A">
      <w:pPr>
        <w:rPr>
          <w:b/>
        </w:rPr>
      </w:pPr>
    </w:p>
    <w:p w:rsidR="0096415A" w:rsidRDefault="00150B84" w:rsidP="0096415A">
      <w:pPr>
        <w:rPr>
          <w:b/>
        </w:rPr>
      </w:pPr>
      <w:r>
        <w:rPr>
          <w:rFonts w:hint="eastAsia"/>
          <w:b/>
        </w:rPr>
        <w:t xml:space="preserve">Rate Limit </w:t>
      </w:r>
      <w:r w:rsidR="0096415A">
        <w:rPr>
          <w:rFonts w:hint="eastAsia"/>
          <w:b/>
        </w:rPr>
        <w:t xml:space="preserve"> </w:t>
      </w:r>
      <w:r w:rsidR="00960C8C">
        <w:rPr>
          <w:b/>
        </w:rPr>
        <w:t xml:space="preserve">    </w:t>
      </w:r>
      <w:r w:rsidR="0096415A" w:rsidRPr="00306490">
        <w:rPr>
          <w:rFonts w:hint="eastAsia"/>
        </w:rPr>
        <w:t xml:space="preserve">to enable or diable the function of </w:t>
      </w:r>
      <w:r w:rsidR="0096415A">
        <w:rPr>
          <w:rFonts w:hint="eastAsia"/>
        </w:rPr>
        <w:t xml:space="preserve">DHCP </w:t>
      </w:r>
      <w:r w:rsidR="0096415A" w:rsidRPr="00306490">
        <w:rPr>
          <w:rFonts w:hint="eastAsia"/>
        </w:rPr>
        <w:t>Rate limit for the specified port</w:t>
      </w:r>
    </w:p>
    <w:p w:rsidR="0096415A" w:rsidRDefault="00150B84" w:rsidP="0096415A">
      <w:pPr>
        <w:rPr>
          <w:b/>
        </w:rPr>
      </w:pPr>
      <w:r>
        <w:rPr>
          <w:rFonts w:hint="eastAsia"/>
          <w:b/>
        </w:rPr>
        <w:t>Rate</w:t>
      </w:r>
      <w:r w:rsidR="00960C8C">
        <w:rPr>
          <w:b/>
        </w:rPr>
        <w:tab/>
      </w:r>
      <w:r w:rsidR="00960C8C">
        <w:rPr>
          <w:b/>
        </w:rPr>
        <w:tab/>
      </w:r>
      <w:r w:rsidR="0096415A">
        <w:rPr>
          <w:rFonts w:hint="eastAsia"/>
          <w:b/>
        </w:rPr>
        <w:t xml:space="preserve"> </w:t>
      </w:r>
      <w:r w:rsidR="00960C8C">
        <w:rPr>
          <w:b/>
        </w:rPr>
        <w:t xml:space="preserve">   </w:t>
      </w:r>
      <w:r w:rsidR="0096415A" w:rsidRPr="00306490">
        <w:rPr>
          <w:rFonts w:hint="eastAsia"/>
        </w:rPr>
        <w:t>It is in the range of 10 to 150, the default value is 15</w:t>
      </w:r>
      <w:r w:rsidR="0096415A">
        <w:rPr>
          <w:rFonts w:hint="eastAsia"/>
        </w:rPr>
        <w:t>pps</w:t>
      </w:r>
      <w:r w:rsidR="0096415A" w:rsidRPr="00306490">
        <w:rPr>
          <w:rFonts w:hint="eastAsia"/>
        </w:rPr>
        <w:t>.</w:t>
      </w:r>
    </w:p>
    <w:p w:rsidR="0096415A" w:rsidRDefault="0096415A" w:rsidP="0096415A">
      <w:bookmarkStart w:id="150" w:name="OLE_LINK80"/>
      <w:r w:rsidRPr="000B550F">
        <w:rPr>
          <w:rFonts w:hint="eastAsia"/>
          <w:b/>
        </w:rPr>
        <w:t>Status</w:t>
      </w:r>
      <w:r w:rsidR="00960C8C">
        <w:tab/>
      </w:r>
      <w:r w:rsidR="00960C8C">
        <w:tab/>
      </w:r>
      <w:r>
        <w:rPr>
          <w:rFonts w:hint="eastAsia"/>
        </w:rPr>
        <w:t xml:space="preserve"> </w:t>
      </w:r>
      <w:r w:rsidR="00960C8C">
        <w:t xml:space="preserve">   </w:t>
      </w:r>
      <w:r>
        <w:rPr>
          <w:rFonts w:hint="eastAsia"/>
        </w:rPr>
        <w:t xml:space="preserve">port status, when overspeeds, it will be shown as </w:t>
      </w:r>
      <w:r>
        <w:t>“</w:t>
      </w:r>
      <w:r>
        <w:rPr>
          <w:rFonts w:hint="eastAsia"/>
        </w:rPr>
        <w:t>OFF</w:t>
      </w:r>
      <w:r>
        <w:t>”</w:t>
      </w:r>
      <w:r>
        <w:rPr>
          <w:rFonts w:hint="eastAsia"/>
        </w:rPr>
        <w:t>.</w:t>
      </w:r>
    </w:p>
    <w:bookmarkEnd w:id="150"/>
    <w:p w:rsidR="0096415A" w:rsidRDefault="0096415A" w:rsidP="0096415A"/>
    <w:p w:rsidR="0096415A" w:rsidRDefault="0096415A" w:rsidP="0096415A">
      <w:r>
        <w:t>The bottom part of this page lists all the DHCP Rate Limit</w:t>
      </w:r>
      <w:r>
        <w:rPr>
          <w:rFonts w:hint="eastAsia"/>
        </w:rPr>
        <w:t xml:space="preserve"> ports</w:t>
      </w:r>
      <w:r>
        <w:t>.</w:t>
      </w:r>
    </w:p>
    <w:p w:rsidR="0096415A" w:rsidRDefault="00B342E9" w:rsidP="0096415A">
      <w:r>
        <w:rPr>
          <w:noProof/>
          <w:lang w:val="sl-SI" w:eastAsia="sl-SI"/>
        </w:rPr>
        <w:lastRenderedPageBreak/>
        <w:drawing>
          <wp:inline distT="0" distB="0" distL="0" distR="0" wp14:anchorId="2B490A17" wp14:editId="2C14E056">
            <wp:extent cx="5278755" cy="2963585"/>
            <wp:effectExtent l="19050" t="0" r="0" b="0"/>
            <wp:docPr id="234" name="Picture 234" descr="C:\Xenya\Doc\XSwitch\Vse slike  switcha\7-DHCP limit 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Xenya\Doc\XSwitch\Vse slike  switcha\7-DHCP limit port.bmp"/>
                    <pic:cNvPicPr>
                      <a:picLocks noChangeAspect="1" noChangeArrowheads="1"/>
                    </pic:cNvPicPr>
                  </pic:nvPicPr>
                  <pic:blipFill>
                    <a:blip r:embed="rId70" cstate="print"/>
                    <a:srcRect/>
                    <a:stretch>
                      <a:fillRect/>
                    </a:stretch>
                  </pic:blipFill>
                  <pic:spPr bwMode="auto">
                    <a:xfrm>
                      <a:off x="0" y="0"/>
                      <a:ext cx="5278755" cy="2963585"/>
                    </a:xfrm>
                    <a:prstGeom prst="rect">
                      <a:avLst/>
                    </a:prstGeom>
                    <a:noFill/>
                    <a:ln w="9525">
                      <a:noFill/>
                      <a:miter lim="800000"/>
                      <a:headEnd/>
                      <a:tailEnd/>
                    </a:ln>
                  </pic:spPr>
                </pic:pic>
              </a:graphicData>
            </a:graphic>
          </wp:inline>
        </w:drawing>
      </w:r>
    </w:p>
    <w:p w:rsidR="0096415A" w:rsidRDefault="0096415A" w:rsidP="0096415A"/>
    <w:p w:rsidR="00E20150" w:rsidRDefault="00E20150" w:rsidP="0096415A"/>
    <w:p w:rsidR="00E20150" w:rsidRDefault="00E20150" w:rsidP="0096415A"/>
    <w:p w:rsidR="0096415A" w:rsidRPr="0096415A" w:rsidRDefault="0096415A" w:rsidP="00374063">
      <w:pPr>
        <w:pStyle w:val="Heading3"/>
        <w:numPr>
          <w:ilvl w:val="2"/>
          <w:numId w:val="31"/>
        </w:numPr>
      </w:pPr>
      <w:bookmarkStart w:id="151" w:name="_Toc351021811"/>
      <w:r w:rsidRPr="0096415A">
        <w:rPr>
          <w:rFonts w:hint="eastAsia"/>
        </w:rPr>
        <w:t>Misc</w:t>
      </w:r>
      <w:bookmarkEnd w:id="151"/>
    </w:p>
    <w:p w:rsidR="0096415A" w:rsidRDefault="0096415A" w:rsidP="0096415A"/>
    <w:p w:rsidR="0096415A" w:rsidRDefault="0096415A" w:rsidP="0096415A">
      <w:r>
        <w:rPr>
          <w:rFonts w:hint="eastAsia"/>
        </w:rPr>
        <w:t>T</w:t>
      </w:r>
      <w:r>
        <w:t>h</w:t>
      </w:r>
      <w:r>
        <w:rPr>
          <w:rFonts w:hint="eastAsia"/>
        </w:rPr>
        <w:t>is page set the DHCP Misc Configuration.</w:t>
      </w:r>
    </w:p>
    <w:p w:rsidR="0096415A" w:rsidRDefault="0096415A" w:rsidP="0096415A"/>
    <w:p w:rsidR="00374063" w:rsidRDefault="0096415A" w:rsidP="0096415A">
      <w:r w:rsidRPr="006B23BD">
        <w:rPr>
          <w:rFonts w:hint="eastAsia"/>
          <w:b/>
        </w:rPr>
        <w:t>DHCP Protective-down Recover</w:t>
      </w:r>
      <w:r w:rsidR="00150B84">
        <w:rPr>
          <w:rFonts w:hint="eastAsia"/>
        </w:rPr>
        <w:tab/>
      </w:r>
      <w:r w:rsidR="00374063">
        <w:rPr>
          <w:rFonts w:hint="eastAsia"/>
        </w:rPr>
        <w:tab/>
      </w:r>
      <w:r>
        <w:rPr>
          <w:rFonts w:hint="eastAsia"/>
        </w:rPr>
        <w:t>to enable or diable the recovering function when</w:t>
      </w:r>
    </w:p>
    <w:p w:rsidR="0096415A" w:rsidRDefault="0096415A" w:rsidP="0096415A">
      <w:r>
        <w:rPr>
          <w:rFonts w:hint="eastAsia"/>
        </w:rPr>
        <w:t xml:space="preserve"> </w:t>
      </w:r>
      <w:r w:rsidR="00374063">
        <w:tab/>
      </w:r>
      <w:r w:rsidR="00374063">
        <w:tab/>
      </w:r>
      <w:r w:rsidR="00374063">
        <w:tab/>
      </w:r>
      <w:r w:rsidR="00374063">
        <w:tab/>
      </w:r>
      <w:r w:rsidR="00374063">
        <w:tab/>
      </w:r>
      <w:r w:rsidR="00374063">
        <w:tab/>
      </w:r>
      <w:r w:rsidR="00374063">
        <w:tab/>
      </w:r>
      <w:r w:rsidR="00374063">
        <w:tab/>
        <w:t xml:space="preserve"> </w:t>
      </w:r>
      <w:r w:rsidR="00374063">
        <w:tab/>
      </w:r>
      <w:r>
        <w:rPr>
          <w:rFonts w:hint="eastAsia"/>
        </w:rPr>
        <w:t xml:space="preserve">DHCP has been off due to </w:t>
      </w:r>
      <w:r>
        <w:rPr>
          <w:rFonts w:ascii="Arial" w:hAnsi="Arial" w:cs="Arial"/>
        </w:rPr>
        <w:t>exceed the speed limit</w:t>
      </w:r>
      <w:r>
        <w:rPr>
          <w:rFonts w:ascii="Arial" w:hAnsi="Arial" w:cs="Arial" w:hint="eastAsia"/>
        </w:rPr>
        <w:t>.</w:t>
      </w:r>
      <w:r>
        <w:rPr>
          <w:rFonts w:hint="eastAsia"/>
        </w:rPr>
        <w:t xml:space="preserve"> </w:t>
      </w:r>
    </w:p>
    <w:p w:rsidR="00374063" w:rsidRDefault="0096415A" w:rsidP="0096415A">
      <w:r w:rsidRPr="002E3FD6">
        <w:rPr>
          <w:rFonts w:hint="eastAsia"/>
          <w:b/>
        </w:rPr>
        <w:t>Recover Interval</w:t>
      </w:r>
      <w:r>
        <w:rPr>
          <w:rFonts w:hint="eastAsia"/>
        </w:rPr>
        <w:t xml:space="preserve"> </w:t>
      </w:r>
      <w:r w:rsidR="00374063">
        <w:tab/>
      </w:r>
      <w:r w:rsidR="00374063">
        <w:tab/>
      </w:r>
      <w:r w:rsidR="00374063">
        <w:tab/>
      </w:r>
      <w:r w:rsidR="00374063">
        <w:tab/>
      </w:r>
      <w:r w:rsidR="00374063">
        <w:tab/>
      </w:r>
      <w:r>
        <w:rPr>
          <w:rFonts w:hint="eastAsia"/>
        </w:rPr>
        <w:t xml:space="preserve">When DHCP </w:t>
      </w:r>
      <w:r>
        <w:t>traffic over</w:t>
      </w:r>
      <w:r>
        <w:rPr>
          <w:rFonts w:hint="eastAsia"/>
        </w:rPr>
        <w:t>sp</w:t>
      </w:r>
      <w:r>
        <w:t>eed</w:t>
      </w:r>
      <w:r>
        <w:rPr>
          <w:rFonts w:hint="eastAsia"/>
        </w:rPr>
        <w:t xml:space="preserve">s </w:t>
      </w:r>
      <w:r>
        <w:t xml:space="preserve">the rate limit, </w:t>
      </w:r>
      <w:r>
        <w:rPr>
          <w:rFonts w:hint="eastAsia"/>
        </w:rPr>
        <w:t>the</w:t>
      </w:r>
    </w:p>
    <w:p w:rsidR="0096415A" w:rsidRPr="00E03E3D" w:rsidRDefault="0096415A" w:rsidP="00374063">
      <w:pPr>
        <w:ind w:left="3780"/>
      </w:pPr>
      <w:r>
        <w:rPr>
          <w:rFonts w:hint="eastAsia"/>
        </w:rPr>
        <w:t>specified port will be disabled, after this interval, the port will recover</w:t>
      </w:r>
      <w:bookmarkStart w:id="152" w:name="OLE_LINK78"/>
      <w:r>
        <w:rPr>
          <w:rFonts w:hint="eastAsia"/>
        </w:rPr>
        <w:t xml:space="preserve"> automatic</w:t>
      </w:r>
      <w:bookmarkEnd w:id="152"/>
      <w:r>
        <w:rPr>
          <w:rFonts w:hint="eastAsia"/>
        </w:rPr>
        <w:t xml:space="preserve"> to be enabled. It is in the range of 10 to 86400, the default value is 300 second. </w:t>
      </w:r>
    </w:p>
    <w:p w:rsidR="0096415A" w:rsidRDefault="00B342E9" w:rsidP="0096415A">
      <w:r>
        <w:rPr>
          <w:noProof/>
          <w:lang w:val="sl-SI" w:eastAsia="sl-SI"/>
        </w:rPr>
        <w:drawing>
          <wp:inline distT="0" distB="0" distL="0" distR="0" wp14:anchorId="37EEFDC3" wp14:editId="6689F65B">
            <wp:extent cx="5278755" cy="2943206"/>
            <wp:effectExtent l="19050" t="0" r="0" b="0"/>
            <wp:docPr id="235" name="Picture 235" descr="C:\Xenya\Doc\XSwitch\Vse slike  switcha\7-DHCP limit mi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Xenya\Doc\XSwitch\Vse slike  switcha\7-DHCP limit misc.bmp"/>
                    <pic:cNvPicPr>
                      <a:picLocks noChangeAspect="1" noChangeArrowheads="1"/>
                    </pic:cNvPicPr>
                  </pic:nvPicPr>
                  <pic:blipFill>
                    <a:blip r:embed="rId71" cstate="print"/>
                    <a:srcRect/>
                    <a:stretch>
                      <a:fillRect/>
                    </a:stretch>
                  </pic:blipFill>
                  <pic:spPr bwMode="auto">
                    <a:xfrm>
                      <a:off x="0" y="0"/>
                      <a:ext cx="5278755" cy="2943206"/>
                    </a:xfrm>
                    <a:prstGeom prst="rect">
                      <a:avLst/>
                    </a:prstGeom>
                    <a:noFill/>
                    <a:ln w="9525">
                      <a:noFill/>
                      <a:miter lim="800000"/>
                      <a:headEnd/>
                      <a:tailEnd/>
                    </a:ln>
                  </pic:spPr>
                </pic:pic>
              </a:graphicData>
            </a:graphic>
          </wp:inline>
        </w:drawing>
      </w:r>
    </w:p>
    <w:p w:rsidR="0096415A" w:rsidRDefault="0096415A" w:rsidP="0096415A"/>
    <w:p w:rsidR="0096415A" w:rsidRDefault="0096415A" w:rsidP="0096415A"/>
    <w:p w:rsidR="00374063" w:rsidRDefault="00374063" w:rsidP="0096415A"/>
    <w:p w:rsidR="0096415A" w:rsidRPr="0096415A" w:rsidRDefault="0096415A" w:rsidP="00374063">
      <w:pPr>
        <w:pStyle w:val="Heading2"/>
        <w:numPr>
          <w:ilvl w:val="1"/>
          <w:numId w:val="31"/>
        </w:numPr>
        <w:rPr>
          <w:bCs/>
        </w:rPr>
      </w:pPr>
      <w:bookmarkStart w:id="153" w:name="_Toc297906144"/>
      <w:bookmarkStart w:id="154" w:name="_Toc304540296"/>
      <w:bookmarkStart w:id="155" w:name="_Toc351021812"/>
      <w:r w:rsidRPr="0096415A">
        <w:rPr>
          <w:rFonts w:hint="eastAsia"/>
        </w:rPr>
        <w:lastRenderedPageBreak/>
        <w:t>Dynamic ARP Inspection</w:t>
      </w:r>
      <w:bookmarkEnd w:id="153"/>
      <w:bookmarkEnd w:id="154"/>
      <w:bookmarkEnd w:id="155"/>
    </w:p>
    <w:p w:rsidR="0096415A" w:rsidRDefault="0096415A" w:rsidP="0096415A"/>
    <w:p w:rsidR="0096415A" w:rsidRDefault="0096415A" w:rsidP="0096415A">
      <w:r>
        <w:rPr>
          <w:rFonts w:hint="eastAsia"/>
        </w:rPr>
        <w:t>There are three tag pages to set the</w:t>
      </w:r>
      <w:r w:rsidRPr="001539C9">
        <w:rPr>
          <w:rFonts w:hint="eastAsia"/>
          <w:b/>
        </w:rPr>
        <w:t xml:space="preserve"> Dynamic ARP Inspection</w:t>
      </w:r>
      <w:r>
        <w:rPr>
          <w:rFonts w:hint="eastAsia"/>
        </w:rPr>
        <w:t xml:space="preserve"> function.</w:t>
      </w:r>
    </w:p>
    <w:p w:rsidR="001E5F60" w:rsidRDefault="001E5F60" w:rsidP="0096415A"/>
    <w:p w:rsidR="0096415A" w:rsidRPr="0096415A" w:rsidRDefault="0096415A" w:rsidP="001E5F60">
      <w:pPr>
        <w:pStyle w:val="Heading3"/>
        <w:numPr>
          <w:ilvl w:val="2"/>
          <w:numId w:val="31"/>
        </w:numPr>
      </w:pPr>
      <w:bookmarkStart w:id="156" w:name="_Toc351021813"/>
      <w:r w:rsidRPr="0096415A">
        <w:rPr>
          <w:rFonts w:hint="eastAsia"/>
        </w:rPr>
        <w:t>VLAN</w:t>
      </w:r>
      <w:bookmarkEnd w:id="156"/>
    </w:p>
    <w:p w:rsidR="0096415A" w:rsidRDefault="0096415A" w:rsidP="0096415A"/>
    <w:p w:rsidR="0096415A" w:rsidRDefault="00150B84" w:rsidP="0096415A">
      <w:r w:rsidRPr="00150B84">
        <w:rPr>
          <w:rFonts w:hint="eastAsia"/>
          <w:b/>
        </w:rPr>
        <w:t>VID</w:t>
      </w:r>
      <w:r w:rsidR="0096415A">
        <w:rPr>
          <w:rFonts w:hint="eastAsia"/>
        </w:rPr>
        <w:t xml:space="preserve"> </w:t>
      </w:r>
      <w:r w:rsidR="001E5F60">
        <w:tab/>
      </w:r>
      <w:r w:rsidR="001E5F60">
        <w:tab/>
      </w:r>
      <w:r w:rsidR="001E5F60">
        <w:tab/>
      </w:r>
      <w:r w:rsidR="001E5F60">
        <w:tab/>
      </w:r>
      <w:r w:rsidR="001E5F60">
        <w:tab/>
      </w:r>
      <w:r w:rsidR="0096415A">
        <w:rPr>
          <w:rFonts w:hint="eastAsia"/>
        </w:rPr>
        <w:t>to specify the VLAN need to configure.</w:t>
      </w:r>
    </w:p>
    <w:p w:rsidR="001E5F60" w:rsidRDefault="0096415A" w:rsidP="0096415A">
      <w:r w:rsidRPr="00BB6FCF">
        <w:rPr>
          <w:rFonts w:hint="eastAsia"/>
          <w:b/>
        </w:rPr>
        <w:t>Status</w:t>
      </w:r>
      <w:r w:rsidR="00150B84">
        <w:rPr>
          <w:rFonts w:hint="eastAsia"/>
        </w:rPr>
        <w:tab/>
      </w:r>
      <w:r>
        <w:rPr>
          <w:rFonts w:hint="eastAsia"/>
        </w:rPr>
        <w:t xml:space="preserve"> </w:t>
      </w:r>
      <w:r w:rsidR="001E5F60">
        <w:tab/>
      </w:r>
      <w:r w:rsidR="001E5F60">
        <w:tab/>
      </w:r>
      <w:r w:rsidR="001E5F60">
        <w:tab/>
      </w:r>
      <w:r w:rsidR="001E5F60">
        <w:tab/>
      </w:r>
      <w:r>
        <w:rPr>
          <w:rFonts w:hint="eastAsia"/>
        </w:rPr>
        <w:t>to</w:t>
      </w:r>
      <w:r w:rsidR="001E5F60">
        <w:t xml:space="preserve"> </w:t>
      </w:r>
      <w:r>
        <w:rPr>
          <w:rFonts w:hint="eastAsia"/>
        </w:rPr>
        <w:t xml:space="preserve"> enable </w:t>
      </w:r>
      <w:r w:rsidR="001E5F60">
        <w:t xml:space="preserve"> </w:t>
      </w:r>
      <w:r>
        <w:rPr>
          <w:rFonts w:hint="eastAsia"/>
        </w:rPr>
        <w:t xml:space="preserve">or </w:t>
      </w:r>
      <w:r w:rsidR="001E5F60">
        <w:t xml:space="preserve"> </w:t>
      </w:r>
      <w:r>
        <w:rPr>
          <w:rFonts w:hint="eastAsia"/>
        </w:rPr>
        <w:t xml:space="preserve">disable the </w:t>
      </w:r>
      <w:bookmarkStart w:id="157" w:name="OLE_LINK79"/>
      <w:r>
        <w:rPr>
          <w:rFonts w:hint="eastAsia"/>
        </w:rPr>
        <w:t>Dynamic ARP Inspection</w:t>
      </w:r>
      <w:bookmarkEnd w:id="157"/>
      <w:r>
        <w:rPr>
          <w:rFonts w:hint="eastAsia"/>
        </w:rPr>
        <w:t xml:space="preserve"> function</w:t>
      </w:r>
    </w:p>
    <w:p w:rsidR="0096415A" w:rsidRDefault="0096415A" w:rsidP="0096415A">
      <w:r>
        <w:rPr>
          <w:rFonts w:hint="eastAsia"/>
        </w:rPr>
        <w:t xml:space="preserve"> </w:t>
      </w:r>
      <w:r w:rsidR="001E5F60">
        <w:tab/>
      </w:r>
      <w:r w:rsidR="001E5F60">
        <w:tab/>
      </w:r>
      <w:r w:rsidR="001E5F60">
        <w:tab/>
      </w:r>
      <w:r w:rsidR="001E5F60">
        <w:tab/>
      </w:r>
      <w:r w:rsidR="001E5F60">
        <w:tab/>
      </w:r>
      <w:r w:rsidR="001E5F60">
        <w:tab/>
      </w:r>
      <w:r>
        <w:rPr>
          <w:rFonts w:hint="eastAsia"/>
        </w:rPr>
        <w:t>based on VLAN.</w:t>
      </w:r>
    </w:p>
    <w:p w:rsidR="001E5F60" w:rsidRDefault="0096415A" w:rsidP="0096415A">
      <w:r w:rsidRPr="00BB6FCF">
        <w:rPr>
          <w:rFonts w:hint="eastAsia"/>
          <w:b/>
        </w:rPr>
        <w:t>Restrict-forward</w:t>
      </w:r>
      <w:r>
        <w:rPr>
          <w:rFonts w:hint="eastAsia"/>
        </w:rPr>
        <w:t xml:space="preserve"> </w:t>
      </w:r>
      <w:r w:rsidR="001E5F60">
        <w:tab/>
      </w:r>
      <w:r w:rsidR="001E5F60">
        <w:tab/>
      </w:r>
      <w:r>
        <w:rPr>
          <w:rFonts w:hint="eastAsia"/>
        </w:rPr>
        <w:t xml:space="preserve">to enable or diable the function of restrict-forward ARP. </w:t>
      </w:r>
      <w:r>
        <w:t>W</w:t>
      </w:r>
      <w:r>
        <w:rPr>
          <w:rFonts w:hint="eastAsia"/>
        </w:rPr>
        <w:t>hen</w:t>
      </w:r>
    </w:p>
    <w:p w:rsidR="0096415A" w:rsidRDefault="0096415A" w:rsidP="001E5F60">
      <w:pPr>
        <w:ind w:left="2520"/>
      </w:pPr>
      <w:r>
        <w:rPr>
          <w:rFonts w:hint="eastAsia"/>
        </w:rPr>
        <w:t xml:space="preserve">enabled, after ARP packets checking with the DHCP-Snooping information on the un-trust port, if matching, ARP packets will be </w:t>
      </w:r>
      <w:r>
        <w:t>forwarded</w:t>
      </w:r>
      <w:r>
        <w:rPr>
          <w:rFonts w:hint="eastAsia"/>
        </w:rPr>
        <w:t xml:space="preserve"> </w:t>
      </w:r>
    </w:p>
    <w:p w:rsidR="0096415A" w:rsidRDefault="0096415A" w:rsidP="0096415A"/>
    <w:p w:rsidR="0096415A" w:rsidRDefault="0096415A" w:rsidP="0096415A">
      <w:r>
        <w:rPr>
          <w:rFonts w:hint="eastAsia"/>
        </w:rPr>
        <w:t>The bottom part of this page lists all he Dymamic ARP Inspection VLAN status.</w:t>
      </w:r>
    </w:p>
    <w:p w:rsidR="0096415A" w:rsidRDefault="0096415A" w:rsidP="0096415A"/>
    <w:p w:rsidR="00B342E9" w:rsidRDefault="00B342E9" w:rsidP="0096415A">
      <w:r>
        <w:rPr>
          <w:noProof/>
          <w:lang w:val="sl-SI" w:eastAsia="sl-SI"/>
        </w:rPr>
        <w:drawing>
          <wp:inline distT="0" distB="0" distL="0" distR="0" wp14:anchorId="55BCFD10" wp14:editId="4E454041">
            <wp:extent cx="5278755" cy="2919811"/>
            <wp:effectExtent l="19050" t="0" r="0" b="0"/>
            <wp:docPr id="236" name="Picture 236" descr="C:\Xenya\Doc\XSwitch\Vse slike  switcha\7-Dynamic ARP v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Xenya\Doc\XSwitch\Vse slike  switcha\7-Dynamic ARP vlan.bmp"/>
                    <pic:cNvPicPr>
                      <a:picLocks noChangeAspect="1" noChangeArrowheads="1"/>
                    </pic:cNvPicPr>
                  </pic:nvPicPr>
                  <pic:blipFill>
                    <a:blip r:embed="rId72" cstate="print"/>
                    <a:srcRect/>
                    <a:stretch>
                      <a:fillRect/>
                    </a:stretch>
                  </pic:blipFill>
                  <pic:spPr bwMode="auto">
                    <a:xfrm>
                      <a:off x="0" y="0"/>
                      <a:ext cx="5278755" cy="2919811"/>
                    </a:xfrm>
                    <a:prstGeom prst="rect">
                      <a:avLst/>
                    </a:prstGeom>
                    <a:noFill/>
                    <a:ln w="9525">
                      <a:noFill/>
                      <a:miter lim="800000"/>
                      <a:headEnd/>
                      <a:tailEnd/>
                    </a:ln>
                  </pic:spPr>
                </pic:pic>
              </a:graphicData>
            </a:graphic>
          </wp:inline>
        </w:drawing>
      </w:r>
    </w:p>
    <w:p w:rsidR="0096415A" w:rsidRDefault="0096415A" w:rsidP="0096415A"/>
    <w:p w:rsidR="00B94450" w:rsidRDefault="00B94450" w:rsidP="0096415A"/>
    <w:p w:rsidR="0096415A" w:rsidRDefault="0096415A" w:rsidP="0096415A"/>
    <w:p w:rsidR="0096415A" w:rsidRPr="0096415A" w:rsidRDefault="0096415A" w:rsidP="001E5F60">
      <w:pPr>
        <w:pStyle w:val="Heading3"/>
        <w:numPr>
          <w:ilvl w:val="2"/>
          <w:numId w:val="31"/>
        </w:numPr>
      </w:pPr>
      <w:bookmarkStart w:id="158" w:name="_Toc351021814"/>
      <w:r w:rsidRPr="0096415A">
        <w:rPr>
          <w:rFonts w:hint="eastAsia"/>
        </w:rPr>
        <w:t>Port</w:t>
      </w:r>
      <w:bookmarkEnd w:id="158"/>
    </w:p>
    <w:p w:rsidR="0096415A" w:rsidRDefault="0096415A" w:rsidP="0096415A"/>
    <w:p w:rsidR="0096415A" w:rsidRDefault="0096415A" w:rsidP="0096415A">
      <w:pPr>
        <w:rPr>
          <w:b/>
        </w:rPr>
      </w:pPr>
      <w:r w:rsidRPr="00C105A2">
        <w:rPr>
          <w:rFonts w:hint="eastAsia"/>
        </w:rPr>
        <w:t xml:space="preserve">This page sets </w:t>
      </w:r>
      <w:r>
        <w:rPr>
          <w:rFonts w:hint="eastAsia"/>
        </w:rPr>
        <w:t xml:space="preserve">the </w:t>
      </w:r>
      <w:bookmarkStart w:id="159" w:name="OLE_LINK81"/>
      <w:r>
        <w:rPr>
          <w:rFonts w:hint="eastAsia"/>
        </w:rPr>
        <w:t>Dynamic ARP Inspection</w:t>
      </w:r>
      <w:bookmarkEnd w:id="159"/>
      <w:r>
        <w:rPr>
          <w:rFonts w:hint="eastAsia"/>
        </w:rPr>
        <w:t xml:space="preserve"> trust port for the specified </w:t>
      </w:r>
      <w:smartTag w:uri="urn:schemas-microsoft-com:office:smarttags" w:element="place">
        <w:smartTag w:uri="urn:schemas-microsoft-com:office:smarttags" w:element="PlaceName">
          <w:r>
            <w:rPr>
              <w:rFonts w:hint="eastAsia"/>
            </w:rPr>
            <w:t>Ethernet</w:t>
          </w:r>
        </w:smartTag>
        <w:r>
          <w:rPr>
            <w:rFonts w:hint="eastAsia"/>
          </w:rPr>
          <w:t xml:space="preserve"> </w:t>
        </w:r>
        <w:smartTag w:uri="urn:schemas-microsoft-com:office:smarttags" w:element="PlaceType">
          <w:r>
            <w:rPr>
              <w:rFonts w:hint="eastAsia"/>
            </w:rPr>
            <w:t>Port</w:t>
          </w:r>
          <w:r>
            <w:rPr>
              <w:rFonts w:hint="eastAsia"/>
              <w:b/>
            </w:rPr>
            <w:t>.</w:t>
          </w:r>
        </w:smartTag>
      </w:smartTag>
    </w:p>
    <w:p w:rsidR="0096415A" w:rsidRPr="00C105A2" w:rsidRDefault="0096415A" w:rsidP="0096415A"/>
    <w:p w:rsidR="0096415A" w:rsidRPr="00C105A2" w:rsidRDefault="0096415A" w:rsidP="0096415A">
      <w:r w:rsidRPr="00C105A2">
        <w:rPr>
          <w:rFonts w:hint="eastAsia"/>
        </w:rPr>
        <w:t xml:space="preserve">The bottom part of this page lists all the </w:t>
      </w:r>
      <w:r>
        <w:t>Dynamic ARP Inspection</w:t>
      </w:r>
      <w:r>
        <w:rPr>
          <w:rFonts w:hint="eastAsia"/>
        </w:rPr>
        <w:t xml:space="preserve"> Port</w:t>
      </w:r>
      <w:r w:rsidRPr="00C105A2">
        <w:rPr>
          <w:rFonts w:hint="eastAsia"/>
        </w:rPr>
        <w:t>.</w:t>
      </w:r>
    </w:p>
    <w:p w:rsidR="0096415A" w:rsidRDefault="0096415A" w:rsidP="0096415A"/>
    <w:p w:rsidR="00B342E9" w:rsidRPr="003A5CC3" w:rsidRDefault="00B342E9" w:rsidP="0096415A">
      <w:r>
        <w:rPr>
          <w:noProof/>
          <w:lang w:val="sl-SI" w:eastAsia="sl-SI"/>
        </w:rPr>
        <w:lastRenderedPageBreak/>
        <w:drawing>
          <wp:inline distT="0" distB="0" distL="0" distR="0" wp14:anchorId="51BED79A" wp14:editId="21620E8E">
            <wp:extent cx="5278755" cy="2974471"/>
            <wp:effectExtent l="19050" t="0" r="0" b="0"/>
            <wp:docPr id="237" name="Picture 237" descr="C:\Xenya\Doc\XSwitch\Vse slike  switcha\7-Dynamic ARP 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Xenya\Doc\XSwitch\Vse slike  switcha\7-Dynamic ARP port.bmp"/>
                    <pic:cNvPicPr>
                      <a:picLocks noChangeAspect="1" noChangeArrowheads="1"/>
                    </pic:cNvPicPr>
                  </pic:nvPicPr>
                  <pic:blipFill>
                    <a:blip r:embed="rId73" cstate="print"/>
                    <a:srcRect/>
                    <a:stretch>
                      <a:fillRect/>
                    </a:stretch>
                  </pic:blipFill>
                  <pic:spPr bwMode="auto">
                    <a:xfrm>
                      <a:off x="0" y="0"/>
                      <a:ext cx="5278755" cy="2974471"/>
                    </a:xfrm>
                    <a:prstGeom prst="rect">
                      <a:avLst/>
                    </a:prstGeom>
                    <a:noFill/>
                    <a:ln w="9525">
                      <a:noFill/>
                      <a:miter lim="800000"/>
                      <a:headEnd/>
                      <a:tailEnd/>
                    </a:ln>
                  </pic:spPr>
                </pic:pic>
              </a:graphicData>
            </a:graphic>
          </wp:inline>
        </w:drawing>
      </w:r>
    </w:p>
    <w:p w:rsidR="00B94450" w:rsidRDefault="00B94450" w:rsidP="0096415A"/>
    <w:p w:rsidR="00B94450" w:rsidRDefault="00B94450" w:rsidP="0096415A"/>
    <w:p w:rsidR="00B94450" w:rsidRDefault="00B94450" w:rsidP="0096415A"/>
    <w:p w:rsidR="0096415A" w:rsidRPr="0096415A" w:rsidRDefault="0096415A" w:rsidP="001E5F60">
      <w:pPr>
        <w:pStyle w:val="Heading3"/>
        <w:numPr>
          <w:ilvl w:val="2"/>
          <w:numId w:val="31"/>
        </w:numPr>
      </w:pPr>
      <w:bookmarkStart w:id="160" w:name="_Toc351021815"/>
      <w:r w:rsidRPr="0096415A">
        <w:rPr>
          <w:rFonts w:hint="eastAsia"/>
        </w:rPr>
        <w:t>Statistic</w:t>
      </w:r>
      <w:bookmarkEnd w:id="160"/>
    </w:p>
    <w:p w:rsidR="0096415A" w:rsidRDefault="0096415A" w:rsidP="0096415A"/>
    <w:p w:rsidR="0096415A" w:rsidRDefault="0096415A" w:rsidP="0096415A">
      <w:r>
        <w:rPr>
          <w:rFonts w:hint="eastAsia"/>
        </w:rPr>
        <w:t>This page displays the statistic information of ARP packets.</w:t>
      </w:r>
    </w:p>
    <w:p w:rsidR="0096415A" w:rsidRDefault="0096415A" w:rsidP="0096415A">
      <w:r>
        <w:rPr>
          <w:rFonts w:hint="eastAsia"/>
        </w:rPr>
        <w:t>It can be clear by clicking &lt;Reset&gt; button.</w:t>
      </w:r>
    </w:p>
    <w:p w:rsidR="0096415A" w:rsidRDefault="0096415A" w:rsidP="0096415A"/>
    <w:p w:rsidR="00B342E9" w:rsidRDefault="00B342E9" w:rsidP="0096415A">
      <w:r>
        <w:rPr>
          <w:noProof/>
          <w:lang w:val="sl-SI" w:eastAsia="sl-SI"/>
        </w:rPr>
        <w:drawing>
          <wp:inline distT="0" distB="0" distL="0" distR="0" wp14:anchorId="49D52EBC" wp14:editId="126EB146">
            <wp:extent cx="5278755" cy="2971375"/>
            <wp:effectExtent l="19050" t="0" r="0" b="0"/>
            <wp:docPr id="238" name="Picture 238" descr="C:\Xenya\Doc\XSwitch\Vse slike  switcha\7-dDynamic ARP statistic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Xenya\Doc\XSwitch\Vse slike  switcha\7-dDynamic ARP statistics.bmp"/>
                    <pic:cNvPicPr>
                      <a:picLocks noChangeAspect="1" noChangeArrowheads="1"/>
                    </pic:cNvPicPr>
                  </pic:nvPicPr>
                  <pic:blipFill>
                    <a:blip r:embed="rId74" cstate="print"/>
                    <a:srcRect/>
                    <a:stretch>
                      <a:fillRect/>
                    </a:stretch>
                  </pic:blipFill>
                  <pic:spPr bwMode="auto">
                    <a:xfrm>
                      <a:off x="0" y="0"/>
                      <a:ext cx="5278755" cy="2971375"/>
                    </a:xfrm>
                    <a:prstGeom prst="rect">
                      <a:avLst/>
                    </a:prstGeom>
                    <a:noFill/>
                    <a:ln w="9525">
                      <a:noFill/>
                      <a:miter lim="800000"/>
                      <a:headEnd/>
                      <a:tailEnd/>
                    </a:ln>
                  </pic:spPr>
                </pic:pic>
              </a:graphicData>
            </a:graphic>
          </wp:inline>
        </w:drawing>
      </w:r>
    </w:p>
    <w:p w:rsidR="0096415A" w:rsidRDefault="0096415A" w:rsidP="0096415A"/>
    <w:p w:rsidR="00E95014" w:rsidRDefault="00E95014" w:rsidP="0096415A"/>
    <w:p w:rsidR="00E95014" w:rsidRDefault="00E95014" w:rsidP="0096415A"/>
    <w:p w:rsidR="0096415A" w:rsidRPr="0096415A" w:rsidRDefault="0096415A" w:rsidP="00136896">
      <w:pPr>
        <w:pStyle w:val="Heading2"/>
        <w:numPr>
          <w:ilvl w:val="1"/>
          <w:numId w:val="31"/>
        </w:numPr>
      </w:pPr>
      <w:bookmarkStart w:id="161" w:name="_Toc297906145"/>
      <w:bookmarkStart w:id="162" w:name="_Toc304540297"/>
      <w:bookmarkStart w:id="163" w:name="_Toc351021816"/>
      <w:r w:rsidRPr="0096415A">
        <w:rPr>
          <w:rFonts w:hint="eastAsia"/>
        </w:rPr>
        <w:t>ARP Limit</w:t>
      </w:r>
      <w:bookmarkEnd w:id="161"/>
      <w:bookmarkEnd w:id="162"/>
      <w:bookmarkEnd w:id="163"/>
    </w:p>
    <w:p w:rsidR="0096415A" w:rsidRDefault="0096415A" w:rsidP="0096415A"/>
    <w:p w:rsidR="00136896" w:rsidRPr="00136896" w:rsidRDefault="00136896" w:rsidP="0096415A">
      <w:r w:rsidRPr="00136896">
        <w:rPr>
          <w:rFonts w:cs="Arial"/>
          <w:color w:val="000000"/>
          <w:spacing w:val="-3"/>
        </w:rPr>
        <w:t>There are two tab pages here: Port and Misc</w:t>
      </w:r>
    </w:p>
    <w:p w:rsidR="00136896" w:rsidRDefault="00136896" w:rsidP="0096415A"/>
    <w:p w:rsidR="00150B84" w:rsidRDefault="00150B84" w:rsidP="0096415A"/>
    <w:p w:rsidR="0096415A" w:rsidRPr="0096415A" w:rsidRDefault="0096415A" w:rsidP="00136896">
      <w:pPr>
        <w:pStyle w:val="Heading3"/>
        <w:numPr>
          <w:ilvl w:val="2"/>
          <w:numId w:val="31"/>
        </w:numPr>
      </w:pPr>
      <w:bookmarkStart w:id="164" w:name="_Toc351021817"/>
      <w:r w:rsidRPr="0096415A">
        <w:rPr>
          <w:rFonts w:hint="eastAsia"/>
        </w:rPr>
        <w:lastRenderedPageBreak/>
        <w:t>Port</w:t>
      </w:r>
      <w:bookmarkEnd w:id="164"/>
    </w:p>
    <w:p w:rsidR="0096415A" w:rsidRDefault="0096415A" w:rsidP="0096415A"/>
    <w:p w:rsidR="0096415A" w:rsidRDefault="0096415A" w:rsidP="0096415A">
      <w:pPr>
        <w:rPr>
          <w:b/>
        </w:rPr>
      </w:pPr>
      <w:r>
        <w:t xml:space="preserve">This page sets the </w:t>
      </w:r>
      <w:r>
        <w:rPr>
          <w:rFonts w:hint="eastAsia"/>
        </w:rPr>
        <w:t>ARP</w:t>
      </w:r>
      <w:r>
        <w:t xml:space="preserve"> </w:t>
      </w:r>
      <w:r>
        <w:rPr>
          <w:rFonts w:hint="eastAsia"/>
        </w:rPr>
        <w:t>Rate Limit</w:t>
      </w:r>
      <w:r>
        <w:t xml:space="preserve"> for the specified </w:t>
      </w:r>
      <w:smartTag w:uri="urn:schemas-microsoft-com:office:smarttags" w:element="place">
        <w:smartTag w:uri="urn:schemas-microsoft-com:office:smarttags" w:element="PlaceName">
          <w:r>
            <w:t>Ethernet</w:t>
          </w:r>
        </w:smartTag>
        <w:r>
          <w:t xml:space="preserve"> </w:t>
        </w:r>
        <w:smartTag w:uri="urn:schemas-microsoft-com:office:smarttags" w:element="PlaceType">
          <w:r>
            <w:t>Port</w:t>
          </w:r>
          <w:r>
            <w:rPr>
              <w:b/>
            </w:rPr>
            <w:t>.</w:t>
          </w:r>
        </w:smartTag>
      </w:smartTag>
    </w:p>
    <w:p w:rsidR="0096415A" w:rsidRDefault="0096415A" w:rsidP="0096415A">
      <w:pPr>
        <w:rPr>
          <w:b/>
        </w:rPr>
      </w:pPr>
    </w:p>
    <w:p w:rsidR="0096415A" w:rsidRDefault="00150B84" w:rsidP="0096415A">
      <w:pPr>
        <w:rPr>
          <w:b/>
        </w:rPr>
      </w:pPr>
      <w:r>
        <w:rPr>
          <w:rFonts w:hint="eastAsia"/>
          <w:b/>
        </w:rPr>
        <w:t>Rate Limit</w:t>
      </w:r>
      <w:r>
        <w:rPr>
          <w:rFonts w:hint="eastAsia"/>
          <w:b/>
        </w:rPr>
        <w:tab/>
      </w:r>
      <w:r w:rsidR="0096415A">
        <w:rPr>
          <w:rFonts w:hint="eastAsia"/>
          <w:b/>
        </w:rPr>
        <w:t xml:space="preserve"> </w:t>
      </w:r>
      <w:r w:rsidR="00136896">
        <w:rPr>
          <w:b/>
        </w:rPr>
        <w:tab/>
      </w:r>
      <w:r w:rsidR="0096415A" w:rsidRPr="00306490">
        <w:rPr>
          <w:rFonts w:hint="eastAsia"/>
        </w:rPr>
        <w:t xml:space="preserve">to enable or diable the function of </w:t>
      </w:r>
      <w:r w:rsidR="0096415A">
        <w:rPr>
          <w:rFonts w:hint="eastAsia"/>
        </w:rPr>
        <w:t xml:space="preserve">ARP </w:t>
      </w:r>
      <w:r w:rsidR="0096415A" w:rsidRPr="00306490">
        <w:rPr>
          <w:rFonts w:hint="eastAsia"/>
        </w:rPr>
        <w:t>Rate limit for the specified port</w:t>
      </w:r>
    </w:p>
    <w:p w:rsidR="0096415A" w:rsidRDefault="00150B84" w:rsidP="0096415A">
      <w:r>
        <w:rPr>
          <w:rFonts w:hint="eastAsia"/>
          <w:b/>
        </w:rPr>
        <w:t>Rate</w:t>
      </w:r>
      <w:r w:rsidR="0096415A">
        <w:rPr>
          <w:rFonts w:hint="eastAsia"/>
          <w:b/>
        </w:rPr>
        <w:t xml:space="preserve"> </w:t>
      </w:r>
      <w:r w:rsidR="00136896">
        <w:rPr>
          <w:b/>
        </w:rPr>
        <w:tab/>
      </w:r>
      <w:r w:rsidR="00136896">
        <w:rPr>
          <w:b/>
        </w:rPr>
        <w:tab/>
      </w:r>
      <w:r w:rsidR="00136896">
        <w:rPr>
          <w:b/>
        </w:rPr>
        <w:tab/>
      </w:r>
      <w:r w:rsidR="0096415A" w:rsidRPr="00306490">
        <w:rPr>
          <w:rFonts w:hint="eastAsia"/>
        </w:rPr>
        <w:t>It is in the range of 10 to 150, the default value is 15</w:t>
      </w:r>
      <w:r w:rsidR="0096415A">
        <w:rPr>
          <w:rFonts w:hint="eastAsia"/>
        </w:rPr>
        <w:t xml:space="preserve"> pps</w:t>
      </w:r>
      <w:r w:rsidR="0096415A" w:rsidRPr="00306490">
        <w:rPr>
          <w:rFonts w:hint="eastAsia"/>
        </w:rPr>
        <w:t>.</w:t>
      </w:r>
    </w:p>
    <w:p w:rsidR="0096415A" w:rsidRPr="000B550F" w:rsidRDefault="0096415A" w:rsidP="0096415A">
      <w:pPr>
        <w:rPr>
          <w:b/>
        </w:rPr>
      </w:pPr>
      <w:r w:rsidRPr="000B550F">
        <w:rPr>
          <w:rFonts w:hint="eastAsia"/>
          <w:b/>
        </w:rPr>
        <w:t>Status</w:t>
      </w:r>
      <w:r w:rsidR="00150B84">
        <w:rPr>
          <w:rFonts w:hint="eastAsia"/>
        </w:rPr>
        <w:tab/>
      </w:r>
      <w:r>
        <w:rPr>
          <w:rFonts w:hint="eastAsia"/>
        </w:rPr>
        <w:t xml:space="preserve"> </w:t>
      </w:r>
      <w:r w:rsidR="00136896">
        <w:tab/>
      </w:r>
      <w:r w:rsidR="00136896">
        <w:tab/>
      </w:r>
      <w:r>
        <w:rPr>
          <w:rFonts w:hint="eastAsia"/>
        </w:rPr>
        <w:t xml:space="preserve">port status, when overspeeds, it will be shown as </w:t>
      </w:r>
      <w:r>
        <w:t>“</w:t>
      </w:r>
      <w:r>
        <w:rPr>
          <w:rFonts w:hint="eastAsia"/>
        </w:rPr>
        <w:t>OFF</w:t>
      </w:r>
      <w:r>
        <w:t>”</w:t>
      </w:r>
      <w:r>
        <w:rPr>
          <w:rFonts w:hint="eastAsia"/>
        </w:rPr>
        <w:t>.</w:t>
      </w:r>
    </w:p>
    <w:p w:rsidR="0096415A" w:rsidRDefault="0096415A" w:rsidP="0096415A"/>
    <w:p w:rsidR="0096415A" w:rsidRDefault="0096415A" w:rsidP="0096415A">
      <w:r>
        <w:t>The bottom part of this page lists all the DHCP Rate Limit</w:t>
      </w:r>
      <w:r>
        <w:rPr>
          <w:rFonts w:hint="eastAsia"/>
        </w:rPr>
        <w:t xml:space="preserve"> ports</w:t>
      </w:r>
      <w:r>
        <w:t>.</w:t>
      </w:r>
    </w:p>
    <w:p w:rsidR="0096415A" w:rsidRDefault="0096415A" w:rsidP="0096415A"/>
    <w:p w:rsidR="00B342E9" w:rsidRPr="007B211E" w:rsidRDefault="00B342E9" w:rsidP="0096415A">
      <w:r>
        <w:rPr>
          <w:noProof/>
          <w:lang w:val="sl-SI" w:eastAsia="sl-SI"/>
        </w:rPr>
        <w:drawing>
          <wp:inline distT="0" distB="0" distL="0" distR="0" wp14:anchorId="3B938F24" wp14:editId="26E72136">
            <wp:extent cx="5278755" cy="2963874"/>
            <wp:effectExtent l="19050" t="0" r="0" b="0"/>
            <wp:docPr id="239" name="Picture 239" descr="C:\Xenya\Doc\XSwitch\Vse slike  switcha\7-ARP limit 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Xenya\Doc\XSwitch\Vse slike  switcha\7-ARP limit port.bmp"/>
                    <pic:cNvPicPr>
                      <a:picLocks noChangeAspect="1" noChangeArrowheads="1"/>
                    </pic:cNvPicPr>
                  </pic:nvPicPr>
                  <pic:blipFill>
                    <a:blip r:embed="rId75" cstate="print"/>
                    <a:srcRect/>
                    <a:stretch>
                      <a:fillRect/>
                    </a:stretch>
                  </pic:blipFill>
                  <pic:spPr bwMode="auto">
                    <a:xfrm>
                      <a:off x="0" y="0"/>
                      <a:ext cx="5278755" cy="2963874"/>
                    </a:xfrm>
                    <a:prstGeom prst="rect">
                      <a:avLst/>
                    </a:prstGeom>
                    <a:noFill/>
                    <a:ln w="9525">
                      <a:noFill/>
                      <a:miter lim="800000"/>
                      <a:headEnd/>
                      <a:tailEnd/>
                    </a:ln>
                  </pic:spPr>
                </pic:pic>
              </a:graphicData>
            </a:graphic>
          </wp:inline>
        </w:drawing>
      </w:r>
    </w:p>
    <w:p w:rsidR="00E95014" w:rsidRDefault="00E95014" w:rsidP="0096415A"/>
    <w:p w:rsidR="00E95014" w:rsidRDefault="00E95014" w:rsidP="0096415A"/>
    <w:p w:rsidR="00E95014" w:rsidRDefault="00E95014" w:rsidP="0096415A"/>
    <w:p w:rsidR="0096415A" w:rsidRPr="0096415A" w:rsidRDefault="0096415A" w:rsidP="00136896">
      <w:pPr>
        <w:pStyle w:val="Heading3"/>
        <w:numPr>
          <w:ilvl w:val="2"/>
          <w:numId w:val="31"/>
        </w:numPr>
      </w:pPr>
      <w:bookmarkStart w:id="165" w:name="_Toc351021818"/>
      <w:r w:rsidRPr="0096415A">
        <w:rPr>
          <w:rFonts w:hint="eastAsia"/>
        </w:rPr>
        <w:t>Misc</w:t>
      </w:r>
      <w:bookmarkEnd w:id="165"/>
    </w:p>
    <w:p w:rsidR="0096415A" w:rsidRDefault="0096415A" w:rsidP="0096415A"/>
    <w:p w:rsidR="0096415A" w:rsidRDefault="0096415A" w:rsidP="0096415A">
      <w:r>
        <w:rPr>
          <w:rFonts w:hint="eastAsia"/>
        </w:rPr>
        <w:t>T</w:t>
      </w:r>
      <w:r>
        <w:t>h</w:t>
      </w:r>
      <w:r>
        <w:rPr>
          <w:rFonts w:hint="eastAsia"/>
        </w:rPr>
        <w:t>is page set the ARP Misc Configuration.</w:t>
      </w:r>
    </w:p>
    <w:p w:rsidR="0096415A" w:rsidRDefault="0096415A" w:rsidP="0096415A"/>
    <w:p w:rsidR="00136896" w:rsidRDefault="0096415A" w:rsidP="0096415A">
      <w:r>
        <w:rPr>
          <w:rFonts w:hint="eastAsia"/>
          <w:b/>
        </w:rPr>
        <w:t>ARP</w:t>
      </w:r>
      <w:r w:rsidRPr="006B23BD">
        <w:rPr>
          <w:rFonts w:hint="eastAsia"/>
          <w:b/>
        </w:rPr>
        <w:t xml:space="preserve"> Protective-down Recover</w:t>
      </w:r>
      <w:r w:rsidR="00150B84">
        <w:rPr>
          <w:rFonts w:hint="eastAsia"/>
        </w:rPr>
        <w:tab/>
      </w:r>
      <w:r>
        <w:rPr>
          <w:rFonts w:hint="eastAsia"/>
        </w:rPr>
        <w:t xml:space="preserve"> </w:t>
      </w:r>
      <w:r w:rsidR="00136896">
        <w:tab/>
      </w:r>
      <w:r>
        <w:rPr>
          <w:rFonts w:hint="eastAsia"/>
        </w:rPr>
        <w:t xml:space="preserve">to enable or diable the recovering function when </w:t>
      </w:r>
    </w:p>
    <w:p w:rsidR="0096415A" w:rsidRDefault="00136896" w:rsidP="0096415A">
      <w:r>
        <w:tab/>
      </w:r>
      <w:r>
        <w:tab/>
      </w:r>
      <w:r>
        <w:tab/>
      </w:r>
      <w:r>
        <w:tab/>
      </w:r>
      <w:r>
        <w:tab/>
      </w:r>
      <w:r>
        <w:tab/>
      </w:r>
      <w:r>
        <w:tab/>
      </w:r>
      <w:r>
        <w:tab/>
      </w:r>
      <w:r>
        <w:tab/>
      </w:r>
      <w:r w:rsidR="0096415A">
        <w:rPr>
          <w:rFonts w:hint="eastAsia"/>
        </w:rPr>
        <w:t xml:space="preserve">ARP has been off due to </w:t>
      </w:r>
      <w:r w:rsidR="0096415A">
        <w:rPr>
          <w:rFonts w:ascii="Arial" w:hAnsi="Arial" w:cs="Arial"/>
        </w:rPr>
        <w:t>exceed the speed limit</w:t>
      </w:r>
      <w:r w:rsidR="0096415A">
        <w:rPr>
          <w:rFonts w:ascii="Arial" w:hAnsi="Arial" w:cs="Arial" w:hint="eastAsia"/>
        </w:rPr>
        <w:t>.</w:t>
      </w:r>
      <w:r w:rsidR="0096415A">
        <w:rPr>
          <w:rFonts w:hint="eastAsia"/>
        </w:rPr>
        <w:t xml:space="preserve"> </w:t>
      </w:r>
    </w:p>
    <w:p w:rsidR="00136896" w:rsidRDefault="0096415A" w:rsidP="0096415A">
      <w:r w:rsidRPr="002E3FD6">
        <w:rPr>
          <w:rFonts w:hint="eastAsia"/>
          <w:b/>
        </w:rPr>
        <w:t>Recover Interval</w:t>
      </w:r>
      <w:r>
        <w:rPr>
          <w:rFonts w:hint="eastAsia"/>
        </w:rPr>
        <w:t xml:space="preserve"> </w:t>
      </w:r>
      <w:r w:rsidR="00136896">
        <w:tab/>
      </w:r>
      <w:r w:rsidR="00136896">
        <w:tab/>
      </w:r>
      <w:r w:rsidR="00136896">
        <w:tab/>
      </w:r>
      <w:r w:rsidR="00136896">
        <w:tab/>
      </w:r>
      <w:r w:rsidR="00136896">
        <w:tab/>
      </w:r>
      <w:r>
        <w:rPr>
          <w:rFonts w:hint="eastAsia"/>
        </w:rPr>
        <w:t xml:space="preserve">When ARP </w:t>
      </w:r>
      <w:r>
        <w:t>traffic over</w:t>
      </w:r>
      <w:r>
        <w:rPr>
          <w:rFonts w:hint="eastAsia"/>
        </w:rPr>
        <w:t>sp</w:t>
      </w:r>
      <w:r>
        <w:t>eed</w:t>
      </w:r>
      <w:r>
        <w:rPr>
          <w:rFonts w:hint="eastAsia"/>
        </w:rPr>
        <w:t xml:space="preserve">s </w:t>
      </w:r>
      <w:r>
        <w:t xml:space="preserve">the rate limit, </w:t>
      </w:r>
      <w:r>
        <w:rPr>
          <w:rFonts w:hint="eastAsia"/>
        </w:rPr>
        <w:t xml:space="preserve">the </w:t>
      </w:r>
    </w:p>
    <w:p w:rsidR="0096415A" w:rsidRPr="00E03E3D" w:rsidRDefault="0096415A" w:rsidP="00136896">
      <w:pPr>
        <w:ind w:left="3780"/>
      </w:pPr>
      <w:r>
        <w:rPr>
          <w:rFonts w:hint="eastAsia"/>
        </w:rPr>
        <w:t xml:space="preserve">specified port will be disabled, after this interval, the port will recover automatic to be enabled. It is in the range of 10 to 86400, the default value is 300 second. </w:t>
      </w:r>
    </w:p>
    <w:p w:rsidR="0096415A" w:rsidRDefault="0096415A" w:rsidP="0096415A"/>
    <w:p w:rsidR="00725008" w:rsidRPr="00F47795" w:rsidRDefault="00725008" w:rsidP="0096415A">
      <w:r>
        <w:rPr>
          <w:noProof/>
          <w:lang w:val="sl-SI" w:eastAsia="sl-SI"/>
        </w:rPr>
        <w:lastRenderedPageBreak/>
        <w:drawing>
          <wp:inline distT="0" distB="0" distL="0" distR="0" wp14:anchorId="66084460" wp14:editId="6633F1C3">
            <wp:extent cx="5278755" cy="2914270"/>
            <wp:effectExtent l="19050" t="0" r="0" b="0"/>
            <wp:docPr id="240" name="Picture 240" descr="C:\Xenya\Doc\XSwitch\Vse slike  switcha\7-ARP limit mi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Xenya\Doc\XSwitch\Vse slike  switcha\7-ARP limit misc.bmp"/>
                    <pic:cNvPicPr>
                      <a:picLocks noChangeAspect="1" noChangeArrowheads="1"/>
                    </pic:cNvPicPr>
                  </pic:nvPicPr>
                  <pic:blipFill>
                    <a:blip r:embed="rId76" cstate="print"/>
                    <a:srcRect/>
                    <a:stretch>
                      <a:fillRect/>
                    </a:stretch>
                  </pic:blipFill>
                  <pic:spPr bwMode="auto">
                    <a:xfrm>
                      <a:off x="0" y="0"/>
                      <a:ext cx="5278755" cy="2914270"/>
                    </a:xfrm>
                    <a:prstGeom prst="rect">
                      <a:avLst/>
                    </a:prstGeom>
                    <a:noFill/>
                    <a:ln w="9525">
                      <a:noFill/>
                      <a:miter lim="800000"/>
                      <a:headEnd/>
                      <a:tailEnd/>
                    </a:ln>
                  </pic:spPr>
                </pic:pic>
              </a:graphicData>
            </a:graphic>
          </wp:inline>
        </w:drawing>
      </w:r>
    </w:p>
    <w:p w:rsidR="0096415A" w:rsidRDefault="0096415A" w:rsidP="0096415A"/>
    <w:p w:rsidR="00E95014" w:rsidRDefault="00E95014">
      <w:pPr>
        <w:rPr>
          <w:color w:val="FF0000"/>
        </w:rPr>
      </w:pPr>
    </w:p>
    <w:p w:rsidR="0096415A" w:rsidRDefault="0096415A">
      <w:pPr>
        <w:rPr>
          <w:color w:val="FF0000"/>
        </w:rPr>
      </w:pPr>
    </w:p>
    <w:p w:rsidR="004C0A54" w:rsidRDefault="00136896" w:rsidP="00136896">
      <w:pPr>
        <w:pStyle w:val="Heading2"/>
        <w:numPr>
          <w:ilvl w:val="1"/>
          <w:numId w:val="31"/>
        </w:numPr>
      </w:pPr>
      <w:r>
        <w:t xml:space="preserve"> </w:t>
      </w:r>
      <w:bookmarkStart w:id="166" w:name="_Toc351021819"/>
      <w:r w:rsidR="004C0A54">
        <w:rPr>
          <w:rFonts w:hint="eastAsia"/>
        </w:rPr>
        <w:t>Storm Control</w:t>
      </w:r>
      <w:bookmarkEnd w:id="166"/>
    </w:p>
    <w:p w:rsidR="004C0A54" w:rsidRDefault="004C0A54"/>
    <w:p w:rsidR="004C0A54" w:rsidRDefault="004C0A54">
      <w:r>
        <w:rPr>
          <w:rFonts w:hint="eastAsia"/>
        </w:rPr>
        <w:t xml:space="preserve">This page sets thresholds of the specified </w:t>
      </w:r>
      <w:r>
        <w:rPr>
          <w:rFonts w:hint="eastAsia"/>
          <w:b/>
          <w:bCs/>
        </w:rPr>
        <w:t>Traffic Type</w:t>
      </w:r>
      <w:r>
        <w:rPr>
          <w:rFonts w:hint="eastAsia"/>
        </w:rPr>
        <w:t>.</w:t>
      </w:r>
    </w:p>
    <w:p w:rsidR="004C0A54" w:rsidRDefault="004C0A54">
      <w:r>
        <w:rPr>
          <w:rFonts w:hint="eastAsia"/>
          <w:b/>
          <w:bCs/>
        </w:rPr>
        <w:t>Traffic Type</w:t>
      </w:r>
      <w:r>
        <w:rPr>
          <w:rFonts w:hint="eastAsia"/>
        </w:rPr>
        <w:t xml:space="preserve"> can be chosen from </w:t>
      </w:r>
      <w:r>
        <w:rPr>
          <w:rFonts w:hint="eastAsia"/>
          <w:b/>
          <w:bCs/>
        </w:rPr>
        <w:t>None</w:t>
      </w:r>
      <w:r>
        <w:rPr>
          <w:rFonts w:hint="eastAsia"/>
        </w:rPr>
        <w:t xml:space="preserve">, </w:t>
      </w:r>
      <w:r>
        <w:rPr>
          <w:rFonts w:hint="eastAsia"/>
          <w:b/>
          <w:bCs/>
        </w:rPr>
        <w:t>Broadcast</w:t>
      </w:r>
      <w:r>
        <w:rPr>
          <w:rFonts w:hint="eastAsia"/>
        </w:rPr>
        <w:t xml:space="preserve">, </w:t>
      </w:r>
      <w:r>
        <w:rPr>
          <w:rFonts w:hint="eastAsia"/>
          <w:b/>
          <w:bCs/>
        </w:rPr>
        <w:t>Multicast</w:t>
      </w:r>
      <w:r>
        <w:rPr>
          <w:rFonts w:hint="eastAsia"/>
        </w:rPr>
        <w:t xml:space="preserve">, </w:t>
      </w:r>
      <w:r>
        <w:rPr>
          <w:rFonts w:hint="eastAsia"/>
          <w:b/>
          <w:bCs/>
        </w:rPr>
        <w:t>Destination Lookup Failed (DLF)</w:t>
      </w:r>
      <w:r>
        <w:rPr>
          <w:rFonts w:hint="eastAsia"/>
        </w:rPr>
        <w:t xml:space="preserve">, </w:t>
      </w:r>
      <w:r>
        <w:rPr>
          <w:rFonts w:hint="eastAsia"/>
          <w:b/>
          <w:bCs/>
        </w:rPr>
        <w:t>Broadcast+Multicast</w:t>
      </w:r>
      <w:r>
        <w:rPr>
          <w:rFonts w:hint="eastAsia"/>
        </w:rPr>
        <w:t xml:space="preserve">, </w:t>
      </w:r>
      <w:r>
        <w:rPr>
          <w:rFonts w:hint="eastAsia"/>
          <w:b/>
          <w:bCs/>
        </w:rPr>
        <w:t>Broadcast+DLF</w:t>
      </w:r>
      <w:r>
        <w:rPr>
          <w:rFonts w:hint="eastAsia"/>
        </w:rPr>
        <w:t xml:space="preserve">, </w:t>
      </w:r>
      <w:r>
        <w:rPr>
          <w:rFonts w:hint="eastAsia"/>
          <w:b/>
          <w:bCs/>
        </w:rPr>
        <w:t>Multicast+DLF</w:t>
      </w:r>
      <w:r>
        <w:rPr>
          <w:rFonts w:hint="eastAsia"/>
        </w:rPr>
        <w:t xml:space="preserve">, and </w:t>
      </w:r>
      <w:r>
        <w:rPr>
          <w:rFonts w:hint="eastAsia"/>
          <w:b/>
          <w:bCs/>
        </w:rPr>
        <w:t>Broadcast+Multicast+DLF</w:t>
      </w:r>
      <w:r>
        <w:rPr>
          <w:rFonts w:hint="eastAsia"/>
        </w:rPr>
        <w:t>.</w:t>
      </w:r>
    </w:p>
    <w:p w:rsidR="004C0A54" w:rsidRDefault="004C0A54"/>
    <w:p w:rsidR="004C0A54" w:rsidRDefault="004C0A54">
      <w:r>
        <w:rPr>
          <w:rFonts w:hint="eastAsia"/>
        </w:rPr>
        <w:t>The Rate is in the range from 1 to 262143.</w:t>
      </w:r>
    </w:p>
    <w:p w:rsidR="004C0A54" w:rsidRDefault="004C0A54">
      <w:r>
        <w:rPr>
          <w:rFonts w:hint="eastAsia"/>
        </w:rPr>
        <w:t xml:space="preserve">By </w:t>
      </w:r>
      <w:r>
        <w:t>default</w:t>
      </w:r>
      <w:r>
        <w:rPr>
          <w:rFonts w:hint="eastAsia"/>
        </w:rPr>
        <w:t>,</w:t>
      </w:r>
      <w:r>
        <w:rPr>
          <w:rFonts w:hint="eastAsia"/>
          <w:color w:val="FF0000"/>
        </w:rPr>
        <w:t xml:space="preserve"> </w:t>
      </w:r>
      <w:r>
        <w:rPr>
          <w:rFonts w:hint="eastAsia"/>
        </w:rPr>
        <w:t xml:space="preserve">suppress </w:t>
      </w:r>
      <w:r w:rsidR="00136896">
        <w:t xml:space="preserve">the </w:t>
      </w:r>
      <w:r>
        <w:rPr>
          <w:rFonts w:hint="eastAsia"/>
        </w:rPr>
        <w:t>traffic type</w:t>
      </w:r>
      <w:r w:rsidR="00136896">
        <w:t xml:space="preserve"> is “None”</w:t>
      </w:r>
      <w:r>
        <w:rPr>
          <w:rFonts w:hint="eastAsia"/>
        </w:rPr>
        <w:t xml:space="preserve">. </w:t>
      </w:r>
    </w:p>
    <w:p w:rsidR="00136896" w:rsidRDefault="00136896">
      <w:r>
        <w:rPr>
          <w:noProof/>
          <w:lang w:val="sl-SI" w:eastAsia="sl-SI"/>
        </w:rPr>
        <w:drawing>
          <wp:anchor distT="0" distB="0" distL="114300" distR="114300" simplePos="0" relativeHeight="251546112" behindDoc="1" locked="0" layoutInCell="0" allowOverlap="1" wp14:anchorId="438351B8" wp14:editId="1FE2DE8E">
            <wp:simplePos x="0" y="0"/>
            <wp:positionH relativeFrom="page">
              <wp:posOffset>2818765</wp:posOffset>
            </wp:positionH>
            <wp:positionV relativeFrom="page">
              <wp:posOffset>5782945</wp:posOffset>
            </wp:positionV>
            <wp:extent cx="1918335" cy="122364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8335" cy="1223645"/>
                    </a:xfrm>
                    <a:prstGeom prst="rect">
                      <a:avLst/>
                    </a:prstGeom>
                    <a:noFill/>
                  </pic:spPr>
                </pic:pic>
              </a:graphicData>
            </a:graphic>
            <wp14:sizeRelH relativeFrom="page">
              <wp14:pctWidth>0</wp14:pctWidth>
            </wp14:sizeRelH>
            <wp14:sizeRelV relativeFrom="page">
              <wp14:pctHeight>0</wp14:pctHeight>
            </wp14:sizeRelV>
          </wp:anchor>
        </w:drawing>
      </w:r>
    </w:p>
    <w:p w:rsidR="00136896" w:rsidRDefault="00136896"/>
    <w:p w:rsidR="00136896" w:rsidRDefault="00136896"/>
    <w:p w:rsidR="00136896" w:rsidRDefault="00136896"/>
    <w:p w:rsidR="00136896" w:rsidRDefault="00136896"/>
    <w:p w:rsidR="00136896" w:rsidRDefault="00136896"/>
    <w:p w:rsidR="00136896" w:rsidRDefault="00136896"/>
    <w:p w:rsidR="00136896" w:rsidRDefault="00136896"/>
    <w:p w:rsidR="00AF0173" w:rsidRDefault="00AF0173">
      <w:r>
        <w:rPr>
          <w:noProof/>
          <w:lang w:val="sl-SI" w:eastAsia="sl-SI"/>
        </w:rPr>
        <w:lastRenderedPageBreak/>
        <w:drawing>
          <wp:inline distT="0" distB="0" distL="0" distR="0" wp14:anchorId="10854345" wp14:editId="63727B17">
            <wp:extent cx="5278755" cy="2937706"/>
            <wp:effectExtent l="19050" t="0" r="0" b="0"/>
            <wp:docPr id="102" name="Picture 23" descr="C:\Xenya\Doc\XSwitch\Vse slike  switcha\7-storm contro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Xenya\Doc\XSwitch\Vse slike  switcha\7-storm controll.bmp"/>
                    <pic:cNvPicPr>
                      <a:picLocks noChangeAspect="1" noChangeArrowheads="1"/>
                    </pic:cNvPicPr>
                  </pic:nvPicPr>
                  <pic:blipFill>
                    <a:blip r:embed="rId78" cstate="print"/>
                    <a:srcRect/>
                    <a:stretch>
                      <a:fillRect/>
                    </a:stretch>
                  </pic:blipFill>
                  <pic:spPr bwMode="auto">
                    <a:xfrm>
                      <a:off x="0" y="0"/>
                      <a:ext cx="5278755" cy="2937706"/>
                    </a:xfrm>
                    <a:prstGeom prst="rect">
                      <a:avLst/>
                    </a:prstGeom>
                    <a:noFill/>
                    <a:ln w="9525">
                      <a:noFill/>
                      <a:miter lim="800000"/>
                      <a:headEnd/>
                      <a:tailEnd/>
                    </a:ln>
                  </pic:spPr>
                </pic:pic>
              </a:graphicData>
            </a:graphic>
          </wp:inline>
        </w:drawing>
      </w:r>
    </w:p>
    <w:p w:rsidR="00AF0173" w:rsidRDefault="00AF0173"/>
    <w:p w:rsidR="004C0A54" w:rsidRDefault="004C0A54"/>
    <w:p w:rsidR="004707A7" w:rsidRDefault="004707A7" w:rsidP="004707A7">
      <w:pPr>
        <w:pStyle w:val="Heading3"/>
        <w:numPr>
          <w:ilvl w:val="1"/>
          <w:numId w:val="31"/>
        </w:numPr>
        <w:rPr>
          <w:w w:val="96"/>
        </w:rPr>
      </w:pPr>
      <w:r>
        <w:rPr>
          <w:w w:val="96"/>
        </w:rPr>
        <w:t xml:space="preserve"> </w:t>
      </w:r>
      <w:bookmarkStart w:id="167" w:name="_Toc351021820"/>
      <w:r>
        <w:rPr>
          <w:w w:val="96"/>
        </w:rPr>
        <w:t xml:space="preserve">Port </w:t>
      </w:r>
      <w:r w:rsidRPr="004707A7">
        <w:t>Security</w:t>
      </w:r>
      <w:bookmarkEnd w:id="167"/>
      <w:r>
        <w:rPr>
          <w:w w:val="96"/>
        </w:rPr>
        <w:t xml:space="preserve"> </w:t>
      </w:r>
    </w:p>
    <w:p w:rsidR="004707A7" w:rsidRPr="004707A7" w:rsidRDefault="004707A7" w:rsidP="004707A7">
      <w:pPr>
        <w:autoSpaceDE w:val="0"/>
        <w:autoSpaceDN w:val="0"/>
        <w:adjustRightInd w:val="0"/>
        <w:spacing w:before="247" w:line="253" w:lineRule="exact"/>
        <w:rPr>
          <w:rFonts w:cs="Arial"/>
          <w:color w:val="000000"/>
          <w:spacing w:val="-3"/>
        </w:rPr>
      </w:pPr>
      <w:r w:rsidRPr="004707A7">
        <w:rPr>
          <w:rFonts w:cs="Arial"/>
          <w:color w:val="000000"/>
          <w:spacing w:val="-3"/>
        </w:rPr>
        <w:t xml:space="preserve">This page sets the maximum learn number of ports and port isolation. </w:t>
      </w:r>
    </w:p>
    <w:p w:rsidR="004707A7" w:rsidRPr="004707A7" w:rsidRDefault="004707A7" w:rsidP="007D2290">
      <w:pPr>
        <w:tabs>
          <w:tab w:val="left" w:pos="3899"/>
        </w:tabs>
        <w:autoSpaceDE w:val="0"/>
        <w:autoSpaceDN w:val="0"/>
        <w:adjustRightInd w:val="0"/>
        <w:spacing w:before="117" w:line="253" w:lineRule="exact"/>
        <w:rPr>
          <w:rFonts w:cs="Arial Bold"/>
          <w:color w:val="000000"/>
          <w:spacing w:val="-3"/>
        </w:rPr>
      </w:pPr>
      <w:r>
        <w:rPr>
          <w:rFonts w:cs="Arial Bold"/>
          <w:color w:val="000000"/>
          <w:spacing w:val="-3"/>
        </w:rPr>
        <w:t>Por</w:t>
      </w:r>
      <w:r w:rsidR="007D2290">
        <w:rPr>
          <w:rFonts w:cs="Arial Bold"/>
          <w:color w:val="000000"/>
          <w:spacing w:val="-3"/>
        </w:rPr>
        <w:t xml:space="preserve">t                  </w:t>
      </w:r>
      <w:r w:rsidRPr="004707A7">
        <w:rPr>
          <w:rFonts w:cs="Arial"/>
          <w:color w:val="000000"/>
          <w:spacing w:val="-3"/>
        </w:rPr>
        <w:t>Specify the port.</w:t>
      </w:r>
    </w:p>
    <w:p w:rsidR="007D2290" w:rsidRDefault="004707A7" w:rsidP="007D2290">
      <w:pPr>
        <w:tabs>
          <w:tab w:val="left" w:pos="3899"/>
        </w:tabs>
        <w:autoSpaceDE w:val="0"/>
        <w:autoSpaceDN w:val="0"/>
        <w:adjustRightInd w:val="0"/>
        <w:spacing w:before="128" w:line="240" w:lineRule="exact"/>
        <w:ind w:right="113"/>
        <w:rPr>
          <w:rFonts w:cs="Arial"/>
          <w:color w:val="000000"/>
        </w:rPr>
      </w:pPr>
      <w:r w:rsidRPr="004707A7">
        <w:rPr>
          <w:rFonts w:cs="Arial Bold"/>
          <w:color w:val="000000"/>
        </w:rPr>
        <w:t>Max Learn Num</w:t>
      </w:r>
      <w:r w:rsidRPr="004707A7">
        <w:rPr>
          <w:rFonts w:cs="Arial"/>
          <w:color w:val="000000"/>
        </w:rPr>
        <w:t xml:space="preserve">     Set the maximum learn </w:t>
      </w:r>
      <w:r>
        <w:rPr>
          <w:rFonts w:cs="Arial"/>
          <w:color w:val="000000"/>
        </w:rPr>
        <w:t xml:space="preserve">number, it is in the range of 1 </w:t>
      </w:r>
      <w:r w:rsidRPr="004707A7">
        <w:rPr>
          <w:rFonts w:cs="Arial"/>
          <w:color w:val="000000"/>
        </w:rPr>
        <w:t>t</w:t>
      </w:r>
      <w:r>
        <w:rPr>
          <w:rFonts w:cs="Arial"/>
          <w:color w:val="000000"/>
        </w:rPr>
        <w:t>o 1024.</w:t>
      </w:r>
      <w:r w:rsidR="007D2290">
        <w:rPr>
          <w:rFonts w:cs="Arial"/>
          <w:color w:val="000000"/>
        </w:rPr>
        <w:t xml:space="preserve"> </w:t>
      </w:r>
      <w:r>
        <w:rPr>
          <w:rFonts w:cs="Arial"/>
          <w:color w:val="000000"/>
        </w:rPr>
        <w:t>And</w:t>
      </w:r>
    </w:p>
    <w:p w:rsidR="004707A7" w:rsidRPr="007D2290" w:rsidRDefault="004707A7" w:rsidP="007D2290">
      <w:pPr>
        <w:tabs>
          <w:tab w:val="left" w:pos="3899"/>
        </w:tabs>
        <w:autoSpaceDE w:val="0"/>
        <w:autoSpaceDN w:val="0"/>
        <w:adjustRightInd w:val="0"/>
        <w:spacing w:line="240" w:lineRule="exact"/>
        <w:ind w:left="1680" w:right="113"/>
        <w:rPr>
          <w:rFonts w:cs="Arial"/>
          <w:color w:val="000000"/>
        </w:rPr>
      </w:pPr>
      <w:r>
        <w:rPr>
          <w:rFonts w:cs="Arial"/>
          <w:color w:val="000000"/>
        </w:rPr>
        <w:t xml:space="preserve"> </w:t>
      </w:r>
      <w:r w:rsidR="007D2290">
        <w:rPr>
          <w:rFonts w:cs="Arial"/>
          <w:color w:val="000000"/>
        </w:rPr>
        <w:t xml:space="preserve">  </w:t>
      </w:r>
      <w:r w:rsidRPr="004707A7">
        <w:rPr>
          <w:rFonts w:cs="Arial"/>
          <w:color w:val="000000"/>
          <w:spacing w:val="-3"/>
        </w:rPr>
        <w:t xml:space="preserve">“0” means this function is disabled. </w:t>
      </w:r>
    </w:p>
    <w:p w:rsidR="004707A7" w:rsidRPr="004707A7" w:rsidRDefault="004707A7" w:rsidP="004707A7">
      <w:pPr>
        <w:tabs>
          <w:tab w:val="left" w:pos="3899"/>
        </w:tabs>
        <w:autoSpaceDE w:val="0"/>
        <w:autoSpaceDN w:val="0"/>
        <w:adjustRightInd w:val="0"/>
        <w:spacing w:before="139" w:line="253" w:lineRule="exact"/>
        <w:rPr>
          <w:rFonts w:cs="Arial"/>
          <w:color w:val="000000"/>
          <w:spacing w:val="-3"/>
        </w:rPr>
      </w:pPr>
      <w:r w:rsidRPr="004707A7">
        <w:rPr>
          <w:rFonts w:cs="Arial Bold"/>
          <w:color w:val="000000"/>
          <w:spacing w:val="-3"/>
        </w:rPr>
        <w:t>Isolate</w:t>
      </w:r>
      <w:r w:rsidR="007D2290">
        <w:rPr>
          <w:rFonts w:cs="Arial Bold"/>
          <w:color w:val="000000"/>
          <w:spacing w:val="-3"/>
        </w:rPr>
        <w:t xml:space="preserve">               </w:t>
      </w:r>
      <w:r w:rsidRPr="004707A7">
        <w:rPr>
          <w:rFonts w:cs="Arial"/>
          <w:color w:val="000000"/>
          <w:spacing w:val="-3"/>
        </w:rPr>
        <w:t>Enable/disable port isolation.</w:t>
      </w:r>
    </w:p>
    <w:p w:rsidR="004707A7" w:rsidRDefault="004707A7"/>
    <w:p w:rsidR="004707A7" w:rsidRDefault="003A6236">
      <w:r>
        <w:rPr>
          <w:noProof/>
          <w:lang w:val="sl-SI" w:eastAsia="sl-SI"/>
        </w:rPr>
        <w:drawing>
          <wp:anchor distT="0" distB="0" distL="114300" distR="114300" simplePos="0" relativeHeight="251554304" behindDoc="1" locked="0" layoutInCell="0" allowOverlap="1" wp14:anchorId="53F5BC75" wp14:editId="154BC161">
            <wp:simplePos x="0" y="0"/>
            <wp:positionH relativeFrom="page">
              <wp:posOffset>1156970</wp:posOffset>
            </wp:positionH>
            <wp:positionV relativeFrom="page">
              <wp:posOffset>5764530</wp:posOffset>
            </wp:positionV>
            <wp:extent cx="5256000" cy="41976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56000" cy="4197600"/>
                    </a:xfrm>
                    <a:prstGeom prst="rect">
                      <a:avLst/>
                    </a:prstGeom>
                    <a:noFill/>
                  </pic:spPr>
                </pic:pic>
              </a:graphicData>
            </a:graphic>
            <wp14:sizeRelH relativeFrom="page">
              <wp14:pctWidth>0</wp14:pctWidth>
            </wp14:sizeRelH>
            <wp14:sizeRelV relativeFrom="page">
              <wp14:pctHeight>0</wp14:pctHeight>
            </wp14:sizeRelV>
          </wp:anchor>
        </w:drawing>
      </w:r>
    </w:p>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7D2290"/>
    <w:p w:rsidR="007D2290" w:rsidRDefault="003A6236" w:rsidP="003A6236">
      <w:pPr>
        <w:pStyle w:val="Heading2"/>
        <w:numPr>
          <w:ilvl w:val="1"/>
          <w:numId w:val="31"/>
        </w:numPr>
      </w:pPr>
      <w:r>
        <w:rPr>
          <w:w w:val="97"/>
        </w:rPr>
        <w:lastRenderedPageBreak/>
        <w:t xml:space="preserve"> </w:t>
      </w:r>
      <w:bookmarkStart w:id="168" w:name="_Toc351021821"/>
      <w:r>
        <w:rPr>
          <w:w w:val="97"/>
        </w:rPr>
        <w:t>VLAN Isolation</w:t>
      </w:r>
      <w:bookmarkEnd w:id="168"/>
    </w:p>
    <w:p w:rsidR="004707A7" w:rsidRDefault="004707A7"/>
    <w:p w:rsidR="003A6236" w:rsidRDefault="003A6236">
      <w:pPr>
        <w:rPr>
          <w:rFonts w:ascii="Arial" w:hAnsi="Arial" w:cs="Arial"/>
          <w:color w:val="000000"/>
          <w:spacing w:val="-3"/>
        </w:rPr>
      </w:pPr>
      <w:r>
        <w:rPr>
          <w:rFonts w:ascii="Arial" w:hAnsi="Arial" w:cs="Arial"/>
          <w:color w:val="000000"/>
          <w:spacing w:val="-3"/>
        </w:rPr>
        <w:t>This page configures VLAN isolate groups.</w:t>
      </w:r>
    </w:p>
    <w:p w:rsidR="003A6236" w:rsidRDefault="003A6236">
      <w:pPr>
        <w:rPr>
          <w:rFonts w:ascii="Arial" w:hAnsi="Arial" w:cs="Arial"/>
          <w:color w:val="000000"/>
          <w:spacing w:val="-3"/>
        </w:rPr>
      </w:pPr>
    </w:p>
    <w:p w:rsidR="003A6236" w:rsidRPr="00402E82" w:rsidRDefault="003A6236" w:rsidP="00402E82">
      <w:pPr>
        <w:autoSpaceDE w:val="0"/>
        <w:autoSpaceDN w:val="0"/>
        <w:adjustRightInd w:val="0"/>
        <w:spacing w:before="14" w:line="374" w:lineRule="exact"/>
        <w:ind w:left="20" w:right="3231"/>
        <w:rPr>
          <w:rFonts w:ascii="Arial" w:hAnsi="Arial" w:cs="Arial"/>
          <w:color w:val="000000"/>
          <w:spacing w:val="-3"/>
        </w:rPr>
      </w:pPr>
      <w:r>
        <w:rPr>
          <w:rFonts w:ascii="Arial Bold" w:hAnsi="Arial Bold" w:cs="Arial Bold"/>
          <w:color w:val="000000"/>
          <w:spacing w:val="-3"/>
        </w:rPr>
        <w:t xml:space="preserve">VLAN Isolate Group </w:t>
      </w:r>
      <w:r>
        <w:rPr>
          <w:rFonts w:ascii="Arial Bold" w:hAnsi="Arial Bold" w:cs="Arial Bold"/>
          <w:color w:val="000000"/>
          <w:spacing w:val="-3"/>
        </w:rPr>
        <w:tab/>
      </w:r>
      <w:r>
        <w:rPr>
          <w:rFonts w:ascii="Arial Bold" w:hAnsi="Arial Bold" w:cs="Arial Bold"/>
          <w:color w:val="000000"/>
          <w:spacing w:val="-3"/>
        </w:rPr>
        <w:tab/>
      </w:r>
      <w:r>
        <w:rPr>
          <w:rFonts w:ascii="Arial" w:hAnsi="Arial" w:cs="Arial"/>
          <w:color w:val="000000"/>
          <w:spacing w:val="-3"/>
        </w:rPr>
        <w:t xml:space="preserve">Specify the VLANisolate group. </w:t>
      </w:r>
      <w:r>
        <w:rPr>
          <w:rFonts w:ascii="Arial Bold" w:hAnsi="Arial Bold" w:cs="Arial Bold"/>
          <w:color w:val="000000"/>
          <w:spacing w:val="-3"/>
        </w:rPr>
        <w:br/>
        <w:t>VID</w:t>
      </w:r>
      <w:r>
        <w:rPr>
          <w:rFonts w:ascii="Arial Bold" w:hAnsi="Arial Bold" w:cs="Arial Bold"/>
          <w:color w:val="000000"/>
          <w:spacing w:val="-3"/>
        </w:rPr>
        <w:tab/>
      </w:r>
      <w:r>
        <w:rPr>
          <w:rFonts w:ascii="Arial Bold" w:hAnsi="Arial Bold" w:cs="Arial Bold"/>
          <w:color w:val="000000"/>
          <w:spacing w:val="-3"/>
        </w:rPr>
        <w:tab/>
      </w:r>
      <w:r>
        <w:rPr>
          <w:rFonts w:ascii="Arial Bold" w:hAnsi="Arial Bold" w:cs="Arial Bold"/>
          <w:color w:val="000000"/>
          <w:spacing w:val="-3"/>
        </w:rPr>
        <w:tab/>
      </w:r>
      <w:r>
        <w:rPr>
          <w:rFonts w:ascii="Arial Bold" w:hAnsi="Arial Bold" w:cs="Arial Bold"/>
          <w:color w:val="000000"/>
          <w:spacing w:val="-3"/>
        </w:rPr>
        <w:tab/>
      </w:r>
      <w:r>
        <w:rPr>
          <w:rFonts w:ascii="Arial Bold" w:hAnsi="Arial Bold" w:cs="Arial Bold"/>
          <w:color w:val="000000"/>
          <w:spacing w:val="-3"/>
        </w:rPr>
        <w:tab/>
      </w:r>
      <w:r>
        <w:rPr>
          <w:rFonts w:ascii="Arial Bold" w:hAnsi="Arial Bold" w:cs="Arial Bold"/>
          <w:color w:val="000000"/>
          <w:spacing w:val="-3"/>
        </w:rPr>
        <w:tab/>
      </w:r>
      <w:r>
        <w:rPr>
          <w:rFonts w:ascii="Arial" w:hAnsi="Arial" w:cs="Arial"/>
          <w:color w:val="000000"/>
          <w:spacing w:val="-3"/>
        </w:rPr>
        <w:t>ID of a specified VLAN group.</w:t>
      </w:r>
    </w:p>
    <w:p w:rsidR="00402E82" w:rsidRDefault="003A6236" w:rsidP="00402E82">
      <w:pPr>
        <w:autoSpaceDE w:val="0"/>
        <w:autoSpaceDN w:val="0"/>
        <w:adjustRightInd w:val="0"/>
        <w:spacing w:before="100" w:line="253" w:lineRule="exact"/>
        <w:ind w:left="20"/>
        <w:rPr>
          <w:rFonts w:ascii="Arial" w:hAnsi="Arial" w:cs="Arial"/>
          <w:color w:val="000000"/>
          <w:spacing w:val="-3"/>
        </w:rPr>
      </w:pPr>
      <w:r>
        <w:rPr>
          <w:rFonts w:ascii="Arial Bold" w:hAnsi="Arial Bold" w:cs="Arial Bold"/>
          <w:color w:val="000000"/>
          <w:spacing w:val="-3"/>
        </w:rPr>
        <w:t xml:space="preserve">Uplink Port </w:t>
      </w:r>
      <w:r w:rsidR="00402E82">
        <w:rPr>
          <w:rFonts w:ascii="Arial Bold" w:hAnsi="Arial Bold" w:cs="Arial Bold"/>
          <w:color w:val="000000"/>
          <w:spacing w:val="-3"/>
        </w:rPr>
        <w:t xml:space="preserve">                 </w:t>
      </w:r>
      <w:r w:rsidR="00402E82">
        <w:rPr>
          <w:rFonts w:ascii="Arial" w:hAnsi="Arial" w:cs="Arial"/>
          <w:color w:val="000000"/>
          <w:spacing w:val="-3"/>
        </w:rPr>
        <w:t>Uplink port of a specified VLAN group.</w:t>
      </w:r>
    </w:p>
    <w:p w:rsidR="00402E82" w:rsidRDefault="003A6236" w:rsidP="00402E82">
      <w:pPr>
        <w:autoSpaceDE w:val="0"/>
        <w:autoSpaceDN w:val="0"/>
        <w:adjustRightInd w:val="0"/>
        <w:spacing w:line="375" w:lineRule="exact"/>
        <w:ind w:left="20"/>
        <w:rPr>
          <w:rFonts w:ascii="Arial" w:hAnsi="Arial" w:cs="Arial"/>
          <w:color w:val="000000"/>
          <w:w w:val="104"/>
        </w:rPr>
      </w:pPr>
      <w:r>
        <w:rPr>
          <w:rFonts w:ascii="Arial Bold" w:hAnsi="Arial Bold" w:cs="Arial Bold"/>
          <w:color w:val="000000"/>
          <w:spacing w:val="-2"/>
        </w:rPr>
        <w:t>Port</w:t>
      </w:r>
      <w:r w:rsidR="00402E82">
        <w:rPr>
          <w:rFonts w:ascii="Arial Bold" w:hAnsi="Arial Bold" w:cs="Arial Bold"/>
          <w:color w:val="000000"/>
          <w:spacing w:val="-2"/>
        </w:rPr>
        <w:t xml:space="preserve">                        </w:t>
      </w:r>
      <w:r w:rsidR="00402E82">
        <w:rPr>
          <w:rFonts w:ascii="Arial" w:hAnsi="Arial" w:cs="Arial"/>
          <w:color w:val="000000"/>
        </w:rPr>
        <w:t xml:space="preserve">Downlink port of a specified VLAN group. All the downlink </w:t>
      </w:r>
      <w:r w:rsidR="00402E82">
        <w:rPr>
          <w:rFonts w:ascii="Arial" w:hAnsi="Arial" w:cs="Arial"/>
          <w:color w:val="000000"/>
          <w:w w:val="104"/>
        </w:rPr>
        <w:t>ports of a</w:t>
      </w:r>
    </w:p>
    <w:p w:rsidR="003A6236" w:rsidRDefault="00402E82" w:rsidP="007F56D0">
      <w:pPr>
        <w:autoSpaceDE w:val="0"/>
        <w:autoSpaceDN w:val="0"/>
        <w:adjustRightInd w:val="0"/>
        <w:spacing w:line="276" w:lineRule="auto"/>
        <w:ind w:left="2520" w:firstLine="5"/>
        <w:rPr>
          <w:rFonts w:ascii="Arial Bold" w:hAnsi="Arial Bold" w:cs="Arial Bold"/>
          <w:color w:val="000000"/>
          <w:spacing w:val="-2"/>
        </w:rPr>
      </w:pPr>
      <w:r>
        <w:rPr>
          <w:rFonts w:ascii="Arial" w:hAnsi="Arial" w:cs="Arial"/>
          <w:color w:val="000000"/>
          <w:w w:val="104"/>
        </w:rPr>
        <w:t>specified VLAN</w:t>
      </w:r>
      <w:r w:rsidR="007F56D0">
        <w:rPr>
          <w:rFonts w:ascii="Arial" w:hAnsi="Arial" w:cs="Arial"/>
          <w:color w:val="000000"/>
          <w:w w:val="104"/>
        </w:rPr>
        <w:t xml:space="preserve"> isolate group</w:t>
      </w:r>
      <w:r>
        <w:rPr>
          <w:rFonts w:ascii="Arial" w:hAnsi="Arial" w:cs="Arial"/>
          <w:color w:val="000000"/>
          <w:w w:val="104"/>
        </w:rPr>
        <w:t xml:space="preserve"> should </w:t>
      </w:r>
      <w:r>
        <w:rPr>
          <w:rFonts w:ascii="Arial" w:hAnsi="Arial" w:cs="Arial"/>
          <w:color w:val="000000"/>
          <w:spacing w:val="-3"/>
        </w:rPr>
        <w:t>communicate with its uplink ports.</w:t>
      </w:r>
    </w:p>
    <w:p w:rsidR="003A6236" w:rsidRDefault="003A6236" w:rsidP="007F56D0">
      <w:pPr>
        <w:autoSpaceDE w:val="0"/>
        <w:autoSpaceDN w:val="0"/>
        <w:adjustRightInd w:val="0"/>
        <w:spacing w:line="369" w:lineRule="exact"/>
        <w:ind w:right="850"/>
        <w:rPr>
          <w:rFonts w:ascii="Arial Bold" w:hAnsi="Arial Bold" w:cs="Arial Bold"/>
          <w:color w:val="000000"/>
          <w:spacing w:val="-3"/>
        </w:rPr>
      </w:pPr>
      <w:r>
        <w:rPr>
          <w:rFonts w:ascii="Arial Bold" w:hAnsi="Arial Bold" w:cs="Arial Bold"/>
          <w:color w:val="000000"/>
          <w:spacing w:val="-3"/>
        </w:rPr>
        <w:t xml:space="preserve">Disable </w:t>
      </w:r>
      <w:r w:rsidR="00402E82">
        <w:rPr>
          <w:rFonts w:ascii="Arial Bold" w:hAnsi="Arial Bold" w:cs="Arial Bold"/>
          <w:color w:val="000000"/>
          <w:spacing w:val="-3"/>
        </w:rPr>
        <w:t xml:space="preserve">                     </w:t>
      </w:r>
      <w:r w:rsidR="00402E82">
        <w:rPr>
          <w:rFonts w:ascii="Arial" w:hAnsi="Arial" w:cs="Arial"/>
          <w:color w:val="000000"/>
          <w:spacing w:val="-3"/>
        </w:rPr>
        <w:t>Delete the downlink ports of VLAN isolate group.</w:t>
      </w:r>
      <w:r>
        <w:rPr>
          <w:rFonts w:ascii="Arial Bold" w:hAnsi="Arial Bold" w:cs="Arial Bold"/>
          <w:color w:val="000000"/>
          <w:spacing w:val="-3"/>
        </w:rPr>
        <w:br/>
        <w:t>Enable</w:t>
      </w:r>
      <w:r w:rsidR="00402E82">
        <w:rPr>
          <w:rFonts w:ascii="Arial Bold" w:hAnsi="Arial Bold" w:cs="Arial Bold"/>
          <w:color w:val="000000"/>
          <w:spacing w:val="-3"/>
        </w:rPr>
        <w:t xml:space="preserve">                      </w:t>
      </w:r>
      <w:r w:rsidR="00402E82">
        <w:rPr>
          <w:rFonts w:ascii="Arial" w:hAnsi="Arial" w:cs="Arial"/>
          <w:color w:val="000000"/>
          <w:spacing w:val="-3"/>
        </w:rPr>
        <w:t>Add the downlink ports of VLAN isolate group.</w:t>
      </w:r>
      <w:r w:rsidR="00402E82">
        <w:rPr>
          <w:rFonts w:ascii="Arial Bold" w:hAnsi="Arial Bold" w:cs="Arial Bold"/>
          <w:color w:val="000000"/>
          <w:spacing w:val="-3"/>
        </w:rPr>
        <w:t xml:space="preserve">          </w:t>
      </w:r>
    </w:p>
    <w:p w:rsidR="003A6236" w:rsidRDefault="003A6236">
      <w:pPr>
        <w:rPr>
          <w:rFonts w:ascii="Arial" w:hAnsi="Arial" w:cs="Arial"/>
          <w:color w:val="000000"/>
          <w:spacing w:val="-3"/>
        </w:rPr>
      </w:pPr>
    </w:p>
    <w:p w:rsidR="003A6236" w:rsidRDefault="007F56D0">
      <w:pPr>
        <w:rPr>
          <w:rFonts w:ascii="Arial" w:hAnsi="Arial" w:cs="Arial"/>
          <w:color w:val="000000"/>
          <w:spacing w:val="-3"/>
        </w:rPr>
      </w:pPr>
      <w:r>
        <w:rPr>
          <w:rFonts w:ascii="Arial" w:hAnsi="Arial" w:cs="Arial"/>
          <w:noProof/>
          <w:color w:val="000000"/>
          <w:spacing w:val="-3"/>
          <w:lang w:val="sl-SI" w:eastAsia="sl-SI"/>
        </w:rPr>
        <w:drawing>
          <wp:inline distT="0" distB="0" distL="0" distR="0" wp14:anchorId="5D3F984A" wp14:editId="6BC22DA5">
            <wp:extent cx="5278755" cy="226250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8755" cy="2262505"/>
                    </a:xfrm>
                    <a:prstGeom prst="rect">
                      <a:avLst/>
                    </a:prstGeom>
                    <a:noFill/>
                  </pic:spPr>
                </pic:pic>
              </a:graphicData>
            </a:graphic>
          </wp:inline>
        </w:drawing>
      </w:r>
    </w:p>
    <w:p w:rsidR="007F56D0" w:rsidRDefault="007F56D0">
      <w:pPr>
        <w:rPr>
          <w:rFonts w:ascii="Arial" w:hAnsi="Arial" w:cs="Arial"/>
          <w:color w:val="000000"/>
          <w:spacing w:val="-3"/>
        </w:rPr>
      </w:pPr>
    </w:p>
    <w:p w:rsidR="007F56D0" w:rsidRDefault="007F56D0">
      <w:pPr>
        <w:widowControl/>
        <w:jc w:val="left"/>
        <w:rPr>
          <w:color w:val="000000"/>
          <w:sz w:val="36"/>
          <w:szCs w:val="27"/>
        </w:rPr>
      </w:pPr>
      <w:r>
        <w:br w:type="page"/>
      </w:r>
    </w:p>
    <w:p w:rsidR="004C0A54" w:rsidRDefault="004C0A54" w:rsidP="007F56D0">
      <w:pPr>
        <w:pStyle w:val="Heading1"/>
        <w:numPr>
          <w:ilvl w:val="0"/>
          <w:numId w:val="31"/>
        </w:numPr>
      </w:pPr>
      <w:bookmarkStart w:id="169" w:name="_Toc351021822"/>
      <w:r>
        <w:rPr>
          <w:rFonts w:hint="eastAsia"/>
        </w:rPr>
        <w:lastRenderedPageBreak/>
        <w:t>ACL</w:t>
      </w:r>
      <w:bookmarkEnd w:id="169"/>
    </w:p>
    <w:p w:rsidR="004C0A54" w:rsidRDefault="004C0A54">
      <w:pPr>
        <w:rPr>
          <w:sz w:val="18"/>
          <w:szCs w:val="18"/>
        </w:rPr>
      </w:pPr>
    </w:p>
    <w:p w:rsidR="004C0A54" w:rsidRPr="00520472" w:rsidRDefault="004C0A54">
      <w:r>
        <w:t xml:space="preserve">ACL(Access Control List) is used to achieve the packet filtering function </w:t>
      </w:r>
      <w:r>
        <w:rPr>
          <w:rFonts w:hint="eastAsia"/>
        </w:rPr>
        <w:t>by</w:t>
      </w:r>
      <w:r>
        <w:t xml:space="preserve"> the configuration of matching rules and processing operation</w:t>
      </w:r>
      <w:r>
        <w:rPr>
          <w:rFonts w:hint="eastAsia"/>
        </w:rPr>
        <w:t>(</w:t>
      </w:r>
      <w:r>
        <w:t>s</w:t>
      </w:r>
      <w:r>
        <w:rPr>
          <w:rFonts w:hint="eastAsia"/>
        </w:rPr>
        <w:t>)</w:t>
      </w:r>
      <w:r>
        <w:t xml:space="preserve">. An ACL is a sequential collection of permit and deny conditions that apply to packets. When a packet is received on an interface, the switch compares the fields in the packet against any applied ACLs to verify that the packet has the required permissions to be forwarded, based on the criteria specified in the access lists. </w:t>
      </w:r>
      <w:r w:rsidR="00520472" w:rsidRPr="00520472">
        <w:rPr>
          <w:rFonts w:cs="Arial"/>
          <w:color w:val="000000"/>
          <w:spacing w:val="-1"/>
        </w:rPr>
        <w:t>There are four sub-menus in ACL, shown as follows.</w:t>
      </w:r>
    </w:p>
    <w:p w:rsidR="004C0A54" w:rsidRDefault="004C0A54">
      <w:pPr>
        <w:rPr>
          <w:rFonts w:ascii="Arial" w:hAnsi="Arial" w:cs="Arial"/>
          <w:kern w:val="0"/>
          <w:szCs w:val="19"/>
        </w:rPr>
      </w:pPr>
      <w:r>
        <w:rPr>
          <w:rFonts w:ascii="Arial" w:hAnsi="Arial" w:cs="Arial" w:hint="eastAsia"/>
          <w:kern w:val="0"/>
          <w:szCs w:val="19"/>
        </w:rPr>
        <w:t xml:space="preserve">  </w:t>
      </w:r>
    </w:p>
    <w:p w:rsidR="00520472" w:rsidRDefault="00520472">
      <w:pPr>
        <w:rPr>
          <w:rFonts w:ascii="Arial" w:hAnsi="Arial" w:cs="Arial"/>
          <w:kern w:val="0"/>
          <w:szCs w:val="19"/>
        </w:rPr>
      </w:pPr>
      <w:r>
        <w:rPr>
          <w:rFonts w:ascii="Arial" w:hAnsi="Arial" w:cs="Arial"/>
          <w:noProof/>
          <w:kern w:val="0"/>
          <w:szCs w:val="19"/>
          <w:lang w:val="sl-SI" w:eastAsia="sl-SI"/>
        </w:rPr>
        <w:drawing>
          <wp:anchor distT="0" distB="0" distL="114300" distR="114300" simplePos="0" relativeHeight="251562496" behindDoc="1" locked="0" layoutInCell="0" allowOverlap="1" wp14:anchorId="2C25087A" wp14:editId="23C2F482">
            <wp:simplePos x="0" y="0"/>
            <wp:positionH relativeFrom="page">
              <wp:posOffset>3045460</wp:posOffset>
            </wp:positionH>
            <wp:positionV relativeFrom="page">
              <wp:posOffset>2522220</wp:posOffset>
            </wp:positionV>
            <wp:extent cx="1572260" cy="11607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72260" cy="1160780"/>
                    </a:xfrm>
                    <a:prstGeom prst="rect">
                      <a:avLst/>
                    </a:prstGeom>
                    <a:noFill/>
                  </pic:spPr>
                </pic:pic>
              </a:graphicData>
            </a:graphic>
            <wp14:sizeRelH relativeFrom="page">
              <wp14:pctWidth>0</wp14:pctWidth>
            </wp14:sizeRelH>
            <wp14:sizeRelV relativeFrom="page">
              <wp14:pctHeight>0</wp14:pctHeight>
            </wp14:sizeRelV>
          </wp:anchor>
        </w:drawing>
      </w:r>
    </w:p>
    <w:p w:rsidR="00520472" w:rsidRDefault="00520472">
      <w:pPr>
        <w:rPr>
          <w:rFonts w:ascii="Arial" w:hAnsi="Arial" w:cs="Arial"/>
          <w:kern w:val="0"/>
          <w:szCs w:val="19"/>
        </w:rPr>
      </w:pPr>
    </w:p>
    <w:p w:rsidR="00520472" w:rsidRDefault="00520472">
      <w:pPr>
        <w:rPr>
          <w:rFonts w:ascii="Arial" w:hAnsi="Arial" w:cs="Arial"/>
          <w:kern w:val="0"/>
          <w:szCs w:val="19"/>
        </w:rPr>
      </w:pPr>
    </w:p>
    <w:p w:rsidR="00520472" w:rsidRDefault="00520472">
      <w:pPr>
        <w:rPr>
          <w:rFonts w:ascii="Arial" w:hAnsi="Arial" w:cs="Arial"/>
          <w:kern w:val="0"/>
          <w:szCs w:val="19"/>
        </w:rPr>
      </w:pPr>
    </w:p>
    <w:p w:rsidR="00520472" w:rsidRDefault="00520472">
      <w:pPr>
        <w:rPr>
          <w:rFonts w:ascii="Arial" w:hAnsi="Arial" w:cs="Arial"/>
          <w:kern w:val="0"/>
          <w:szCs w:val="19"/>
        </w:rPr>
      </w:pPr>
    </w:p>
    <w:p w:rsidR="00520472" w:rsidRDefault="00520472">
      <w:pPr>
        <w:rPr>
          <w:rFonts w:ascii="Arial" w:hAnsi="Arial" w:cs="Arial"/>
          <w:kern w:val="0"/>
          <w:szCs w:val="19"/>
        </w:rPr>
      </w:pPr>
    </w:p>
    <w:p w:rsidR="00520472" w:rsidRDefault="00520472">
      <w:pPr>
        <w:rPr>
          <w:rFonts w:ascii="Arial" w:hAnsi="Arial" w:cs="Arial"/>
          <w:kern w:val="0"/>
          <w:szCs w:val="19"/>
        </w:rPr>
      </w:pPr>
    </w:p>
    <w:p w:rsidR="00520472" w:rsidRDefault="00520472">
      <w:pPr>
        <w:rPr>
          <w:rFonts w:ascii="Arial" w:hAnsi="Arial" w:cs="Arial"/>
          <w:kern w:val="0"/>
          <w:szCs w:val="19"/>
        </w:rPr>
      </w:pPr>
    </w:p>
    <w:p w:rsidR="00520472" w:rsidRDefault="00520472">
      <w:pPr>
        <w:rPr>
          <w:rFonts w:ascii="Arial" w:hAnsi="Arial" w:cs="Arial"/>
          <w:kern w:val="0"/>
          <w:szCs w:val="19"/>
        </w:rPr>
      </w:pPr>
    </w:p>
    <w:p w:rsidR="00520472" w:rsidRDefault="00520472">
      <w:pPr>
        <w:rPr>
          <w:rStyle w:val="longtext1"/>
          <w:rFonts w:ascii="Arial" w:hAnsi="Arial" w:cs="Arial"/>
          <w:sz w:val="19"/>
          <w:szCs w:val="19"/>
          <w:shd w:val="clear" w:color="auto" w:fill="FFFFFF"/>
        </w:rPr>
      </w:pPr>
    </w:p>
    <w:p w:rsidR="004C0A54" w:rsidRDefault="004C0A54" w:rsidP="00520472">
      <w:pPr>
        <w:spacing w:after="120"/>
      </w:pPr>
      <w:r>
        <w:rPr>
          <w:rFonts w:hint="eastAsia"/>
        </w:rPr>
        <w:t>There are three types of ACL:</w:t>
      </w:r>
    </w:p>
    <w:p w:rsidR="004C0A54" w:rsidRDefault="004C0A54">
      <w:r>
        <w:rPr>
          <w:rFonts w:hint="eastAsia"/>
          <w:b/>
        </w:rPr>
        <w:t>Basic IP ACL</w:t>
      </w:r>
      <w:r>
        <w:rPr>
          <w:rFonts w:hint="eastAsia"/>
        </w:rPr>
        <w:t xml:space="preserve"> </w:t>
      </w:r>
      <w:r w:rsidR="00520472">
        <w:tab/>
      </w:r>
      <w:r w:rsidR="00520472">
        <w:tab/>
      </w:r>
      <w:r w:rsidR="00520472">
        <w:tab/>
      </w:r>
      <w:r>
        <w:rPr>
          <w:rFonts w:hint="eastAsia"/>
        </w:rPr>
        <w:t>filtering packets only based on source IP address.</w:t>
      </w:r>
    </w:p>
    <w:p w:rsidR="00520472" w:rsidRDefault="004C0A54">
      <w:r>
        <w:rPr>
          <w:rFonts w:hint="eastAsia"/>
          <w:b/>
        </w:rPr>
        <w:t>Advance IP ACL</w:t>
      </w:r>
      <w:r>
        <w:rPr>
          <w:rFonts w:hint="eastAsia"/>
        </w:rPr>
        <w:t xml:space="preserve"> </w:t>
      </w:r>
      <w:r w:rsidR="00520472">
        <w:tab/>
      </w:r>
      <w:r w:rsidR="00520472">
        <w:tab/>
      </w:r>
      <w:r>
        <w:rPr>
          <w:rFonts w:hint="eastAsia"/>
        </w:rPr>
        <w:t>filtering packets based on</w:t>
      </w:r>
      <w:r w:rsidR="00520472">
        <w:t xml:space="preserve"> </w:t>
      </w:r>
      <w:r>
        <w:rPr>
          <w:rFonts w:hint="eastAsia"/>
        </w:rPr>
        <w:t xml:space="preserve"> source IP address, destination IP</w:t>
      </w:r>
    </w:p>
    <w:p w:rsidR="004C0A54" w:rsidRDefault="004C0A54">
      <w:r>
        <w:rPr>
          <w:rFonts w:hint="eastAsia"/>
        </w:rPr>
        <w:t xml:space="preserve"> </w:t>
      </w:r>
      <w:r w:rsidR="00520472">
        <w:tab/>
      </w:r>
      <w:r w:rsidR="00520472">
        <w:tab/>
      </w:r>
      <w:r w:rsidR="00520472">
        <w:tab/>
      </w:r>
      <w:r w:rsidR="00520472">
        <w:tab/>
      </w:r>
      <w:r w:rsidR="00520472">
        <w:tab/>
      </w:r>
      <w:r w:rsidR="00520472">
        <w:tab/>
      </w:r>
      <w:r>
        <w:rPr>
          <w:rFonts w:hint="eastAsia"/>
        </w:rPr>
        <w:t>address, IP protocol type, and more.</w:t>
      </w:r>
    </w:p>
    <w:p w:rsidR="00520472" w:rsidRDefault="004C0A54">
      <w:r>
        <w:rPr>
          <w:rFonts w:hint="eastAsia"/>
          <w:b/>
        </w:rPr>
        <w:t>L2 ACL</w:t>
      </w:r>
      <w:r w:rsidR="00856F16">
        <w:rPr>
          <w:rFonts w:hint="eastAsia"/>
        </w:rPr>
        <w:tab/>
      </w:r>
      <w:r>
        <w:t xml:space="preserve"> </w:t>
      </w:r>
      <w:r w:rsidR="00520472">
        <w:tab/>
      </w:r>
      <w:r w:rsidR="00520472">
        <w:tab/>
      </w:r>
      <w:r w:rsidR="00520472">
        <w:tab/>
      </w:r>
      <w:r w:rsidR="00520472">
        <w:tab/>
      </w:r>
      <w:r>
        <w:rPr>
          <w:rFonts w:hint="eastAsia"/>
        </w:rPr>
        <w:t xml:space="preserve">filtering </w:t>
      </w:r>
      <w:r w:rsidR="00520472">
        <w:t xml:space="preserve"> </w:t>
      </w:r>
      <w:r>
        <w:rPr>
          <w:rFonts w:hint="eastAsia"/>
        </w:rPr>
        <w:t xml:space="preserve">packets based on </w:t>
      </w:r>
      <w:r>
        <w:t xml:space="preserve">source MAC address, destination </w:t>
      </w:r>
    </w:p>
    <w:p w:rsidR="004C0A54" w:rsidRDefault="004C0A54" w:rsidP="00520472">
      <w:pPr>
        <w:ind w:left="2100" w:firstLine="420"/>
      </w:pPr>
      <w:r>
        <w:t xml:space="preserve">MAC addresses, 802.1p priority, </w:t>
      </w:r>
      <w:r>
        <w:rPr>
          <w:rFonts w:hint="eastAsia"/>
        </w:rPr>
        <w:t xml:space="preserve">and </w:t>
      </w:r>
      <w:r>
        <w:t>L2 protocol type</w:t>
      </w:r>
      <w:r>
        <w:rPr>
          <w:rFonts w:hint="eastAsia"/>
        </w:rPr>
        <w:t>.</w:t>
      </w:r>
    </w:p>
    <w:p w:rsidR="004C0A54" w:rsidRDefault="004C0A54">
      <w:pPr>
        <w:rPr>
          <w:b/>
          <w:sz w:val="20"/>
          <w:szCs w:val="20"/>
        </w:rPr>
      </w:pPr>
    </w:p>
    <w:p w:rsidR="004C0A54" w:rsidRDefault="00520472" w:rsidP="00520472">
      <w:pPr>
        <w:pStyle w:val="Heading2"/>
        <w:numPr>
          <w:ilvl w:val="1"/>
          <w:numId w:val="31"/>
        </w:numPr>
      </w:pPr>
      <w:r>
        <w:t xml:space="preserve"> </w:t>
      </w:r>
      <w:bookmarkStart w:id="170" w:name="_Toc351021823"/>
      <w:r w:rsidR="004C0A54">
        <w:rPr>
          <w:rFonts w:hint="eastAsia"/>
        </w:rPr>
        <w:t>Management ACL</w:t>
      </w:r>
      <w:bookmarkEnd w:id="170"/>
    </w:p>
    <w:p w:rsidR="004C0A54" w:rsidRDefault="004C0A54">
      <w:pPr>
        <w:rPr>
          <w:sz w:val="32"/>
          <w:szCs w:val="32"/>
        </w:rPr>
      </w:pPr>
    </w:p>
    <w:p w:rsidR="004C0A54" w:rsidRDefault="004C0A54">
      <w:r>
        <w:rPr>
          <w:rFonts w:hint="eastAsia"/>
        </w:rPr>
        <w:t xml:space="preserve">In order to flexibly configure ACL rule, the ACL ID is divided into three segments: 1-10 for </w:t>
      </w:r>
      <w:r>
        <w:t>Basic IP ACL</w:t>
      </w:r>
      <w:r>
        <w:rPr>
          <w:rFonts w:hint="eastAsia"/>
        </w:rPr>
        <w:t>,</w:t>
      </w:r>
      <w:r>
        <w:t xml:space="preserve"> </w:t>
      </w:r>
      <w:r>
        <w:rPr>
          <w:rFonts w:hint="eastAsia"/>
        </w:rPr>
        <w:t xml:space="preserve">11-20 for </w:t>
      </w:r>
      <w:r>
        <w:t>Advanced IP ACL</w:t>
      </w:r>
      <w:r>
        <w:rPr>
          <w:rFonts w:hint="eastAsia"/>
        </w:rPr>
        <w:t>,</w:t>
      </w:r>
      <w:r>
        <w:t xml:space="preserve"> </w:t>
      </w:r>
      <w:r>
        <w:rPr>
          <w:rFonts w:hint="eastAsia"/>
        </w:rPr>
        <w:t>and 21-30 for</w:t>
      </w:r>
      <w:r>
        <w:t xml:space="preserve"> L2 ACL</w:t>
      </w:r>
      <w:r>
        <w:rPr>
          <w:rFonts w:hint="eastAsia"/>
        </w:rPr>
        <w:t xml:space="preserve">. </w:t>
      </w:r>
      <w:r>
        <w:rPr>
          <w:rFonts w:hint="eastAsia"/>
          <w:b/>
        </w:rPr>
        <w:t>ACL Rule</w:t>
      </w:r>
      <w:r>
        <w:rPr>
          <w:rFonts w:hint="eastAsia"/>
        </w:rPr>
        <w:t xml:space="preserve"> page sets </w:t>
      </w:r>
      <w:r>
        <w:t>different</w:t>
      </w:r>
      <w:r>
        <w:rPr>
          <w:rFonts w:hint="eastAsia"/>
        </w:rPr>
        <w:t xml:space="preserve"> ACL rules based on the range of ACL ID.</w:t>
      </w:r>
    </w:p>
    <w:p w:rsidR="004C0A54" w:rsidRDefault="004C0A54">
      <w:pPr>
        <w:rPr>
          <w:bCs/>
          <w:szCs w:val="19"/>
        </w:rPr>
      </w:pPr>
    </w:p>
    <w:p w:rsidR="004C0A54" w:rsidRDefault="004C0A54">
      <w:r>
        <w:rPr>
          <w:rFonts w:hint="eastAsia"/>
        </w:rPr>
        <w:t>The bottom part of this page lists all configured ACL IDs</w:t>
      </w:r>
      <w:r>
        <w:t>.</w:t>
      </w:r>
      <w:r>
        <w:rPr>
          <w:rFonts w:hint="eastAsia"/>
        </w:rPr>
        <w:t xml:space="preserve"> </w:t>
      </w:r>
      <w:r>
        <w:t>P</w:t>
      </w:r>
      <w:r>
        <w:rPr>
          <w:rFonts w:hint="eastAsia"/>
        </w:rPr>
        <w:t xml:space="preserve">arameter </w:t>
      </w:r>
      <w:r>
        <w:rPr>
          <w:rFonts w:hint="eastAsia"/>
          <w:b/>
          <w:bCs/>
        </w:rPr>
        <w:t>Rules</w:t>
      </w:r>
      <w:r>
        <w:rPr>
          <w:rFonts w:hint="eastAsia"/>
        </w:rPr>
        <w:t xml:space="preserve"> shows the number of rules that has already been configured for this ACL ID.</w:t>
      </w:r>
    </w:p>
    <w:p w:rsidR="00520472" w:rsidRDefault="00520472"/>
    <w:p w:rsidR="00AF0173" w:rsidRDefault="00AF0173">
      <w:r>
        <w:rPr>
          <w:noProof/>
          <w:lang w:val="sl-SI" w:eastAsia="sl-SI"/>
        </w:rPr>
        <w:drawing>
          <wp:inline distT="0" distB="0" distL="0" distR="0" wp14:anchorId="31B3776E" wp14:editId="4CF98137">
            <wp:extent cx="5278755" cy="2422357"/>
            <wp:effectExtent l="19050" t="0" r="0" b="0"/>
            <wp:docPr id="103" name="Picture 24" descr="C:\Xenya\Doc\XSwitch\Vse slike  switcha\8-ACL managem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Xenya\Doc\XSwitch\Vse slike  switcha\8-ACL management.bmp"/>
                    <pic:cNvPicPr>
                      <a:picLocks noChangeAspect="1" noChangeArrowheads="1"/>
                    </pic:cNvPicPr>
                  </pic:nvPicPr>
                  <pic:blipFill>
                    <a:blip r:embed="rId82" cstate="print"/>
                    <a:srcRect/>
                    <a:stretch>
                      <a:fillRect/>
                    </a:stretch>
                  </pic:blipFill>
                  <pic:spPr bwMode="auto">
                    <a:xfrm>
                      <a:off x="0" y="0"/>
                      <a:ext cx="5278755" cy="2422357"/>
                    </a:xfrm>
                    <a:prstGeom prst="rect">
                      <a:avLst/>
                    </a:prstGeom>
                    <a:noFill/>
                    <a:ln w="9525">
                      <a:noFill/>
                      <a:miter lim="800000"/>
                      <a:headEnd/>
                      <a:tailEnd/>
                    </a:ln>
                  </pic:spPr>
                </pic:pic>
              </a:graphicData>
            </a:graphic>
          </wp:inline>
        </w:drawing>
      </w:r>
    </w:p>
    <w:p w:rsidR="00AF0173" w:rsidRDefault="00AF0173">
      <w:pPr>
        <w:rPr>
          <w:szCs w:val="19"/>
        </w:rPr>
      </w:pPr>
    </w:p>
    <w:p w:rsidR="00E95014" w:rsidRDefault="00E95014">
      <w:pPr>
        <w:rPr>
          <w:szCs w:val="19"/>
        </w:rPr>
      </w:pPr>
    </w:p>
    <w:p w:rsidR="00520472" w:rsidRDefault="00520472">
      <w:pPr>
        <w:rPr>
          <w:szCs w:val="19"/>
        </w:rPr>
      </w:pPr>
    </w:p>
    <w:p w:rsidR="00E95014" w:rsidRDefault="00E95014">
      <w:pPr>
        <w:rPr>
          <w:szCs w:val="19"/>
        </w:rPr>
      </w:pPr>
    </w:p>
    <w:p w:rsidR="004C0A54" w:rsidRDefault="00520472" w:rsidP="00520472">
      <w:pPr>
        <w:pStyle w:val="Heading2"/>
        <w:numPr>
          <w:ilvl w:val="1"/>
          <w:numId w:val="31"/>
        </w:numPr>
      </w:pPr>
      <w:r>
        <w:lastRenderedPageBreak/>
        <w:t xml:space="preserve"> </w:t>
      </w:r>
      <w:bookmarkStart w:id="171" w:name="_Toc351021824"/>
      <w:r w:rsidR="004C0A54">
        <w:rPr>
          <w:rFonts w:hint="eastAsia"/>
        </w:rPr>
        <w:t>ACL Rule</w:t>
      </w:r>
      <w:bookmarkEnd w:id="171"/>
    </w:p>
    <w:p w:rsidR="004C0A54" w:rsidRDefault="004C0A54">
      <w:pPr>
        <w:rPr>
          <w:sz w:val="32"/>
          <w:szCs w:val="32"/>
        </w:rPr>
      </w:pPr>
    </w:p>
    <w:p w:rsidR="004C0A54" w:rsidRDefault="004C0A54" w:rsidP="00520472">
      <w:pPr>
        <w:pStyle w:val="Heading3"/>
        <w:numPr>
          <w:ilvl w:val="2"/>
          <w:numId w:val="31"/>
        </w:numPr>
      </w:pPr>
      <w:bookmarkStart w:id="172" w:name="_Toc351021825"/>
      <w:r>
        <w:rPr>
          <w:rFonts w:hint="eastAsia"/>
        </w:rPr>
        <w:t>Basic IP ACL</w:t>
      </w:r>
      <w:bookmarkEnd w:id="172"/>
    </w:p>
    <w:p w:rsidR="004C0A54" w:rsidRDefault="004C0A54">
      <w:pPr>
        <w:rPr>
          <w:sz w:val="32"/>
          <w:szCs w:val="32"/>
        </w:rPr>
      </w:pPr>
    </w:p>
    <w:p w:rsidR="004C0A54" w:rsidRDefault="004C0A54">
      <w:pPr>
        <w:rPr>
          <w:b/>
          <w:sz w:val="18"/>
          <w:szCs w:val="18"/>
        </w:rPr>
      </w:pPr>
      <w:r>
        <w:rPr>
          <w:rFonts w:hint="eastAsia"/>
          <w:sz w:val="18"/>
          <w:szCs w:val="18"/>
        </w:rPr>
        <w:t>T</w:t>
      </w:r>
      <w:r w:rsidR="00507826">
        <w:rPr>
          <w:rFonts w:hint="eastAsia"/>
          <w:sz w:val="18"/>
          <w:szCs w:val="18"/>
        </w:rPr>
        <w:t>his page sets Basic IP ACL rule</w:t>
      </w:r>
      <w:r>
        <w:rPr>
          <w:rFonts w:hint="eastAsia"/>
          <w:sz w:val="18"/>
          <w:szCs w:val="18"/>
        </w:rPr>
        <w:t>s</w:t>
      </w:r>
      <w:r>
        <w:rPr>
          <w:sz w:val="18"/>
          <w:szCs w:val="18"/>
        </w:rPr>
        <w:t>. U</w:t>
      </w:r>
      <w:r>
        <w:rPr>
          <w:rFonts w:hint="eastAsia"/>
          <w:sz w:val="18"/>
          <w:szCs w:val="18"/>
        </w:rPr>
        <w:t>p to 10 rules per ACL ID can be set</w:t>
      </w:r>
      <w:r>
        <w:rPr>
          <w:sz w:val="18"/>
          <w:szCs w:val="18"/>
        </w:rPr>
        <w:t>;</w:t>
      </w:r>
      <w:r>
        <w:rPr>
          <w:rFonts w:hint="eastAsia"/>
          <w:sz w:val="18"/>
          <w:szCs w:val="18"/>
        </w:rPr>
        <w:t xml:space="preserve"> each rule </w:t>
      </w:r>
      <w:r>
        <w:rPr>
          <w:sz w:val="18"/>
          <w:szCs w:val="18"/>
        </w:rPr>
        <w:t>ID</w:t>
      </w:r>
      <w:r>
        <w:rPr>
          <w:rFonts w:hint="eastAsia"/>
          <w:sz w:val="18"/>
          <w:szCs w:val="18"/>
        </w:rPr>
        <w:t xml:space="preserve"> can only be used once. All parameters, </w:t>
      </w:r>
      <w:r>
        <w:rPr>
          <w:rFonts w:hint="eastAsia"/>
          <w:b/>
          <w:sz w:val="18"/>
          <w:szCs w:val="18"/>
        </w:rPr>
        <w:t>Rule ACL ID</w:t>
      </w:r>
      <w:r>
        <w:rPr>
          <w:rFonts w:hint="eastAsia"/>
          <w:sz w:val="18"/>
          <w:szCs w:val="18"/>
        </w:rPr>
        <w:t xml:space="preserve">, </w:t>
      </w:r>
      <w:r>
        <w:rPr>
          <w:rFonts w:hint="eastAsia"/>
          <w:b/>
          <w:sz w:val="18"/>
          <w:szCs w:val="18"/>
        </w:rPr>
        <w:t>Source IP</w:t>
      </w:r>
      <w:r>
        <w:rPr>
          <w:rFonts w:hint="eastAsia"/>
          <w:sz w:val="18"/>
          <w:szCs w:val="18"/>
        </w:rPr>
        <w:t>, and</w:t>
      </w:r>
      <w:r>
        <w:rPr>
          <w:rFonts w:hint="eastAsia"/>
          <w:b/>
          <w:sz w:val="18"/>
          <w:szCs w:val="18"/>
        </w:rPr>
        <w:t xml:space="preserve"> IP Mask, </w:t>
      </w:r>
      <w:r>
        <w:rPr>
          <w:rFonts w:hint="eastAsia"/>
          <w:bCs/>
          <w:sz w:val="18"/>
          <w:szCs w:val="18"/>
        </w:rPr>
        <w:t>must be set, and</w:t>
      </w:r>
      <w:r>
        <w:rPr>
          <w:rFonts w:hint="eastAsia"/>
          <w:b/>
          <w:sz w:val="18"/>
          <w:szCs w:val="18"/>
        </w:rPr>
        <w:t xml:space="preserve"> </w:t>
      </w:r>
      <w:r>
        <w:rPr>
          <w:rFonts w:hint="eastAsia"/>
          <w:bCs/>
          <w:sz w:val="18"/>
          <w:szCs w:val="18"/>
        </w:rPr>
        <w:t>the</w:t>
      </w:r>
      <w:r>
        <w:rPr>
          <w:rFonts w:hint="eastAsia"/>
          <w:b/>
          <w:sz w:val="18"/>
          <w:szCs w:val="18"/>
        </w:rPr>
        <w:t xml:space="preserve"> Action</w:t>
      </w:r>
      <w:r>
        <w:rPr>
          <w:rFonts w:hint="eastAsia"/>
          <w:bCs/>
          <w:sz w:val="18"/>
          <w:szCs w:val="18"/>
        </w:rPr>
        <w:t xml:space="preserve"> can be </w:t>
      </w:r>
      <w:r>
        <w:rPr>
          <w:rFonts w:hint="eastAsia"/>
          <w:b/>
          <w:sz w:val="18"/>
          <w:szCs w:val="18"/>
        </w:rPr>
        <w:t>Permit</w:t>
      </w:r>
      <w:r>
        <w:rPr>
          <w:rFonts w:hint="eastAsia"/>
          <w:sz w:val="18"/>
          <w:szCs w:val="18"/>
        </w:rPr>
        <w:t xml:space="preserve"> or </w:t>
      </w:r>
      <w:r>
        <w:rPr>
          <w:rFonts w:hint="eastAsia"/>
          <w:b/>
          <w:sz w:val="18"/>
          <w:szCs w:val="18"/>
        </w:rPr>
        <w:t>Deny.</w:t>
      </w:r>
      <w:r>
        <w:rPr>
          <w:rFonts w:hint="eastAsia"/>
          <w:sz w:val="18"/>
          <w:szCs w:val="18"/>
        </w:rPr>
        <w:t xml:space="preserve"> </w:t>
      </w:r>
    </w:p>
    <w:p w:rsidR="004C0A54" w:rsidRDefault="004C0A54">
      <w:pPr>
        <w:rPr>
          <w:b/>
          <w:sz w:val="18"/>
          <w:szCs w:val="18"/>
        </w:rPr>
      </w:pPr>
    </w:p>
    <w:p w:rsidR="004C0A54" w:rsidRDefault="004C0A54">
      <w:pPr>
        <w:rPr>
          <w:sz w:val="32"/>
          <w:szCs w:val="32"/>
        </w:rPr>
      </w:pPr>
      <w:r>
        <w:rPr>
          <w:rFonts w:hint="eastAsia"/>
          <w:b/>
          <w:sz w:val="18"/>
          <w:szCs w:val="18"/>
        </w:rPr>
        <w:t>Per</w:t>
      </w:r>
      <w:r w:rsidR="00856F16">
        <w:rPr>
          <w:rFonts w:hint="eastAsia"/>
          <w:b/>
          <w:sz w:val="18"/>
          <w:szCs w:val="18"/>
        </w:rPr>
        <w:t>mit</w:t>
      </w:r>
      <w:r w:rsidR="00520472">
        <w:rPr>
          <w:b/>
          <w:sz w:val="18"/>
          <w:szCs w:val="18"/>
        </w:rPr>
        <w:tab/>
      </w:r>
      <w:r w:rsidR="00520472">
        <w:rPr>
          <w:b/>
          <w:sz w:val="18"/>
          <w:szCs w:val="18"/>
        </w:rPr>
        <w:tab/>
      </w:r>
      <w:r>
        <w:rPr>
          <w:rFonts w:hint="eastAsia"/>
          <w:b/>
          <w:sz w:val="18"/>
          <w:szCs w:val="18"/>
        </w:rPr>
        <w:t xml:space="preserve"> </w:t>
      </w:r>
      <w:r w:rsidR="00520472">
        <w:rPr>
          <w:b/>
          <w:sz w:val="18"/>
          <w:szCs w:val="18"/>
        </w:rPr>
        <w:tab/>
      </w:r>
      <w:r>
        <w:rPr>
          <w:rFonts w:hint="eastAsia"/>
          <w:sz w:val="18"/>
          <w:szCs w:val="18"/>
        </w:rPr>
        <w:t>permit the access of rule matched IP</w:t>
      </w:r>
      <w:r>
        <w:rPr>
          <w:rFonts w:hint="eastAsia"/>
          <w:b/>
          <w:sz w:val="18"/>
          <w:szCs w:val="18"/>
        </w:rPr>
        <w:t>.</w:t>
      </w:r>
    </w:p>
    <w:p w:rsidR="004C0A54" w:rsidRDefault="00856F16">
      <w:pPr>
        <w:rPr>
          <w:sz w:val="32"/>
          <w:szCs w:val="32"/>
        </w:rPr>
      </w:pPr>
      <w:r>
        <w:rPr>
          <w:rFonts w:hint="eastAsia"/>
          <w:b/>
          <w:sz w:val="18"/>
          <w:szCs w:val="18"/>
        </w:rPr>
        <w:t>Deny</w:t>
      </w:r>
      <w:r w:rsidR="004C0A54">
        <w:rPr>
          <w:rFonts w:hint="eastAsia"/>
          <w:b/>
          <w:sz w:val="18"/>
          <w:szCs w:val="18"/>
        </w:rPr>
        <w:t xml:space="preserve"> </w:t>
      </w:r>
      <w:r w:rsidR="00520472">
        <w:rPr>
          <w:b/>
          <w:sz w:val="18"/>
          <w:szCs w:val="18"/>
        </w:rPr>
        <w:tab/>
      </w:r>
      <w:r w:rsidR="00520472">
        <w:rPr>
          <w:b/>
          <w:sz w:val="18"/>
          <w:szCs w:val="18"/>
        </w:rPr>
        <w:tab/>
      </w:r>
      <w:r w:rsidR="00520472">
        <w:rPr>
          <w:b/>
          <w:sz w:val="18"/>
          <w:szCs w:val="18"/>
        </w:rPr>
        <w:tab/>
      </w:r>
      <w:r w:rsidR="00520472">
        <w:rPr>
          <w:rFonts w:hint="eastAsia"/>
          <w:sz w:val="18"/>
          <w:szCs w:val="18"/>
        </w:rPr>
        <w:t>d</w:t>
      </w:r>
      <w:r w:rsidR="004C0A54">
        <w:rPr>
          <w:rFonts w:hint="eastAsia"/>
          <w:sz w:val="18"/>
          <w:szCs w:val="18"/>
        </w:rPr>
        <w:t>eny the access of rule matched IP</w:t>
      </w:r>
      <w:r w:rsidR="004C0A54">
        <w:rPr>
          <w:rFonts w:hint="eastAsia"/>
          <w:b/>
          <w:sz w:val="18"/>
          <w:szCs w:val="18"/>
        </w:rPr>
        <w:t xml:space="preserve">. </w:t>
      </w:r>
    </w:p>
    <w:p w:rsidR="004C0A54" w:rsidRPr="00520472" w:rsidRDefault="004C0A54">
      <w:pPr>
        <w:rPr>
          <w:sz w:val="20"/>
          <w:szCs w:val="20"/>
        </w:rPr>
      </w:pPr>
    </w:p>
    <w:p w:rsidR="004C0A54" w:rsidRDefault="004C0A54">
      <w:r>
        <w:rPr>
          <w:rFonts w:hint="eastAsia"/>
        </w:rPr>
        <w:t>The bottom part of this page lists all configured Basic IP ACL rules.</w:t>
      </w:r>
    </w:p>
    <w:p w:rsidR="00520472" w:rsidRDefault="00520472"/>
    <w:p w:rsidR="00E80C95" w:rsidRDefault="00E80C95">
      <w:r>
        <w:rPr>
          <w:noProof/>
          <w:lang w:val="sl-SI" w:eastAsia="sl-SI"/>
        </w:rPr>
        <w:drawing>
          <wp:inline distT="0" distB="0" distL="0" distR="0" wp14:anchorId="1ADEF50C" wp14:editId="766B8D92">
            <wp:extent cx="5278755" cy="2473899"/>
            <wp:effectExtent l="19050" t="0" r="0" b="0"/>
            <wp:docPr id="105" name="Picture 25" descr="C:\Xenya\Doc\XSwitch\Vse slike  switcha\8-ACL rule basic IP ac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Xenya\Doc\XSwitch\Vse slike  switcha\8-ACL rule basic IP acl.bmp"/>
                    <pic:cNvPicPr>
                      <a:picLocks noChangeAspect="1" noChangeArrowheads="1"/>
                    </pic:cNvPicPr>
                  </pic:nvPicPr>
                  <pic:blipFill>
                    <a:blip r:embed="rId83" cstate="print"/>
                    <a:srcRect/>
                    <a:stretch>
                      <a:fillRect/>
                    </a:stretch>
                  </pic:blipFill>
                  <pic:spPr bwMode="auto">
                    <a:xfrm>
                      <a:off x="0" y="0"/>
                      <a:ext cx="5278755" cy="2473899"/>
                    </a:xfrm>
                    <a:prstGeom prst="rect">
                      <a:avLst/>
                    </a:prstGeom>
                    <a:noFill/>
                    <a:ln w="9525">
                      <a:noFill/>
                      <a:miter lim="800000"/>
                      <a:headEnd/>
                      <a:tailEnd/>
                    </a:ln>
                  </pic:spPr>
                </pic:pic>
              </a:graphicData>
            </a:graphic>
          </wp:inline>
        </w:drawing>
      </w:r>
    </w:p>
    <w:p w:rsidR="00E80C95" w:rsidRPr="00BA2531" w:rsidRDefault="00E80C95">
      <w:pPr>
        <w:rPr>
          <w:sz w:val="20"/>
          <w:szCs w:val="20"/>
        </w:rPr>
      </w:pPr>
    </w:p>
    <w:p w:rsidR="00BA2531" w:rsidRPr="00BA2531" w:rsidRDefault="00BA2531">
      <w:pPr>
        <w:rPr>
          <w:sz w:val="20"/>
          <w:szCs w:val="20"/>
        </w:rPr>
      </w:pPr>
    </w:p>
    <w:p w:rsidR="004C0A54" w:rsidRPr="00BA2531" w:rsidRDefault="004C0A54">
      <w:pPr>
        <w:rPr>
          <w:sz w:val="20"/>
          <w:szCs w:val="20"/>
        </w:rPr>
      </w:pPr>
    </w:p>
    <w:p w:rsidR="004C0A54" w:rsidRDefault="004C0A54" w:rsidP="00DB2CC9">
      <w:pPr>
        <w:pStyle w:val="Heading3"/>
        <w:numPr>
          <w:ilvl w:val="2"/>
          <w:numId w:val="31"/>
        </w:numPr>
      </w:pPr>
      <w:bookmarkStart w:id="173" w:name="_Toc351021826"/>
      <w:r>
        <w:rPr>
          <w:rFonts w:hint="eastAsia"/>
        </w:rPr>
        <w:t>Advanced IP ACL</w:t>
      </w:r>
      <w:bookmarkEnd w:id="173"/>
    </w:p>
    <w:p w:rsidR="004C0A54" w:rsidRPr="00507826" w:rsidRDefault="004C0A54">
      <w:pPr>
        <w:rPr>
          <w:sz w:val="24"/>
        </w:rPr>
      </w:pPr>
    </w:p>
    <w:p w:rsidR="004C0A54" w:rsidRDefault="004C0A54">
      <w:pPr>
        <w:rPr>
          <w:rStyle w:val="longtext1"/>
          <w:rFonts w:ascii="Arial" w:hAnsi="Arial" w:cs="Arial"/>
          <w:shd w:val="clear" w:color="auto" w:fill="FFFFFF"/>
        </w:rPr>
      </w:pPr>
      <w:r>
        <w:rPr>
          <w:rFonts w:hint="eastAsia"/>
          <w:sz w:val="18"/>
          <w:szCs w:val="18"/>
        </w:rPr>
        <w:t>This page sets ACL rules based on</w:t>
      </w:r>
      <w:r>
        <w:rPr>
          <w:rStyle w:val="longtext1"/>
          <w:rFonts w:ascii="Arial" w:hAnsi="Arial" w:cs="Arial"/>
          <w:shd w:val="clear" w:color="auto" w:fill="FFFFFF"/>
        </w:rPr>
        <w:t xml:space="preserve"> packet </w:t>
      </w:r>
      <w:r>
        <w:rPr>
          <w:rStyle w:val="longtext1"/>
          <w:rFonts w:ascii="Arial" w:hAnsi="Arial" w:cs="Arial" w:hint="eastAsia"/>
          <w:shd w:val="clear" w:color="auto" w:fill="FFFFFF"/>
        </w:rPr>
        <w:t xml:space="preserve">Src </w:t>
      </w:r>
      <w:r>
        <w:rPr>
          <w:rStyle w:val="longtext1"/>
          <w:rFonts w:ascii="Arial" w:hAnsi="Arial" w:cs="Arial"/>
          <w:shd w:val="clear" w:color="auto" w:fill="FFFFFF"/>
        </w:rPr>
        <w:t xml:space="preserve">IP </w:t>
      </w:r>
      <w:r>
        <w:rPr>
          <w:rStyle w:val="longtext1"/>
          <w:rFonts w:ascii="Arial" w:hAnsi="Arial" w:cs="Arial" w:hint="eastAsia"/>
          <w:shd w:val="clear" w:color="auto" w:fill="FFFFFF"/>
        </w:rPr>
        <w:t>A</w:t>
      </w:r>
      <w:r>
        <w:rPr>
          <w:rStyle w:val="longtext1"/>
          <w:rFonts w:ascii="Arial" w:hAnsi="Arial" w:cs="Arial"/>
          <w:shd w:val="clear" w:color="auto" w:fill="FFFFFF"/>
        </w:rPr>
        <w:t xml:space="preserve">ddress, </w:t>
      </w:r>
      <w:r>
        <w:rPr>
          <w:rStyle w:val="longtext1"/>
          <w:rFonts w:ascii="Arial" w:hAnsi="Arial" w:cs="Arial" w:hint="eastAsia"/>
          <w:shd w:val="clear" w:color="auto" w:fill="FFFFFF"/>
        </w:rPr>
        <w:t>Dst</w:t>
      </w:r>
      <w:r>
        <w:rPr>
          <w:rStyle w:val="longtext1"/>
          <w:rFonts w:ascii="Arial" w:hAnsi="Arial" w:cs="Arial"/>
          <w:shd w:val="clear" w:color="auto" w:fill="FFFFFF"/>
        </w:rPr>
        <w:t xml:space="preserve"> IP </w:t>
      </w:r>
      <w:r>
        <w:rPr>
          <w:rStyle w:val="longtext1"/>
          <w:rFonts w:ascii="Arial" w:hAnsi="Arial" w:cs="Arial" w:hint="eastAsia"/>
          <w:shd w:val="clear" w:color="auto" w:fill="FFFFFF"/>
        </w:rPr>
        <w:t>A</w:t>
      </w:r>
      <w:r>
        <w:rPr>
          <w:rStyle w:val="longtext1"/>
          <w:rFonts w:ascii="Arial" w:hAnsi="Arial" w:cs="Arial"/>
          <w:shd w:val="clear" w:color="auto" w:fill="FFFFFF"/>
        </w:rPr>
        <w:t>d</w:t>
      </w:r>
      <w:r>
        <w:rPr>
          <w:rStyle w:val="longtext1"/>
          <w:rFonts w:ascii="Arial" w:hAnsi="Arial" w:cs="Arial" w:hint="eastAsia"/>
          <w:shd w:val="clear" w:color="auto" w:fill="FFFFFF"/>
        </w:rPr>
        <w:t>d</w:t>
      </w:r>
      <w:r>
        <w:rPr>
          <w:rStyle w:val="longtext1"/>
          <w:rFonts w:ascii="Arial" w:hAnsi="Arial" w:cs="Arial"/>
          <w:shd w:val="clear" w:color="auto" w:fill="FFFFFF"/>
        </w:rPr>
        <w:t xml:space="preserve">ress, IP </w:t>
      </w:r>
      <w:r>
        <w:rPr>
          <w:rStyle w:val="longtext1"/>
          <w:rFonts w:ascii="Arial" w:hAnsi="Arial" w:cs="Arial" w:hint="eastAsia"/>
          <w:shd w:val="clear" w:color="auto" w:fill="FFFFFF"/>
        </w:rPr>
        <w:t>P</w:t>
      </w:r>
      <w:r>
        <w:rPr>
          <w:rStyle w:val="longtext1"/>
          <w:rFonts w:ascii="Arial" w:hAnsi="Arial" w:cs="Arial"/>
          <w:shd w:val="clear" w:color="auto" w:fill="FFFFFF"/>
        </w:rPr>
        <w:t xml:space="preserve">rotocol type </w:t>
      </w:r>
      <w:r>
        <w:rPr>
          <w:rStyle w:val="longtext1"/>
          <w:rFonts w:ascii="Arial" w:hAnsi="Arial" w:cs="Arial" w:hint="eastAsia"/>
          <w:shd w:val="clear" w:color="auto" w:fill="FFFFFF"/>
        </w:rPr>
        <w:t>and other</w:t>
      </w:r>
      <w:r>
        <w:rPr>
          <w:rStyle w:val="longtext1"/>
          <w:rFonts w:ascii="Arial" w:hAnsi="Arial" w:cs="Arial"/>
          <w:shd w:val="clear" w:color="auto" w:fill="FFFFFF"/>
        </w:rPr>
        <w:t xml:space="preserve"> </w:t>
      </w:r>
      <w:r>
        <w:rPr>
          <w:rStyle w:val="longtext1"/>
          <w:rFonts w:ascii="Arial" w:hAnsi="Arial" w:cs="Arial" w:hint="eastAsia"/>
          <w:shd w:val="clear" w:color="auto" w:fill="FFFFFF"/>
        </w:rPr>
        <w:t xml:space="preserve">protocol </w:t>
      </w:r>
      <w:r>
        <w:rPr>
          <w:rStyle w:val="longtext1"/>
          <w:rFonts w:ascii="Arial" w:hAnsi="Arial" w:cs="Arial"/>
          <w:shd w:val="clear" w:color="auto" w:fill="FFFFFF"/>
        </w:rPr>
        <w:t>features</w:t>
      </w:r>
      <w:r>
        <w:rPr>
          <w:rStyle w:val="longtext1"/>
          <w:rFonts w:ascii="Arial" w:hAnsi="Arial" w:cs="Arial" w:hint="eastAsia"/>
          <w:shd w:val="clear" w:color="auto" w:fill="FFFFFF"/>
        </w:rPr>
        <w:t xml:space="preserve">, </w:t>
      </w:r>
      <w:r>
        <w:rPr>
          <w:rStyle w:val="longtext1"/>
          <w:rFonts w:ascii="Arial" w:hAnsi="Arial" w:cs="Arial"/>
          <w:shd w:val="clear" w:color="auto" w:fill="FFFFFF"/>
        </w:rPr>
        <w:t>such as TCP or UDP source port, destination port, ICMP protocol message types</w:t>
      </w:r>
      <w:r>
        <w:rPr>
          <w:rStyle w:val="longtext1"/>
          <w:rFonts w:ascii="Arial" w:hAnsi="Arial" w:cs="Arial" w:hint="eastAsia"/>
          <w:shd w:val="clear" w:color="auto" w:fill="FFFFFF"/>
        </w:rPr>
        <w:t xml:space="preserve"> </w:t>
      </w:r>
      <w:r>
        <w:rPr>
          <w:rStyle w:val="longtext1"/>
          <w:rFonts w:ascii="Arial" w:hAnsi="Arial" w:cs="Arial"/>
          <w:shd w:val="clear" w:color="auto" w:fill="FFFFFF"/>
        </w:rPr>
        <w:t>etc.</w:t>
      </w:r>
    </w:p>
    <w:p w:rsidR="004C0A54" w:rsidRDefault="004C0A54">
      <w:pPr>
        <w:rPr>
          <w:sz w:val="18"/>
          <w:szCs w:val="18"/>
        </w:rPr>
      </w:pPr>
    </w:p>
    <w:p w:rsidR="004C0A54" w:rsidRDefault="004C0A54">
      <w:r>
        <w:rPr>
          <w:rFonts w:hint="eastAsia"/>
          <w:b/>
        </w:rPr>
        <w:t xml:space="preserve">Rule ID </w:t>
      </w:r>
      <w:r w:rsidR="00507826">
        <w:rPr>
          <w:b/>
        </w:rPr>
        <w:tab/>
      </w:r>
      <w:r w:rsidR="00507826">
        <w:rPr>
          <w:b/>
        </w:rPr>
        <w:tab/>
      </w:r>
      <w:r w:rsidR="00507826">
        <w:rPr>
          <w:b/>
        </w:rPr>
        <w:tab/>
      </w:r>
      <w:r w:rsidR="00507826">
        <w:rPr>
          <w:b/>
        </w:rPr>
        <w:tab/>
      </w:r>
      <w:r>
        <w:t>i</w:t>
      </w:r>
      <w:r>
        <w:rPr>
          <w:rFonts w:hint="eastAsia"/>
        </w:rPr>
        <w:t>dentification of the ACL rule.</w:t>
      </w:r>
    </w:p>
    <w:p w:rsidR="00507826" w:rsidRDefault="004C0A54">
      <w:r>
        <w:rPr>
          <w:rFonts w:hint="eastAsia"/>
          <w:b/>
        </w:rPr>
        <w:t xml:space="preserve">Protocol Type </w:t>
      </w:r>
      <w:r w:rsidR="00507826">
        <w:rPr>
          <w:b/>
        </w:rPr>
        <w:tab/>
      </w:r>
      <w:r w:rsidR="00507826">
        <w:rPr>
          <w:b/>
        </w:rPr>
        <w:tab/>
      </w:r>
      <w:r w:rsidR="00507826">
        <w:rPr>
          <w:b/>
        </w:rPr>
        <w:tab/>
      </w:r>
      <w:r>
        <w:rPr>
          <w:rFonts w:hint="eastAsia"/>
        </w:rPr>
        <w:t>an existing protocol type such as Icmp, igmp, Udp, Tcp, Ospf,</w:t>
      </w:r>
    </w:p>
    <w:p w:rsidR="004C0A54" w:rsidRDefault="004C0A54">
      <w:pPr>
        <w:rPr>
          <w:b/>
        </w:rPr>
      </w:pPr>
      <w:r>
        <w:rPr>
          <w:rFonts w:hint="eastAsia"/>
        </w:rPr>
        <w:t xml:space="preserve"> </w:t>
      </w:r>
      <w:r w:rsidR="00507826">
        <w:tab/>
      </w:r>
      <w:r w:rsidR="00507826">
        <w:tab/>
      </w:r>
      <w:r w:rsidR="00507826">
        <w:tab/>
      </w:r>
      <w:r w:rsidR="00507826">
        <w:tab/>
      </w:r>
      <w:r w:rsidR="00507826">
        <w:tab/>
      </w:r>
      <w:r w:rsidR="00507826">
        <w:tab/>
      </w:r>
      <w:r>
        <w:rPr>
          <w:rFonts w:hint="eastAsia"/>
        </w:rPr>
        <w:t>or an interger between 1 and</w:t>
      </w:r>
      <w:r>
        <w:t xml:space="preserve"> </w:t>
      </w:r>
      <w:r>
        <w:rPr>
          <w:rFonts w:hint="eastAsia"/>
        </w:rPr>
        <w:t xml:space="preserve">255. </w:t>
      </w:r>
    </w:p>
    <w:p w:rsidR="004C0A54" w:rsidRDefault="004C0A54">
      <w:r>
        <w:rPr>
          <w:rFonts w:hint="eastAsia"/>
          <w:b/>
        </w:rPr>
        <w:t>Src IP Address</w:t>
      </w:r>
      <w:r w:rsidR="00856F16">
        <w:rPr>
          <w:b/>
        </w:rPr>
        <w:tab/>
      </w:r>
      <w:r>
        <w:rPr>
          <w:rFonts w:hint="eastAsia"/>
        </w:rPr>
        <w:t xml:space="preserve"> </w:t>
      </w:r>
      <w:r w:rsidR="00507826">
        <w:tab/>
      </w:r>
      <w:r w:rsidR="00507826">
        <w:tab/>
      </w:r>
      <w:r>
        <w:rPr>
          <w:rFonts w:hint="eastAsia"/>
        </w:rPr>
        <w:t>source host IP address.</w:t>
      </w:r>
    </w:p>
    <w:p w:rsidR="004C0A54" w:rsidRDefault="004C0A54">
      <w:pPr>
        <w:rPr>
          <w:b/>
        </w:rPr>
      </w:pPr>
      <w:r>
        <w:rPr>
          <w:rFonts w:hint="eastAsia"/>
          <w:b/>
        </w:rPr>
        <w:t>Src IP Mask</w:t>
      </w:r>
      <w:r w:rsidR="00507826">
        <w:rPr>
          <w:b/>
        </w:rPr>
        <w:tab/>
      </w:r>
      <w:r>
        <w:rPr>
          <w:rFonts w:hint="eastAsia"/>
          <w:b/>
        </w:rPr>
        <w:t xml:space="preserve"> </w:t>
      </w:r>
      <w:r w:rsidR="00507826">
        <w:rPr>
          <w:b/>
        </w:rPr>
        <w:tab/>
      </w:r>
      <w:r w:rsidR="00507826">
        <w:rPr>
          <w:b/>
        </w:rPr>
        <w:tab/>
      </w:r>
      <w:r>
        <w:rPr>
          <w:rFonts w:hint="eastAsia"/>
        </w:rPr>
        <w:t>source host IP subnet mask.</w:t>
      </w:r>
    </w:p>
    <w:p w:rsidR="00507826" w:rsidRDefault="004C0A54">
      <w:r>
        <w:rPr>
          <w:rFonts w:hint="eastAsia"/>
          <w:b/>
        </w:rPr>
        <w:t xml:space="preserve">Src L4 Port </w:t>
      </w:r>
      <w:r w:rsidR="00507826">
        <w:rPr>
          <w:b/>
        </w:rPr>
        <w:tab/>
      </w:r>
      <w:r w:rsidR="00507826">
        <w:rPr>
          <w:b/>
        </w:rPr>
        <w:tab/>
      </w:r>
      <w:r w:rsidR="00507826">
        <w:rPr>
          <w:b/>
        </w:rPr>
        <w:tab/>
      </w:r>
      <w:r>
        <w:rPr>
          <w:rFonts w:hint="eastAsia"/>
        </w:rPr>
        <w:t xml:space="preserve">TCP/UDP </w:t>
      </w:r>
      <w:r w:rsidR="00507826">
        <w:t xml:space="preserve"> </w:t>
      </w:r>
      <w:r>
        <w:rPr>
          <w:rFonts w:hint="eastAsia"/>
        </w:rPr>
        <w:t>source port, an</w:t>
      </w:r>
      <w:r w:rsidR="00507826">
        <w:t xml:space="preserve"> </w:t>
      </w:r>
      <w:r>
        <w:rPr>
          <w:rFonts w:hint="eastAsia"/>
        </w:rPr>
        <w:t xml:space="preserve"> existing Echo, Frp, telnet, Smtp, </w:t>
      </w:r>
    </w:p>
    <w:p w:rsidR="004C0A54" w:rsidRDefault="004C0A54" w:rsidP="00507826">
      <w:pPr>
        <w:ind w:left="2520"/>
      </w:pPr>
      <w:r>
        <w:rPr>
          <w:rFonts w:hint="eastAsia"/>
        </w:rPr>
        <w:t xml:space="preserve">WWW, or an integer between 1 to 65535. It can be set only when protocol type is TCP or UDP. </w:t>
      </w:r>
    </w:p>
    <w:p w:rsidR="004C0A54" w:rsidRDefault="004C0A54" w:rsidP="00507826">
      <w:pPr>
        <w:spacing w:before="120"/>
        <w:rPr>
          <w:b/>
        </w:rPr>
      </w:pPr>
      <w:r>
        <w:rPr>
          <w:rFonts w:hint="eastAsia"/>
        </w:rPr>
        <w:t xml:space="preserve">Note: </w:t>
      </w:r>
      <w:r>
        <w:t xml:space="preserve">IETF IANA defines three </w:t>
      </w:r>
      <w:r>
        <w:rPr>
          <w:rFonts w:hint="eastAsia"/>
        </w:rPr>
        <w:t>groups</w:t>
      </w:r>
      <w:r>
        <w:t xml:space="preserve"> of port</w:t>
      </w:r>
      <w:r>
        <w:rPr>
          <w:rFonts w:hint="eastAsia"/>
        </w:rPr>
        <w:t xml:space="preserve">s: </w:t>
      </w:r>
      <w:r>
        <w:rPr>
          <w:rFonts w:cs="Arial"/>
          <w:color w:val="000000"/>
          <w:szCs w:val="19"/>
        </w:rPr>
        <w:t>Well Known Ports</w:t>
      </w:r>
      <w:r>
        <w:rPr>
          <w:rFonts w:cs="Arial" w:hint="eastAsia"/>
          <w:color w:val="000000"/>
          <w:szCs w:val="19"/>
        </w:rPr>
        <w:t xml:space="preserve"> (0-1023), Registered Ports (1024-49151),</w:t>
      </w:r>
      <w:r>
        <w:rPr>
          <w:rFonts w:cs="Arial"/>
          <w:color w:val="000000"/>
          <w:szCs w:val="19"/>
        </w:rPr>
        <w:t xml:space="preserve"> and</w:t>
      </w:r>
      <w:r>
        <w:rPr>
          <w:rFonts w:cs="Arial" w:hint="eastAsia"/>
          <w:color w:val="000000"/>
          <w:szCs w:val="19"/>
        </w:rPr>
        <w:t xml:space="preserve"> Dynamic and/or </w:t>
      </w:r>
      <w:smartTag w:uri="urn:schemas-microsoft-com:office:smarttags" w:element="place">
        <w:smartTag w:uri="urn:schemas-microsoft-com:office:smarttags" w:element="PlaceName">
          <w:r>
            <w:rPr>
              <w:rFonts w:cs="Arial" w:hint="eastAsia"/>
              <w:color w:val="000000"/>
              <w:szCs w:val="19"/>
            </w:rPr>
            <w:t>Private</w:t>
          </w:r>
        </w:smartTag>
        <w:r>
          <w:rPr>
            <w:rFonts w:cs="Arial" w:hint="eastAsia"/>
            <w:color w:val="000000"/>
            <w:szCs w:val="19"/>
          </w:rPr>
          <w:t xml:space="preserve"> </w:t>
        </w:r>
        <w:smartTag w:uri="urn:schemas-microsoft-com:office:smarttags" w:element="PlaceType">
          <w:r>
            <w:rPr>
              <w:rFonts w:cs="Arial" w:hint="eastAsia"/>
              <w:color w:val="000000"/>
              <w:szCs w:val="19"/>
            </w:rPr>
            <w:t>Ports</w:t>
          </w:r>
        </w:smartTag>
      </w:smartTag>
      <w:r>
        <w:rPr>
          <w:rFonts w:cs="Arial" w:hint="eastAsia"/>
          <w:color w:val="000000"/>
          <w:szCs w:val="19"/>
        </w:rPr>
        <w:t xml:space="preserve"> (49152-65535)</w:t>
      </w:r>
      <w:r>
        <w:rPr>
          <w:rFonts w:hint="eastAsia"/>
        </w:rPr>
        <w:t>.</w:t>
      </w:r>
    </w:p>
    <w:p w:rsidR="004C0A54" w:rsidRDefault="004C0A54" w:rsidP="00507826">
      <w:pPr>
        <w:spacing w:before="120"/>
      </w:pPr>
      <w:r>
        <w:rPr>
          <w:rFonts w:hint="eastAsia"/>
          <w:b/>
        </w:rPr>
        <w:t xml:space="preserve">Dst IP Address </w:t>
      </w:r>
      <w:r w:rsidR="00507826">
        <w:rPr>
          <w:b/>
        </w:rPr>
        <w:tab/>
      </w:r>
      <w:r w:rsidR="00507826">
        <w:rPr>
          <w:b/>
        </w:rPr>
        <w:tab/>
      </w:r>
      <w:r>
        <w:rPr>
          <w:rFonts w:hint="eastAsia"/>
        </w:rPr>
        <w:t>destination host IP address.</w:t>
      </w:r>
    </w:p>
    <w:p w:rsidR="004C0A54" w:rsidRDefault="004C0A54">
      <w:pPr>
        <w:rPr>
          <w:b/>
        </w:rPr>
      </w:pPr>
      <w:r>
        <w:rPr>
          <w:rFonts w:hint="eastAsia"/>
          <w:b/>
        </w:rPr>
        <w:t xml:space="preserve">Dst IP Mask </w:t>
      </w:r>
      <w:r w:rsidR="00507826">
        <w:rPr>
          <w:b/>
        </w:rPr>
        <w:tab/>
      </w:r>
      <w:r w:rsidR="00507826">
        <w:rPr>
          <w:b/>
        </w:rPr>
        <w:tab/>
      </w:r>
      <w:r w:rsidR="00507826">
        <w:rPr>
          <w:b/>
        </w:rPr>
        <w:tab/>
      </w:r>
      <w:r>
        <w:rPr>
          <w:rFonts w:hint="eastAsia"/>
        </w:rPr>
        <w:t>destination host IP subnet mask</w:t>
      </w:r>
    </w:p>
    <w:p w:rsidR="00507826" w:rsidRDefault="004C0A54">
      <w:r>
        <w:rPr>
          <w:rFonts w:hint="eastAsia"/>
          <w:b/>
        </w:rPr>
        <w:t>Dst L4 Port</w:t>
      </w:r>
      <w:r>
        <w:rPr>
          <w:rFonts w:hint="eastAsia"/>
        </w:rPr>
        <w:t xml:space="preserve"> </w:t>
      </w:r>
      <w:r w:rsidR="00507826">
        <w:tab/>
      </w:r>
      <w:r w:rsidR="00507826">
        <w:tab/>
      </w:r>
      <w:r w:rsidR="00507826">
        <w:tab/>
      </w:r>
      <w:r>
        <w:rPr>
          <w:rFonts w:hint="eastAsia"/>
        </w:rPr>
        <w:t>TCP/UDP destination</w:t>
      </w:r>
      <w:r w:rsidR="00DB2CC9">
        <w:t xml:space="preserve"> </w:t>
      </w:r>
      <w:r>
        <w:rPr>
          <w:rFonts w:hint="eastAsia"/>
        </w:rPr>
        <w:t xml:space="preserve"> port, an existing</w:t>
      </w:r>
      <w:r w:rsidR="00DB2CC9">
        <w:t xml:space="preserve"> </w:t>
      </w:r>
      <w:r>
        <w:rPr>
          <w:rFonts w:hint="eastAsia"/>
        </w:rPr>
        <w:t xml:space="preserve"> Echo,</w:t>
      </w:r>
      <w:r w:rsidR="00DB2CC9">
        <w:t xml:space="preserve"> </w:t>
      </w:r>
      <w:r>
        <w:rPr>
          <w:rFonts w:hint="eastAsia"/>
        </w:rPr>
        <w:t xml:space="preserve"> Frp,</w:t>
      </w:r>
      <w:r w:rsidR="00DB2CC9">
        <w:t xml:space="preserve">  </w:t>
      </w:r>
      <w:r>
        <w:rPr>
          <w:rFonts w:hint="eastAsia"/>
        </w:rPr>
        <w:t>telnet,</w:t>
      </w:r>
    </w:p>
    <w:p w:rsidR="004C0A54" w:rsidRPr="00507826" w:rsidRDefault="004C0A54" w:rsidP="00507826">
      <w:pPr>
        <w:ind w:left="2520"/>
      </w:pPr>
      <w:r>
        <w:rPr>
          <w:rFonts w:hint="eastAsia"/>
        </w:rPr>
        <w:t>Smtp, WWW, or an integer 1-65535. It can be set only when protocol type is TCP or UDP</w:t>
      </w:r>
      <w:r>
        <w:t>.</w:t>
      </w:r>
      <w:r>
        <w:rPr>
          <w:rFonts w:hint="eastAsia"/>
        </w:rPr>
        <w:t xml:space="preserve"> </w:t>
      </w:r>
    </w:p>
    <w:p w:rsidR="004C0A54" w:rsidRDefault="004C0A54">
      <w:pPr>
        <w:rPr>
          <w:sz w:val="32"/>
          <w:szCs w:val="32"/>
        </w:rPr>
      </w:pPr>
      <w:r>
        <w:rPr>
          <w:rFonts w:hint="eastAsia"/>
          <w:b/>
        </w:rPr>
        <w:t>Action</w:t>
      </w:r>
      <w:r w:rsidR="00507826">
        <w:rPr>
          <w:b/>
        </w:rPr>
        <w:tab/>
      </w:r>
      <w:r w:rsidR="00507826">
        <w:rPr>
          <w:b/>
        </w:rPr>
        <w:tab/>
      </w:r>
      <w:r w:rsidR="00507826">
        <w:rPr>
          <w:b/>
        </w:rPr>
        <w:tab/>
      </w:r>
      <w:r w:rsidR="00507826">
        <w:rPr>
          <w:b/>
        </w:rPr>
        <w:tab/>
      </w:r>
      <w:r w:rsidR="00507826">
        <w:rPr>
          <w:b/>
        </w:rPr>
        <w:tab/>
      </w:r>
      <w:r>
        <w:rPr>
          <w:rFonts w:hint="eastAsia"/>
        </w:rPr>
        <w:t>permit or deny access of the package with matched rules</w:t>
      </w:r>
      <w:r>
        <w:rPr>
          <w:rFonts w:hint="eastAsia"/>
          <w:b/>
        </w:rPr>
        <w:t xml:space="preserve">. </w:t>
      </w:r>
    </w:p>
    <w:p w:rsidR="004C0A54" w:rsidRDefault="004C0A54">
      <w:pPr>
        <w:rPr>
          <w:b/>
        </w:rPr>
      </w:pPr>
    </w:p>
    <w:p w:rsidR="004C0A54" w:rsidRDefault="004C0A54">
      <w:r>
        <w:rPr>
          <w:rFonts w:hint="eastAsia"/>
        </w:rPr>
        <w:t>The bottom part of this page lists all configured Advanced IP ACL rules.</w:t>
      </w:r>
    </w:p>
    <w:p w:rsidR="00DB2CC9" w:rsidRDefault="00DB2CC9"/>
    <w:p w:rsidR="00E80C95" w:rsidRDefault="00E80C95">
      <w:r>
        <w:rPr>
          <w:noProof/>
          <w:lang w:val="sl-SI" w:eastAsia="sl-SI"/>
        </w:rPr>
        <w:drawing>
          <wp:inline distT="0" distB="0" distL="0" distR="0" wp14:anchorId="17230D6E" wp14:editId="36C70450">
            <wp:extent cx="5278755" cy="2868440"/>
            <wp:effectExtent l="19050" t="0" r="0" b="0"/>
            <wp:docPr id="106" name="Picture 26" descr="C:\Xenya\Doc\XSwitch\Vse slike  switcha\8-advanced IP ac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Xenya\Doc\XSwitch\Vse slike  switcha\8-advanced IP acl.bmp"/>
                    <pic:cNvPicPr>
                      <a:picLocks noChangeAspect="1" noChangeArrowheads="1"/>
                    </pic:cNvPicPr>
                  </pic:nvPicPr>
                  <pic:blipFill>
                    <a:blip r:embed="rId84" cstate="print"/>
                    <a:srcRect/>
                    <a:stretch>
                      <a:fillRect/>
                    </a:stretch>
                  </pic:blipFill>
                  <pic:spPr bwMode="auto">
                    <a:xfrm>
                      <a:off x="0" y="0"/>
                      <a:ext cx="5278755" cy="2868440"/>
                    </a:xfrm>
                    <a:prstGeom prst="rect">
                      <a:avLst/>
                    </a:prstGeom>
                    <a:noFill/>
                    <a:ln w="9525">
                      <a:noFill/>
                      <a:miter lim="800000"/>
                      <a:headEnd/>
                      <a:tailEnd/>
                    </a:ln>
                  </pic:spPr>
                </pic:pic>
              </a:graphicData>
            </a:graphic>
          </wp:inline>
        </w:drawing>
      </w:r>
    </w:p>
    <w:p w:rsidR="00E80C95" w:rsidRPr="00BA2531" w:rsidRDefault="00E80C95">
      <w:pPr>
        <w:rPr>
          <w:sz w:val="20"/>
          <w:szCs w:val="20"/>
        </w:rPr>
      </w:pPr>
    </w:p>
    <w:p w:rsidR="00BA2531" w:rsidRPr="00BA2531" w:rsidRDefault="00BA2531">
      <w:pPr>
        <w:rPr>
          <w:sz w:val="20"/>
          <w:szCs w:val="20"/>
        </w:rPr>
      </w:pPr>
    </w:p>
    <w:p w:rsidR="004C0A54" w:rsidRPr="00BA2531" w:rsidRDefault="004C0A54">
      <w:pPr>
        <w:rPr>
          <w:sz w:val="20"/>
          <w:szCs w:val="20"/>
        </w:rPr>
      </w:pPr>
    </w:p>
    <w:p w:rsidR="004C0A54" w:rsidRDefault="004C0A54" w:rsidP="00DB2CC9">
      <w:pPr>
        <w:pStyle w:val="Heading3"/>
        <w:numPr>
          <w:ilvl w:val="2"/>
          <w:numId w:val="31"/>
        </w:numPr>
      </w:pPr>
      <w:bookmarkStart w:id="174" w:name="_Toc351021827"/>
      <w:r>
        <w:rPr>
          <w:rFonts w:hint="eastAsia"/>
        </w:rPr>
        <w:t>L2 ACL</w:t>
      </w:r>
      <w:bookmarkEnd w:id="174"/>
    </w:p>
    <w:p w:rsidR="004C0A54" w:rsidRDefault="004C0A54">
      <w:pPr>
        <w:ind w:firstLineChars="150" w:firstLine="270"/>
        <w:rPr>
          <w:rStyle w:val="mediumtext1"/>
          <w:rFonts w:cs="Arial"/>
          <w:sz w:val="18"/>
          <w:szCs w:val="18"/>
          <w:shd w:val="clear" w:color="auto" w:fill="FFFFFF"/>
        </w:rPr>
      </w:pPr>
    </w:p>
    <w:p w:rsidR="004C0A54" w:rsidRDefault="004C0A54">
      <w:pPr>
        <w:rPr>
          <w:szCs w:val="18"/>
        </w:rPr>
      </w:pPr>
      <w:r>
        <w:rPr>
          <w:rFonts w:hint="eastAsia"/>
          <w:szCs w:val="18"/>
        </w:rPr>
        <w:t>This page sets</w:t>
      </w:r>
      <w:r>
        <w:rPr>
          <w:rFonts w:hint="eastAsia"/>
          <w:b/>
          <w:szCs w:val="18"/>
        </w:rPr>
        <w:t xml:space="preserve"> </w:t>
      </w:r>
      <w:r w:rsidR="00DB2CC9" w:rsidRPr="00DB2CC9">
        <w:rPr>
          <w:rFonts w:cs="Arial"/>
          <w:b/>
          <w:color w:val="000000"/>
        </w:rPr>
        <w:t>L2 ACL ID,</w:t>
      </w:r>
      <w:r w:rsidR="00DB2CC9">
        <w:rPr>
          <w:rFonts w:ascii="Arial" w:hAnsi="Arial" w:cs="Arial"/>
          <w:color w:val="000000"/>
        </w:rPr>
        <w:t xml:space="preserve"> </w:t>
      </w:r>
      <w:r w:rsidR="00DB2CC9" w:rsidRPr="00DB2CC9">
        <w:rPr>
          <w:rFonts w:cs="Arial"/>
          <w:b/>
          <w:color w:val="000000"/>
        </w:rPr>
        <w:t>Rule ID</w:t>
      </w:r>
      <w:r w:rsidR="00DB2CC9" w:rsidRPr="00B80764">
        <w:rPr>
          <w:rFonts w:cs="Arial"/>
          <w:b/>
          <w:color w:val="000000"/>
        </w:rPr>
        <w:t>, Ethernet Packet Type,</w:t>
      </w:r>
      <w:r w:rsidR="00DB2CC9">
        <w:rPr>
          <w:rFonts w:ascii="Arial" w:hAnsi="Arial" w:cs="Arial"/>
          <w:color w:val="000000"/>
        </w:rPr>
        <w:t xml:space="preserve"> </w:t>
      </w:r>
      <w:r w:rsidR="00B80764" w:rsidRPr="00B80764">
        <w:rPr>
          <w:rFonts w:cs="Arial"/>
          <w:b/>
          <w:color w:val="000000"/>
        </w:rPr>
        <w:t>Customer Tag Vlan ID,</w:t>
      </w:r>
      <w:r w:rsidR="00B80764">
        <w:rPr>
          <w:rFonts w:ascii="Arial" w:hAnsi="Arial" w:cs="Arial"/>
          <w:color w:val="000000"/>
        </w:rPr>
        <w:t xml:space="preserve"> </w:t>
      </w:r>
      <w:r w:rsidR="00B80764" w:rsidRPr="00B80764">
        <w:rPr>
          <w:rFonts w:cs="Arial"/>
          <w:b/>
          <w:color w:val="000000"/>
        </w:rPr>
        <w:t xml:space="preserve">Cos </w:t>
      </w:r>
      <w:r w:rsidR="00B80764" w:rsidRPr="00B80764">
        <w:rPr>
          <w:rFonts w:cs="Arial"/>
          <w:b/>
          <w:color w:val="000000"/>
          <w:w w:val="104"/>
        </w:rPr>
        <w:t>Priority,</w:t>
      </w:r>
      <w:r w:rsidR="00B80764">
        <w:rPr>
          <w:rFonts w:hint="eastAsia"/>
          <w:b/>
          <w:szCs w:val="18"/>
        </w:rPr>
        <w:t xml:space="preserve"> </w:t>
      </w:r>
      <w:r>
        <w:rPr>
          <w:rFonts w:hint="eastAsia"/>
          <w:b/>
          <w:szCs w:val="18"/>
        </w:rPr>
        <w:t>Src MAC Address, Src MAC Address Mask, Dst Mac Address, and Dst MAC address Mask</w:t>
      </w:r>
      <w:r>
        <w:rPr>
          <w:rFonts w:hint="eastAsia"/>
          <w:szCs w:val="18"/>
        </w:rPr>
        <w:t xml:space="preserve">, and the </w:t>
      </w:r>
      <w:r>
        <w:rPr>
          <w:rFonts w:hint="eastAsia"/>
          <w:b/>
          <w:szCs w:val="18"/>
        </w:rPr>
        <w:t xml:space="preserve">Action that </w:t>
      </w:r>
      <w:r>
        <w:rPr>
          <w:rFonts w:hint="eastAsia"/>
          <w:bCs/>
          <w:szCs w:val="18"/>
        </w:rPr>
        <w:t>can be selected as</w:t>
      </w:r>
      <w:r>
        <w:rPr>
          <w:rFonts w:hint="eastAsia"/>
          <w:b/>
          <w:szCs w:val="18"/>
        </w:rPr>
        <w:t xml:space="preserve"> Permit</w:t>
      </w:r>
      <w:r>
        <w:rPr>
          <w:rFonts w:hint="eastAsia"/>
          <w:szCs w:val="18"/>
        </w:rPr>
        <w:t xml:space="preserve"> or </w:t>
      </w:r>
      <w:r>
        <w:rPr>
          <w:rFonts w:hint="eastAsia"/>
          <w:b/>
          <w:szCs w:val="18"/>
        </w:rPr>
        <w:t>Deny.</w:t>
      </w:r>
      <w:r>
        <w:rPr>
          <w:rFonts w:hint="eastAsia"/>
          <w:szCs w:val="18"/>
        </w:rPr>
        <w:t xml:space="preserve"> </w:t>
      </w:r>
    </w:p>
    <w:p w:rsidR="00DB2CC9" w:rsidRDefault="00DB2CC9">
      <w:pPr>
        <w:rPr>
          <w:szCs w:val="18"/>
        </w:rPr>
      </w:pPr>
    </w:p>
    <w:p w:rsidR="00B80764" w:rsidRDefault="00B80764">
      <w:pPr>
        <w:rPr>
          <w:rFonts w:cs="Arial"/>
          <w:color w:val="000000"/>
          <w:spacing w:val="-4"/>
        </w:rPr>
      </w:pPr>
      <w:r w:rsidRPr="00DB2CC9">
        <w:rPr>
          <w:rFonts w:cs="Arial"/>
          <w:b/>
          <w:color w:val="000000"/>
        </w:rPr>
        <w:t>L2 ACL ID</w:t>
      </w:r>
      <w:r>
        <w:rPr>
          <w:rFonts w:cs="Arial"/>
          <w:b/>
          <w:color w:val="000000"/>
        </w:rPr>
        <w:tab/>
      </w:r>
      <w:r>
        <w:rPr>
          <w:rFonts w:cs="Arial"/>
          <w:b/>
          <w:color w:val="000000"/>
        </w:rPr>
        <w:tab/>
      </w:r>
      <w:r>
        <w:rPr>
          <w:rFonts w:cs="Arial"/>
          <w:b/>
          <w:color w:val="000000"/>
        </w:rPr>
        <w:tab/>
      </w:r>
      <w:r>
        <w:rPr>
          <w:rFonts w:cs="Arial"/>
          <w:b/>
          <w:color w:val="000000"/>
        </w:rPr>
        <w:tab/>
      </w:r>
      <w:r>
        <w:rPr>
          <w:rFonts w:cs="Arial"/>
          <w:b/>
          <w:color w:val="000000"/>
        </w:rPr>
        <w:tab/>
      </w:r>
      <w:r w:rsidRPr="00B80764">
        <w:rPr>
          <w:rFonts w:cs="Arial"/>
          <w:color w:val="000000"/>
          <w:spacing w:val="-4"/>
        </w:rPr>
        <w:t>Specify L2 ACL ID.</w:t>
      </w:r>
    </w:p>
    <w:p w:rsidR="00B80764" w:rsidRPr="00B80764" w:rsidRDefault="00B80764">
      <w:pPr>
        <w:rPr>
          <w:b/>
        </w:rPr>
      </w:pPr>
      <w:r>
        <w:rPr>
          <w:rFonts w:hint="eastAsia"/>
          <w:b/>
        </w:rPr>
        <w:t>Rule ID</w:t>
      </w:r>
      <w:r>
        <w:rPr>
          <w:b/>
        </w:rPr>
        <w:tab/>
      </w:r>
      <w:r>
        <w:rPr>
          <w:b/>
        </w:rPr>
        <w:tab/>
      </w:r>
      <w:r>
        <w:rPr>
          <w:b/>
        </w:rPr>
        <w:tab/>
      </w:r>
      <w:r>
        <w:rPr>
          <w:b/>
        </w:rPr>
        <w:tab/>
      </w:r>
      <w:r>
        <w:rPr>
          <w:b/>
        </w:rPr>
        <w:tab/>
      </w:r>
      <w:r>
        <w:rPr>
          <w:b/>
        </w:rPr>
        <w:tab/>
      </w:r>
      <w:r w:rsidRPr="00B80764">
        <w:rPr>
          <w:rFonts w:cs="Arial"/>
          <w:color w:val="000000"/>
          <w:spacing w:val="-3"/>
        </w:rPr>
        <w:t>Identification of the ACL rule, in the range of 1 to 5.</w:t>
      </w:r>
    </w:p>
    <w:p w:rsidR="00B80764" w:rsidRPr="00B80764" w:rsidRDefault="00B80764">
      <w:pPr>
        <w:rPr>
          <w:rFonts w:cs="Arial"/>
          <w:color w:val="000000"/>
          <w:spacing w:val="-3"/>
        </w:rPr>
      </w:pPr>
      <w:r w:rsidRPr="00B80764">
        <w:rPr>
          <w:rFonts w:cs="Arial"/>
          <w:b/>
          <w:color w:val="000000"/>
        </w:rPr>
        <w:t>Ethernet Packet Type</w:t>
      </w:r>
      <w:r>
        <w:rPr>
          <w:rFonts w:hint="eastAsia"/>
        </w:rPr>
        <w:t xml:space="preserve"> </w:t>
      </w:r>
      <w:r>
        <w:tab/>
      </w:r>
      <w:r>
        <w:tab/>
      </w:r>
      <w:r w:rsidRPr="00B80764">
        <w:rPr>
          <w:rFonts w:cs="Arial"/>
          <w:color w:val="000000"/>
          <w:spacing w:val="-3"/>
        </w:rPr>
        <w:t xml:space="preserve">Specify Ethernet packet type, in the range of 0x0-0xffff </w:t>
      </w:r>
    </w:p>
    <w:p w:rsidR="00B80764" w:rsidRDefault="00B80764">
      <w:pPr>
        <w:rPr>
          <w:rFonts w:cs="Arial"/>
          <w:color w:val="000000"/>
          <w:spacing w:val="-3"/>
        </w:rPr>
      </w:pPr>
      <w:r w:rsidRPr="00B80764">
        <w:rPr>
          <w:rFonts w:cs="Arial"/>
          <w:b/>
          <w:color w:val="000000"/>
        </w:rPr>
        <w:t>Customer Tag Vlan ID</w:t>
      </w:r>
      <w:r w:rsidRPr="00B80764">
        <w:rPr>
          <w:rFonts w:cs="Arial"/>
          <w:b/>
          <w:color w:val="000000"/>
        </w:rPr>
        <w:tab/>
      </w:r>
      <w:r w:rsidRPr="00B80764">
        <w:rPr>
          <w:rFonts w:cs="Arial"/>
          <w:b/>
          <w:color w:val="000000"/>
        </w:rPr>
        <w:tab/>
      </w:r>
      <w:r w:rsidRPr="00B80764">
        <w:rPr>
          <w:rFonts w:cs="Arial"/>
          <w:color w:val="000000"/>
          <w:spacing w:val="-3"/>
        </w:rPr>
        <w:t>Vlan ID of customer, in the range of 1-4094.</w:t>
      </w:r>
    </w:p>
    <w:p w:rsidR="00B80764" w:rsidRPr="00B80764" w:rsidRDefault="00B80764" w:rsidP="00B80764">
      <w:pPr>
        <w:autoSpaceDE w:val="0"/>
        <w:autoSpaceDN w:val="0"/>
        <w:adjustRightInd w:val="0"/>
        <w:spacing w:line="253" w:lineRule="exact"/>
        <w:ind w:left="20" w:right="1670"/>
        <w:rPr>
          <w:rFonts w:ascii="Arial" w:hAnsi="Arial" w:cs="Arial"/>
          <w:color w:val="000000"/>
          <w:spacing w:val="-3"/>
        </w:rPr>
      </w:pPr>
      <w:r w:rsidRPr="00B80764">
        <w:rPr>
          <w:rFonts w:cs="Arial"/>
          <w:b/>
          <w:color w:val="000000"/>
        </w:rPr>
        <w:t xml:space="preserve">Cos </w:t>
      </w:r>
      <w:r w:rsidRPr="00B80764">
        <w:rPr>
          <w:rFonts w:cs="Arial"/>
          <w:b/>
          <w:color w:val="000000"/>
          <w:w w:val="104"/>
        </w:rPr>
        <w:t>Priority</w:t>
      </w:r>
      <w:r>
        <w:rPr>
          <w:rFonts w:cs="Arial"/>
          <w:b/>
          <w:color w:val="000000"/>
          <w:w w:val="104"/>
        </w:rPr>
        <w:tab/>
      </w:r>
      <w:r>
        <w:rPr>
          <w:rFonts w:cs="Arial"/>
          <w:b/>
          <w:color w:val="000000"/>
          <w:w w:val="104"/>
        </w:rPr>
        <w:tab/>
      </w:r>
      <w:r>
        <w:rPr>
          <w:rFonts w:cs="Arial"/>
          <w:b/>
          <w:color w:val="000000"/>
          <w:w w:val="104"/>
        </w:rPr>
        <w:tab/>
      </w:r>
      <w:r>
        <w:rPr>
          <w:rFonts w:cs="Arial"/>
          <w:b/>
          <w:color w:val="000000"/>
          <w:w w:val="104"/>
        </w:rPr>
        <w:tab/>
      </w:r>
      <w:r w:rsidRPr="00B80764">
        <w:rPr>
          <w:rFonts w:cs="Arial"/>
          <w:color w:val="000000"/>
          <w:spacing w:val="-3"/>
        </w:rPr>
        <w:t>Cos priority, in the range of 1 to 7.</w:t>
      </w:r>
    </w:p>
    <w:p w:rsidR="004C0A54" w:rsidRDefault="00B80764">
      <w:pPr>
        <w:rPr>
          <w:b/>
        </w:rPr>
      </w:pPr>
      <w:r>
        <w:rPr>
          <w:rFonts w:hint="eastAsia"/>
          <w:b/>
        </w:rPr>
        <w:t>Src MAC Address</w:t>
      </w:r>
      <w:r w:rsidR="004C0A54">
        <w:rPr>
          <w:rFonts w:hint="eastAsia"/>
          <w:b/>
        </w:rPr>
        <w:t xml:space="preserve"> </w:t>
      </w:r>
      <w:r>
        <w:rPr>
          <w:b/>
        </w:rPr>
        <w:tab/>
      </w:r>
      <w:r>
        <w:rPr>
          <w:b/>
        </w:rPr>
        <w:tab/>
      </w:r>
      <w:r>
        <w:rPr>
          <w:b/>
        </w:rPr>
        <w:tab/>
      </w:r>
      <w:r w:rsidR="004C0A54">
        <w:rPr>
          <w:rFonts w:hint="eastAsia"/>
        </w:rPr>
        <w:t>source host mac address.</w:t>
      </w:r>
    </w:p>
    <w:p w:rsidR="004C0A54" w:rsidRDefault="004C0A54">
      <w:r>
        <w:rPr>
          <w:rFonts w:hint="eastAsia"/>
          <w:b/>
        </w:rPr>
        <w:t xml:space="preserve">Src MAC Address Mask </w:t>
      </w:r>
      <w:r w:rsidR="00B80764">
        <w:rPr>
          <w:b/>
        </w:rPr>
        <w:tab/>
      </w:r>
      <w:r w:rsidR="00B80764">
        <w:rPr>
          <w:b/>
        </w:rPr>
        <w:tab/>
      </w:r>
      <w:r>
        <w:rPr>
          <w:rFonts w:hint="eastAsia"/>
        </w:rPr>
        <w:t>source host mac address mask.</w:t>
      </w:r>
    </w:p>
    <w:p w:rsidR="004C0A54" w:rsidRDefault="00B80764">
      <w:r>
        <w:rPr>
          <w:rFonts w:hint="eastAsia"/>
          <w:b/>
        </w:rPr>
        <w:t>Dst MAC Address</w:t>
      </w:r>
      <w:r>
        <w:rPr>
          <w:rFonts w:hint="eastAsia"/>
          <w:b/>
        </w:rPr>
        <w:tab/>
      </w:r>
      <w:r>
        <w:rPr>
          <w:rFonts w:hint="eastAsia"/>
          <w:b/>
        </w:rPr>
        <w:tab/>
      </w:r>
      <w:r>
        <w:rPr>
          <w:rFonts w:hint="eastAsia"/>
          <w:b/>
        </w:rPr>
        <w:tab/>
      </w:r>
      <w:r w:rsidR="004C0A54">
        <w:rPr>
          <w:rFonts w:hint="eastAsia"/>
        </w:rPr>
        <w:t>destination host mac address.</w:t>
      </w:r>
    </w:p>
    <w:p w:rsidR="004C0A54" w:rsidRDefault="00B80764">
      <w:pPr>
        <w:rPr>
          <w:b/>
        </w:rPr>
      </w:pPr>
      <w:r>
        <w:rPr>
          <w:rFonts w:hint="eastAsia"/>
          <w:b/>
        </w:rPr>
        <w:t>Dst MAC address Mask</w:t>
      </w:r>
      <w:r>
        <w:rPr>
          <w:rFonts w:hint="eastAsia"/>
          <w:b/>
        </w:rPr>
        <w:tab/>
      </w:r>
      <w:r>
        <w:rPr>
          <w:rFonts w:hint="eastAsia"/>
          <w:b/>
        </w:rPr>
        <w:tab/>
      </w:r>
      <w:r w:rsidR="004C0A54">
        <w:rPr>
          <w:rFonts w:hint="eastAsia"/>
        </w:rPr>
        <w:t>destination host mac address mask.</w:t>
      </w:r>
    </w:p>
    <w:p w:rsidR="00B80764" w:rsidRDefault="00B80764">
      <w:r>
        <w:rPr>
          <w:rFonts w:hint="eastAsia"/>
          <w:b/>
        </w:rPr>
        <w:t>Action</w:t>
      </w:r>
      <w:r w:rsidR="004C0A54">
        <w:rPr>
          <w:rFonts w:hint="eastAsia"/>
          <w:b/>
        </w:rPr>
        <w:t xml:space="preserve"> </w:t>
      </w:r>
      <w:r>
        <w:rPr>
          <w:b/>
        </w:rPr>
        <w:tab/>
      </w:r>
      <w:r>
        <w:rPr>
          <w:b/>
        </w:rPr>
        <w:tab/>
      </w:r>
      <w:r>
        <w:rPr>
          <w:b/>
        </w:rPr>
        <w:tab/>
      </w:r>
      <w:r>
        <w:rPr>
          <w:b/>
        </w:rPr>
        <w:tab/>
      </w:r>
      <w:r>
        <w:rPr>
          <w:b/>
        </w:rPr>
        <w:tab/>
      </w:r>
      <w:r>
        <w:rPr>
          <w:b/>
        </w:rPr>
        <w:tab/>
      </w:r>
      <w:r w:rsidR="004C0A54">
        <w:rPr>
          <w:rFonts w:hint="eastAsia"/>
        </w:rPr>
        <w:t>permit or deny the access for the package with matched</w:t>
      </w:r>
    </w:p>
    <w:p w:rsidR="004C0A54" w:rsidRDefault="004C0A54" w:rsidP="00B80764">
      <w:pPr>
        <w:ind w:firstLine="420"/>
        <w:rPr>
          <w:sz w:val="32"/>
          <w:szCs w:val="32"/>
        </w:rPr>
      </w:pPr>
      <w:r>
        <w:rPr>
          <w:rFonts w:hint="eastAsia"/>
        </w:rPr>
        <w:t xml:space="preserve"> </w:t>
      </w:r>
      <w:r w:rsidR="00B80764">
        <w:tab/>
      </w:r>
      <w:r w:rsidR="00B80764">
        <w:tab/>
      </w:r>
      <w:r w:rsidR="00B80764">
        <w:tab/>
      </w:r>
      <w:r w:rsidR="00B80764">
        <w:tab/>
      </w:r>
      <w:r w:rsidR="00B80764">
        <w:tab/>
      </w:r>
      <w:r w:rsidR="00B80764">
        <w:tab/>
      </w:r>
      <w:r>
        <w:rPr>
          <w:rFonts w:hint="eastAsia"/>
        </w:rPr>
        <w:t>rules</w:t>
      </w:r>
      <w:r>
        <w:rPr>
          <w:rFonts w:hint="eastAsia"/>
          <w:b/>
        </w:rPr>
        <w:t>.</w:t>
      </w:r>
    </w:p>
    <w:p w:rsidR="004C0A54" w:rsidRDefault="004C0A54"/>
    <w:p w:rsidR="004C0A54" w:rsidRDefault="004C0A54">
      <w:pPr>
        <w:rPr>
          <w:sz w:val="32"/>
          <w:szCs w:val="32"/>
        </w:rPr>
      </w:pPr>
      <w:r>
        <w:rPr>
          <w:rFonts w:hint="eastAsia"/>
        </w:rPr>
        <w:t>The bottom part of this page lists all configured L2 ACL rules.</w:t>
      </w:r>
    </w:p>
    <w:p w:rsidR="004C0A54" w:rsidRDefault="004C0A54">
      <w:pPr>
        <w:rPr>
          <w:sz w:val="32"/>
          <w:szCs w:val="32"/>
        </w:rPr>
      </w:pPr>
    </w:p>
    <w:p w:rsidR="00E80C95" w:rsidRPr="00BA2531" w:rsidRDefault="00E80C95">
      <w:pPr>
        <w:rPr>
          <w:sz w:val="20"/>
          <w:szCs w:val="20"/>
        </w:rPr>
      </w:pPr>
    </w:p>
    <w:p w:rsidR="004C0A54" w:rsidRDefault="004C0A54">
      <w:pPr>
        <w:rPr>
          <w:sz w:val="32"/>
          <w:szCs w:val="32"/>
        </w:rPr>
      </w:pPr>
    </w:p>
    <w:p w:rsidR="00E80C95" w:rsidRDefault="00E80C95"/>
    <w:p w:rsidR="009C5FC9" w:rsidRDefault="009C5FC9"/>
    <w:p w:rsidR="009C5FC9" w:rsidRDefault="009C5FC9"/>
    <w:p w:rsidR="009C5FC9" w:rsidRDefault="009C5FC9"/>
    <w:p w:rsidR="009C5FC9" w:rsidRDefault="009C5FC9"/>
    <w:p w:rsidR="009C5FC9" w:rsidRDefault="009C5FC9"/>
    <w:p w:rsidR="009C5FC9" w:rsidRDefault="009C5FC9"/>
    <w:p w:rsidR="00E80C95" w:rsidRDefault="00E80C95">
      <w:pPr>
        <w:rPr>
          <w:sz w:val="18"/>
          <w:szCs w:val="18"/>
        </w:rPr>
      </w:pPr>
    </w:p>
    <w:p w:rsidR="00CD4A32" w:rsidRDefault="00CD4A32">
      <w:pPr>
        <w:widowControl/>
        <w:jc w:val="left"/>
        <w:rPr>
          <w:color w:val="000000"/>
          <w:w w:val="95"/>
          <w:sz w:val="36"/>
          <w:szCs w:val="27"/>
        </w:rPr>
      </w:pPr>
      <w:r>
        <w:rPr>
          <w:w w:val="95"/>
        </w:rPr>
        <w:br w:type="page"/>
      </w:r>
    </w:p>
    <w:p w:rsidR="00CD4A32" w:rsidRDefault="00CD4A32">
      <w:pPr>
        <w:widowControl/>
        <w:jc w:val="left"/>
        <w:rPr>
          <w:w w:val="95"/>
        </w:rPr>
      </w:pPr>
      <w:r>
        <w:rPr>
          <w:noProof/>
          <w:sz w:val="32"/>
          <w:szCs w:val="32"/>
          <w:lang w:val="sl-SI" w:eastAsia="sl-SI"/>
        </w:rPr>
        <w:lastRenderedPageBreak/>
        <w:drawing>
          <wp:inline distT="0" distB="0" distL="0" distR="0" wp14:anchorId="105582AE" wp14:editId="3B83190A">
            <wp:extent cx="5278755" cy="2771140"/>
            <wp:effectExtent l="0" t="0" r="0" b="0"/>
            <wp:docPr id="23" name="Picture 27" descr="C:\Xenya\Doc\XSwitch\Vse slike  switcha\8-L2 ac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Xenya\Doc\XSwitch\Vse slike  switcha\8-L2 acl.bmp"/>
                    <pic:cNvPicPr>
                      <a:picLocks noChangeAspect="1" noChangeArrowheads="1"/>
                    </pic:cNvPicPr>
                  </pic:nvPicPr>
                  <pic:blipFill>
                    <a:blip r:embed="rId85" cstate="print"/>
                    <a:srcRect/>
                    <a:stretch>
                      <a:fillRect/>
                    </a:stretch>
                  </pic:blipFill>
                  <pic:spPr bwMode="auto">
                    <a:xfrm>
                      <a:off x="0" y="0"/>
                      <a:ext cx="5278755" cy="2771140"/>
                    </a:xfrm>
                    <a:prstGeom prst="rect">
                      <a:avLst/>
                    </a:prstGeom>
                    <a:noFill/>
                    <a:ln w="9525">
                      <a:noFill/>
                      <a:miter lim="800000"/>
                      <a:headEnd/>
                      <a:tailEnd/>
                    </a:ln>
                  </pic:spPr>
                </pic:pic>
              </a:graphicData>
            </a:graphic>
          </wp:inline>
        </w:drawing>
      </w:r>
    </w:p>
    <w:p w:rsidR="00CD4A32" w:rsidRDefault="00CD4A32">
      <w:pPr>
        <w:widowControl/>
        <w:jc w:val="left"/>
        <w:rPr>
          <w:w w:val="95"/>
        </w:rPr>
      </w:pPr>
    </w:p>
    <w:p w:rsidR="00CD4A32" w:rsidRDefault="00CD4A32">
      <w:pPr>
        <w:widowControl/>
        <w:jc w:val="left"/>
        <w:rPr>
          <w:w w:val="95"/>
        </w:rPr>
      </w:pPr>
    </w:p>
    <w:p w:rsidR="00CD4A32" w:rsidRPr="009C5FC9" w:rsidRDefault="009E52A6" w:rsidP="009E52A6">
      <w:pPr>
        <w:pStyle w:val="Heading2"/>
        <w:numPr>
          <w:ilvl w:val="1"/>
          <w:numId w:val="31"/>
        </w:numPr>
      </w:pPr>
      <w:r>
        <w:t xml:space="preserve"> </w:t>
      </w:r>
      <w:bookmarkStart w:id="175" w:name="_Toc351021828"/>
      <w:r w:rsidR="00CD4A32" w:rsidRPr="009E52A6">
        <w:t>Traffic</w:t>
      </w:r>
      <w:r w:rsidR="00CD4A32">
        <w:rPr>
          <w:w w:val="95"/>
        </w:rPr>
        <w:t xml:space="preserve"> ACL</w:t>
      </w:r>
      <w:bookmarkEnd w:id="175"/>
    </w:p>
    <w:p w:rsidR="00CD4A32" w:rsidRDefault="00CD4A32">
      <w:pPr>
        <w:widowControl/>
        <w:jc w:val="left"/>
        <w:rPr>
          <w:rFonts w:cs="Arial"/>
          <w:color w:val="000000"/>
        </w:rPr>
      </w:pPr>
    </w:p>
    <w:p w:rsidR="00CD4A32" w:rsidRDefault="00CD4A32">
      <w:pPr>
        <w:widowControl/>
        <w:jc w:val="left"/>
        <w:rPr>
          <w:rFonts w:cs="Arial"/>
          <w:color w:val="000000"/>
          <w:spacing w:val="-3"/>
        </w:rPr>
      </w:pPr>
      <w:r w:rsidRPr="00381B2B">
        <w:rPr>
          <w:rFonts w:cs="Arial"/>
          <w:color w:val="000000"/>
        </w:rPr>
        <w:t xml:space="preserve">The page configure traffic limit of ACL rules. It is for the ACL rules whose action is set to </w:t>
      </w:r>
      <w:r w:rsidRPr="00381B2B">
        <w:rPr>
          <w:rFonts w:cs="Arial"/>
          <w:color w:val="000000"/>
          <w:spacing w:val="-3"/>
        </w:rPr>
        <w:t>be permit. “Action” must be set in “ACL Rule” page.</w:t>
      </w:r>
    </w:p>
    <w:p w:rsidR="00CD4A32" w:rsidRPr="00381B2B" w:rsidRDefault="00CD4A32" w:rsidP="00CD4A32">
      <w:pPr>
        <w:tabs>
          <w:tab w:val="left" w:pos="3899"/>
        </w:tabs>
        <w:autoSpaceDE w:val="0"/>
        <w:autoSpaceDN w:val="0"/>
        <w:adjustRightInd w:val="0"/>
        <w:spacing w:before="130" w:line="253" w:lineRule="exact"/>
        <w:rPr>
          <w:rFonts w:cs="Arial"/>
          <w:color w:val="000000"/>
          <w:spacing w:val="-3"/>
        </w:rPr>
      </w:pPr>
      <w:r w:rsidRPr="00381B2B">
        <w:rPr>
          <w:rFonts w:cs="Arial Bold"/>
          <w:color w:val="000000"/>
          <w:spacing w:val="-3"/>
        </w:rPr>
        <w:t>Rule ID</w:t>
      </w:r>
      <w:r w:rsidRPr="00381B2B">
        <w:rPr>
          <w:rFonts w:cs="Arial Bold"/>
          <w:color w:val="000000"/>
          <w:spacing w:val="-3"/>
        </w:rPr>
        <w:tab/>
      </w:r>
      <w:r w:rsidRPr="00381B2B">
        <w:rPr>
          <w:rFonts w:cs="Arial"/>
          <w:color w:val="000000"/>
          <w:spacing w:val="-3"/>
        </w:rPr>
        <w:t>Specify ACL rules.</w:t>
      </w:r>
    </w:p>
    <w:p w:rsidR="00CD4A32" w:rsidRPr="00381B2B" w:rsidRDefault="00CD4A32" w:rsidP="00CD4A32">
      <w:pPr>
        <w:tabs>
          <w:tab w:val="left" w:pos="3899"/>
        </w:tabs>
        <w:autoSpaceDE w:val="0"/>
        <w:autoSpaceDN w:val="0"/>
        <w:adjustRightInd w:val="0"/>
        <w:spacing w:before="2" w:line="253" w:lineRule="exact"/>
        <w:rPr>
          <w:rFonts w:cs="Arial"/>
          <w:color w:val="000000"/>
          <w:spacing w:val="-3"/>
        </w:rPr>
      </w:pPr>
      <w:r w:rsidRPr="00381B2B">
        <w:rPr>
          <w:rFonts w:cs="Arial Bold"/>
          <w:color w:val="000000"/>
          <w:spacing w:val="-3"/>
        </w:rPr>
        <w:t>Priority</w:t>
      </w:r>
      <w:r w:rsidRPr="00381B2B">
        <w:rPr>
          <w:rFonts w:cs="Arial Bold"/>
          <w:color w:val="000000"/>
          <w:spacing w:val="-3"/>
        </w:rPr>
        <w:tab/>
      </w:r>
      <w:r w:rsidRPr="00381B2B">
        <w:rPr>
          <w:rFonts w:cs="Arial"/>
          <w:color w:val="000000"/>
          <w:spacing w:val="-3"/>
        </w:rPr>
        <w:t>Re-set packet priority.</w:t>
      </w:r>
    </w:p>
    <w:p w:rsidR="00CD4A32" w:rsidRPr="00381B2B" w:rsidRDefault="00CD4A32" w:rsidP="00CD4A32">
      <w:pPr>
        <w:tabs>
          <w:tab w:val="left" w:pos="3899"/>
        </w:tabs>
        <w:autoSpaceDE w:val="0"/>
        <w:autoSpaceDN w:val="0"/>
        <w:adjustRightInd w:val="0"/>
        <w:spacing w:before="1" w:line="253" w:lineRule="exact"/>
        <w:rPr>
          <w:rFonts w:cs="Arial"/>
          <w:color w:val="000000"/>
          <w:spacing w:val="-3"/>
        </w:rPr>
      </w:pPr>
      <w:r w:rsidRPr="00381B2B">
        <w:rPr>
          <w:rFonts w:cs="Arial Bold"/>
          <w:color w:val="000000"/>
          <w:spacing w:val="-3"/>
        </w:rPr>
        <w:t>Traffic Limit</w:t>
      </w:r>
      <w:r w:rsidRPr="00381B2B">
        <w:rPr>
          <w:rFonts w:cs="Arial Bold"/>
          <w:color w:val="000000"/>
          <w:spacing w:val="-3"/>
        </w:rPr>
        <w:tab/>
      </w:r>
      <w:r w:rsidRPr="00381B2B">
        <w:rPr>
          <w:rFonts w:cs="Arial"/>
          <w:color w:val="000000"/>
          <w:spacing w:val="-3"/>
        </w:rPr>
        <w:t>Enable/disable traffic limit.</w:t>
      </w:r>
    </w:p>
    <w:p w:rsidR="00CD4A32" w:rsidRPr="00381B2B" w:rsidRDefault="00CD4A32" w:rsidP="00CD4A32">
      <w:pPr>
        <w:tabs>
          <w:tab w:val="left" w:pos="3899"/>
        </w:tabs>
        <w:autoSpaceDE w:val="0"/>
        <w:autoSpaceDN w:val="0"/>
        <w:adjustRightInd w:val="0"/>
        <w:spacing w:before="2" w:line="253" w:lineRule="exact"/>
        <w:rPr>
          <w:rFonts w:cs="Arial"/>
          <w:color w:val="000000"/>
          <w:spacing w:val="-3"/>
        </w:rPr>
      </w:pPr>
      <w:r w:rsidRPr="00381B2B">
        <w:rPr>
          <w:rFonts w:cs="Arial Bold"/>
          <w:color w:val="000000"/>
          <w:spacing w:val="-3"/>
        </w:rPr>
        <w:t>Target Rate</w:t>
      </w:r>
      <w:r w:rsidRPr="00381B2B">
        <w:rPr>
          <w:rFonts w:cs="Arial Bold"/>
          <w:color w:val="000000"/>
          <w:spacing w:val="-3"/>
        </w:rPr>
        <w:tab/>
      </w:r>
      <w:r w:rsidRPr="00381B2B">
        <w:rPr>
          <w:rFonts w:cs="Arial"/>
          <w:color w:val="000000"/>
          <w:spacing w:val="-3"/>
        </w:rPr>
        <w:t>Set target rate.</w:t>
      </w:r>
    </w:p>
    <w:p w:rsidR="00CD4A32" w:rsidRPr="00381B2B" w:rsidRDefault="00CD4A32" w:rsidP="00CD4A32">
      <w:pPr>
        <w:tabs>
          <w:tab w:val="left" w:pos="3899"/>
        </w:tabs>
        <w:autoSpaceDE w:val="0"/>
        <w:autoSpaceDN w:val="0"/>
        <w:adjustRightInd w:val="0"/>
        <w:spacing w:before="1" w:line="249" w:lineRule="exact"/>
        <w:rPr>
          <w:rFonts w:cs="Arial"/>
          <w:color w:val="000000"/>
          <w:spacing w:val="-3"/>
        </w:rPr>
      </w:pPr>
      <w:r w:rsidRPr="00381B2B">
        <w:rPr>
          <w:rFonts w:cs="Arial Bold"/>
          <w:color w:val="000000"/>
          <w:spacing w:val="-3"/>
        </w:rPr>
        <w:t>Burst</w:t>
      </w:r>
      <w:r w:rsidRPr="00381B2B">
        <w:rPr>
          <w:rFonts w:cs="Arial Bold"/>
          <w:color w:val="000000"/>
          <w:spacing w:val="-3"/>
        </w:rPr>
        <w:tab/>
      </w:r>
      <w:r w:rsidRPr="00381B2B">
        <w:rPr>
          <w:rFonts w:cs="Arial"/>
          <w:color w:val="000000"/>
          <w:spacing w:val="-3"/>
        </w:rPr>
        <w:t>Set burst rate.</w:t>
      </w:r>
    </w:p>
    <w:p w:rsidR="00CD4A32" w:rsidRPr="00381B2B" w:rsidRDefault="00CD4A32" w:rsidP="00CD4A32">
      <w:pPr>
        <w:tabs>
          <w:tab w:val="left" w:pos="3899"/>
        </w:tabs>
        <w:autoSpaceDE w:val="0"/>
        <w:autoSpaceDN w:val="0"/>
        <w:adjustRightInd w:val="0"/>
        <w:spacing w:before="2" w:line="253" w:lineRule="exact"/>
        <w:rPr>
          <w:rFonts w:cs="Arial"/>
          <w:color w:val="000000"/>
          <w:spacing w:val="-3"/>
        </w:rPr>
      </w:pPr>
      <w:r w:rsidRPr="00381B2B">
        <w:rPr>
          <w:rFonts w:cs="Arial Bold"/>
          <w:color w:val="000000"/>
          <w:spacing w:val="-3"/>
        </w:rPr>
        <w:t>Traffic Statistic</w:t>
      </w:r>
      <w:r w:rsidRPr="00381B2B">
        <w:rPr>
          <w:rFonts w:cs="Arial Bold"/>
          <w:color w:val="000000"/>
          <w:spacing w:val="-3"/>
        </w:rPr>
        <w:tab/>
      </w:r>
      <w:r w:rsidRPr="00381B2B">
        <w:rPr>
          <w:rFonts w:cs="Arial"/>
          <w:color w:val="000000"/>
          <w:spacing w:val="-3"/>
        </w:rPr>
        <w:t>Enable/disable traffic statistics.</w:t>
      </w:r>
    </w:p>
    <w:p w:rsidR="00CD4A32" w:rsidRPr="00381B2B" w:rsidRDefault="00CD4A32" w:rsidP="00CD4A32">
      <w:pPr>
        <w:autoSpaceDE w:val="0"/>
        <w:autoSpaceDN w:val="0"/>
        <w:adjustRightInd w:val="0"/>
        <w:spacing w:before="119" w:line="253" w:lineRule="exact"/>
        <w:rPr>
          <w:rFonts w:cs="Arial"/>
          <w:color w:val="000000"/>
          <w:spacing w:val="-3"/>
        </w:rPr>
      </w:pPr>
      <w:r w:rsidRPr="00381B2B">
        <w:rPr>
          <w:rFonts w:cs="Arial"/>
          <w:color w:val="000000"/>
          <w:spacing w:val="-3"/>
        </w:rPr>
        <w:t xml:space="preserve">The bottom part of the page lists all ACL rules traffic limit. </w:t>
      </w:r>
    </w:p>
    <w:p w:rsidR="00CD4A32" w:rsidRDefault="00CD4A32">
      <w:pPr>
        <w:widowControl/>
        <w:jc w:val="left"/>
        <w:rPr>
          <w:w w:val="95"/>
        </w:rPr>
      </w:pPr>
    </w:p>
    <w:p w:rsidR="00CD4A32" w:rsidRDefault="00CD4A32">
      <w:pPr>
        <w:widowControl/>
        <w:jc w:val="left"/>
        <w:rPr>
          <w:color w:val="000000"/>
          <w:w w:val="95"/>
          <w:sz w:val="36"/>
          <w:szCs w:val="27"/>
        </w:rPr>
      </w:pPr>
      <w:r>
        <w:rPr>
          <w:noProof/>
          <w:sz w:val="18"/>
          <w:szCs w:val="18"/>
          <w:lang w:val="sl-SI" w:eastAsia="sl-SI"/>
        </w:rPr>
        <w:drawing>
          <wp:anchor distT="0" distB="0" distL="114300" distR="114300" simplePos="0" relativeHeight="251790848" behindDoc="1" locked="0" layoutInCell="0" allowOverlap="1" wp14:anchorId="1EEED4DB" wp14:editId="4B688FC7">
            <wp:simplePos x="0" y="0"/>
            <wp:positionH relativeFrom="page">
              <wp:posOffset>1141095</wp:posOffset>
            </wp:positionH>
            <wp:positionV relativeFrom="page">
              <wp:posOffset>6127750</wp:posOffset>
            </wp:positionV>
            <wp:extent cx="5245100" cy="330073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45100" cy="3300730"/>
                    </a:xfrm>
                    <a:prstGeom prst="rect">
                      <a:avLst/>
                    </a:prstGeom>
                    <a:noFill/>
                  </pic:spPr>
                </pic:pic>
              </a:graphicData>
            </a:graphic>
            <wp14:sizeRelH relativeFrom="page">
              <wp14:pctWidth>0</wp14:pctWidth>
            </wp14:sizeRelH>
            <wp14:sizeRelV relativeFrom="page">
              <wp14:pctHeight>0</wp14:pctHeight>
            </wp14:sizeRelV>
          </wp:anchor>
        </w:drawing>
      </w:r>
      <w:r>
        <w:rPr>
          <w:w w:val="95"/>
        </w:rPr>
        <w:br w:type="page"/>
      </w:r>
    </w:p>
    <w:p w:rsidR="00810BD1" w:rsidRDefault="00810BD1" w:rsidP="00810BD1">
      <w:pPr>
        <w:pStyle w:val="Heading2"/>
        <w:numPr>
          <w:ilvl w:val="1"/>
          <w:numId w:val="32"/>
        </w:numPr>
      </w:pPr>
      <w:r>
        <w:lastRenderedPageBreak/>
        <w:t xml:space="preserve"> </w:t>
      </w:r>
      <w:bookmarkStart w:id="176" w:name="_Toc351021829"/>
      <w:r>
        <w:rPr>
          <w:rFonts w:hint="eastAsia"/>
        </w:rPr>
        <w:t>Port Binding</w:t>
      </w:r>
      <w:bookmarkEnd w:id="176"/>
    </w:p>
    <w:p w:rsidR="00810BD1" w:rsidRDefault="00810BD1" w:rsidP="00810BD1">
      <w:pPr>
        <w:rPr>
          <w:sz w:val="18"/>
          <w:szCs w:val="18"/>
        </w:rPr>
      </w:pPr>
    </w:p>
    <w:p w:rsidR="00810BD1" w:rsidRPr="00810BD1" w:rsidRDefault="00810BD1" w:rsidP="00810BD1">
      <w:r w:rsidRPr="00810BD1">
        <w:t>This page sets the binding of an Ethernet port to a specified ACL ID. If a port is bound, it will take effect on all the rules associated to this ACL ID.</w:t>
      </w:r>
    </w:p>
    <w:p w:rsidR="00810BD1" w:rsidRPr="00810BD1" w:rsidRDefault="00810BD1" w:rsidP="00810BD1"/>
    <w:p w:rsidR="00810BD1" w:rsidRDefault="00810BD1" w:rsidP="00810BD1">
      <w:r w:rsidRPr="00810BD1">
        <w:t>The bottom part of this page lists all ACL binding Ports.</w:t>
      </w:r>
    </w:p>
    <w:p w:rsidR="00810BD1" w:rsidRDefault="00810BD1">
      <w:pPr>
        <w:rPr>
          <w:sz w:val="18"/>
          <w:szCs w:val="18"/>
        </w:rPr>
      </w:pPr>
    </w:p>
    <w:p w:rsidR="00810BD1" w:rsidRDefault="00810BD1">
      <w:pPr>
        <w:rPr>
          <w:sz w:val="18"/>
          <w:szCs w:val="18"/>
        </w:rPr>
      </w:pPr>
      <w:r>
        <w:rPr>
          <w:noProof/>
          <w:lang w:val="sl-SI" w:eastAsia="sl-SI"/>
        </w:rPr>
        <w:drawing>
          <wp:inline distT="0" distB="0" distL="0" distR="0" wp14:anchorId="4A2A8A33" wp14:editId="5D04A54F">
            <wp:extent cx="5278755" cy="2422525"/>
            <wp:effectExtent l="0" t="0" r="0" b="0"/>
            <wp:docPr id="52" name="Picture 28" descr="C:\Xenya\Doc\XSwitch\Vse slike  switcha\8-port bin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Xenya\Doc\XSwitch\Vse slike  switcha\8-port binding.bmp"/>
                    <pic:cNvPicPr>
                      <a:picLocks noChangeAspect="1" noChangeArrowheads="1"/>
                    </pic:cNvPicPr>
                  </pic:nvPicPr>
                  <pic:blipFill>
                    <a:blip r:embed="rId87" cstate="print"/>
                    <a:srcRect/>
                    <a:stretch>
                      <a:fillRect/>
                    </a:stretch>
                  </pic:blipFill>
                  <pic:spPr bwMode="auto">
                    <a:xfrm>
                      <a:off x="0" y="0"/>
                      <a:ext cx="5278755" cy="2422525"/>
                    </a:xfrm>
                    <a:prstGeom prst="rect">
                      <a:avLst/>
                    </a:prstGeom>
                    <a:noFill/>
                    <a:ln w="9525">
                      <a:noFill/>
                      <a:miter lim="800000"/>
                      <a:headEnd/>
                      <a:tailEnd/>
                    </a:ln>
                  </pic:spPr>
                </pic:pic>
              </a:graphicData>
            </a:graphic>
          </wp:inline>
        </w:drawing>
      </w:r>
    </w:p>
    <w:p w:rsidR="00810BD1" w:rsidRDefault="00810BD1">
      <w:pPr>
        <w:rPr>
          <w:sz w:val="18"/>
          <w:szCs w:val="18"/>
        </w:rPr>
      </w:pPr>
    </w:p>
    <w:p w:rsidR="009C5FC9" w:rsidRDefault="009C5FC9">
      <w:pPr>
        <w:widowControl/>
        <w:jc w:val="left"/>
        <w:rPr>
          <w:color w:val="000000"/>
          <w:sz w:val="36"/>
          <w:szCs w:val="27"/>
        </w:rPr>
      </w:pPr>
      <w:r>
        <w:br w:type="page"/>
      </w:r>
    </w:p>
    <w:p w:rsidR="004C0A54" w:rsidRDefault="004C0A54" w:rsidP="009C5FC9">
      <w:pPr>
        <w:pStyle w:val="Heading1"/>
        <w:numPr>
          <w:ilvl w:val="0"/>
          <w:numId w:val="32"/>
        </w:numPr>
      </w:pPr>
      <w:bookmarkStart w:id="177" w:name="_Toc351021830"/>
      <w:r>
        <w:rPr>
          <w:rFonts w:hint="eastAsia"/>
        </w:rPr>
        <w:lastRenderedPageBreak/>
        <w:t>LLDP</w:t>
      </w:r>
      <w:bookmarkEnd w:id="177"/>
    </w:p>
    <w:p w:rsidR="004C0A54" w:rsidRDefault="004C0A54">
      <w:pPr>
        <w:rPr>
          <w:sz w:val="36"/>
          <w:szCs w:val="36"/>
        </w:rPr>
      </w:pPr>
    </w:p>
    <w:p w:rsidR="009C5FC9" w:rsidRPr="009C5FC9" w:rsidRDefault="009C5FC9" w:rsidP="0044788E">
      <w:pPr>
        <w:autoSpaceDE w:val="0"/>
        <w:autoSpaceDN w:val="0"/>
        <w:adjustRightInd w:val="0"/>
        <w:spacing w:before="10" w:line="253" w:lineRule="exact"/>
        <w:ind w:right="57"/>
        <w:rPr>
          <w:rFonts w:cs="Arial"/>
          <w:color w:val="000000"/>
          <w:spacing w:val="-3"/>
        </w:rPr>
      </w:pPr>
      <w:r w:rsidRPr="009C5FC9">
        <w:rPr>
          <w:rFonts w:cs="Arial"/>
          <w:color w:val="000000"/>
        </w:rPr>
        <w:t xml:space="preserve">LLDP (Link Layer Discovery Protocol) defines a standard way for an Ethernet device to </w:t>
      </w:r>
      <w:r w:rsidRPr="009C5FC9">
        <w:rPr>
          <w:rFonts w:cs="Arial"/>
          <w:color w:val="000000"/>
          <w:spacing w:val="-1"/>
        </w:rPr>
        <w:t xml:space="preserve">advertise its information to its network neighbors and to store the information discovered </w:t>
      </w:r>
      <w:r w:rsidRPr="009C5FC9">
        <w:rPr>
          <w:rFonts w:cs="Arial"/>
          <w:color w:val="000000"/>
        </w:rPr>
        <w:t xml:space="preserve">from other devices, as described in IEEE 802.1AB. There are three sub-menus in LLDP, </w:t>
      </w:r>
      <w:r w:rsidRPr="009C5FC9">
        <w:rPr>
          <w:rFonts w:cs="Arial"/>
          <w:color w:val="000000"/>
          <w:spacing w:val="-3"/>
        </w:rPr>
        <w:t xml:space="preserve">shown as follows. </w:t>
      </w:r>
    </w:p>
    <w:p w:rsidR="009C5FC9" w:rsidRDefault="009C5FC9">
      <w:pPr>
        <w:rPr>
          <w:szCs w:val="19"/>
        </w:rPr>
      </w:pPr>
    </w:p>
    <w:p w:rsidR="004C0A54" w:rsidRDefault="0044788E">
      <w:pPr>
        <w:rPr>
          <w:szCs w:val="19"/>
        </w:rPr>
      </w:pPr>
      <w:r>
        <w:rPr>
          <w:noProof/>
          <w:szCs w:val="19"/>
          <w:lang w:val="sl-SI" w:eastAsia="sl-SI"/>
        </w:rPr>
        <w:drawing>
          <wp:anchor distT="0" distB="0" distL="114300" distR="114300" simplePos="0" relativeHeight="251661824" behindDoc="1" locked="0" layoutInCell="0" allowOverlap="1" wp14:anchorId="71DAEFDF" wp14:editId="773122A3">
            <wp:simplePos x="0" y="0"/>
            <wp:positionH relativeFrom="page">
              <wp:posOffset>2927350</wp:posOffset>
            </wp:positionH>
            <wp:positionV relativeFrom="page">
              <wp:posOffset>2407920</wp:posOffset>
            </wp:positionV>
            <wp:extent cx="1716405" cy="914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6405" cy="914400"/>
                    </a:xfrm>
                    <a:prstGeom prst="rect">
                      <a:avLst/>
                    </a:prstGeom>
                    <a:noFill/>
                  </pic:spPr>
                </pic:pic>
              </a:graphicData>
            </a:graphic>
            <wp14:sizeRelH relativeFrom="page">
              <wp14:pctWidth>0</wp14:pctWidth>
            </wp14:sizeRelH>
            <wp14:sizeRelV relativeFrom="page">
              <wp14:pctHeight>0</wp14:pctHeight>
            </wp14:sizeRelV>
          </wp:anchor>
        </w:drawing>
      </w:r>
    </w:p>
    <w:p w:rsidR="0044788E" w:rsidRDefault="0044788E">
      <w:pPr>
        <w:rPr>
          <w:szCs w:val="19"/>
        </w:rPr>
      </w:pPr>
    </w:p>
    <w:p w:rsidR="0044788E" w:rsidRDefault="0044788E">
      <w:pPr>
        <w:rPr>
          <w:szCs w:val="19"/>
        </w:rPr>
      </w:pPr>
    </w:p>
    <w:p w:rsidR="0044788E" w:rsidRDefault="0044788E">
      <w:pPr>
        <w:rPr>
          <w:szCs w:val="19"/>
        </w:rPr>
      </w:pPr>
    </w:p>
    <w:p w:rsidR="0044788E" w:rsidRDefault="0044788E">
      <w:pPr>
        <w:rPr>
          <w:szCs w:val="19"/>
        </w:rPr>
      </w:pPr>
    </w:p>
    <w:p w:rsidR="0044788E" w:rsidRDefault="0044788E">
      <w:pPr>
        <w:rPr>
          <w:szCs w:val="19"/>
        </w:rPr>
      </w:pPr>
    </w:p>
    <w:p w:rsidR="0044788E" w:rsidRDefault="0044788E">
      <w:pPr>
        <w:rPr>
          <w:szCs w:val="19"/>
        </w:rPr>
      </w:pPr>
    </w:p>
    <w:p w:rsidR="0044788E" w:rsidRDefault="0044788E">
      <w:pPr>
        <w:rPr>
          <w:szCs w:val="19"/>
        </w:rPr>
      </w:pPr>
    </w:p>
    <w:p w:rsidR="004C0A54" w:rsidRDefault="004C0A54" w:rsidP="0044788E">
      <w:pPr>
        <w:pStyle w:val="Heading2"/>
        <w:numPr>
          <w:ilvl w:val="1"/>
          <w:numId w:val="33"/>
        </w:numPr>
      </w:pPr>
      <w:bookmarkStart w:id="178" w:name="_Toc351021831"/>
      <w:r>
        <w:rPr>
          <w:rFonts w:hint="eastAsia"/>
        </w:rPr>
        <w:t>Management LLDP</w:t>
      </w:r>
      <w:bookmarkEnd w:id="178"/>
    </w:p>
    <w:p w:rsidR="004C0A54" w:rsidRDefault="004C0A54"/>
    <w:p w:rsidR="004C0A54" w:rsidRDefault="004C0A54" w:rsidP="0044788E">
      <w:pPr>
        <w:pStyle w:val="Heading3"/>
        <w:numPr>
          <w:ilvl w:val="2"/>
          <w:numId w:val="33"/>
        </w:numPr>
      </w:pPr>
      <w:bookmarkStart w:id="179" w:name="_Toc351021832"/>
      <w:r>
        <w:rPr>
          <w:rFonts w:hint="eastAsia"/>
        </w:rPr>
        <w:t>Configuration</w:t>
      </w:r>
      <w:bookmarkEnd w:id="179"/>
    </w:p>
    <w:p w:rsidR="004C0A54" w:rsidRDefault="004C0A54">
      <w:pPr>
        <w:ind w:firstLineChars="50" w:firstLine="95"/>
      </w:pPr>
      <w:r>
        <w:rPr>
          <w:rFonts w:hint="eastAsia"/>
        </w:rPr>
        <w:t xml:space="preserve"> </w:t>
      </w:r>
    </w:p>
    <w:p w:rsidR="0044788E" w:rsidRPr="0044788E" w:rsidRDefault="0044788E" w:rsidP="0044788E">
      <w:pPr>
        <w:autoSpaceDE w:val="0"/>
        <w:autoSpaceDN w:val="0"/>
        <w:adjustRightInd w:val="0"/>
        <w:spacing w:before="8" w:line="250" w:lineRule="exact"/>
        <w:ind w:right="113"/>
        <w:rPr>
          <w:rFonts w:cs="Arial"/>
          <w:color w:val="000000"/>
          <w:spacing w:val="-2"/>
        </w:rPr>
      </w:pPr>
      <w:r w:rsidRPr="0044788E">
        <w:rPr>
          <w:rFonts w:cs="Arial"/>
          <w:color w:val="000000"/>
          <w:spacing w:val="-1"/>
        </w:rPr>
        <w:t xml:space="preserve">LLDP should be enabled in System Advanced Configuraiton first. This page sets transmit </w:t>
      </w:r>
      <w:r w:rsidRPr="0044788E">
        <w:rPr>
          <w:rFonts w:cs="Arial"/>
          <w:color w:val="000000"/>
          <w:w w:val="103"/>
        </w:rPr>
        <w:t xml:space="preserve">LLDP status from </w:t>
      </w:r>
      <w:r w:rsidRPr="0044788E">
        <w:rPr>
          <w:rFonts w:cs="Arial Bold"/>
          <w:color w:val="000000"/>
          <w:w w:val="103"/>
        </w:rPr>
        <w:t>Disabled</w:t>
      </w:r>
      <w:r w:rsidRPr="0044788E">
        <w:rPr>
          <w:rFonts w:cs="Arial"/>
          <w:color w:val="000000"/>
          <w:w w:val="103"/>
        </w:rPr>
        <w:t xml:space="preserve">, </w:t>
      </w:r>
      <w:r w:rsidRPr="0044788E">
        <w:rPr>
          <w:rFonts w:cs="Arial Bold"/>
          <w:color w:val="000000"/>
          <w:w w:val="103"/>
        </w:rPr>
        <w:t xml:space="preserve">Rx and Tx, Tx only </w:t>
      </w:r>
      <w:r w:rsidRPr="0044788E">
        <w:rPr>
          <w:rFonts w:cs="Arial"/>
          <w:color w:val="000000"/>
          <w:w w:val="103"/>
        </w:rPr>
        <w:t>and</w:t>
      </w:r>
      <w:r w:rsidRPr="0044788E">
        <w:rPr>
          <w:rFonts w:cs="Arial Bold"/>
          <w:color w:val="000000"/>
          <w:w w:val="103"/>
        </w:rPr>
        <w:t xml:space="preserve"> Rx only,</w:t>
      </w:r>
      <w:r w:rsidRPr="0044788E">
        <w:rPr>
          <w:rFonts w:cs="Arial"/>
          <w:color w:val="000000"/>
          <w:w w:val="103"/>
        </w:rPr>
        <w:t xml:space="preserve"> and also specifies the </w:t>
      </w:r>
      <w:r w:rsidRPr="0044788E">
        <w:rPr>
          <w:rFonts w:cs="Arial"/>
          <w:color w:val="000000"/>
          <w:spacing w:val="-2"/>
        </w:rPr>
        <w:t xml:space="preserve">LLDP Encapsulation to be </w:t>
      </w:r>
      <w:r w:rsidRPr="0044788E">
        <w:rPr>
          <w:rFonts w:cs="Arial Bold"/>
          <w:color w:val="000000"/>
          <w:spacing w:val="-2"/>
        </w:rPr>
        <w:t>Ethernet II</w:t>
      </w:r>
      <w:r w:rsidRPr="0044788E">
        <w:rPr>
          <w:rFonts w:cs="Arial"/>
          <w:color w:val="000000"/>
          <w:spacing w:val="-2"/>
        </w:rPr>
        <w:t xml:space="preserve"> or </w:t>
      </w:r>
      <w:r w:rsidRPr="0044788E">
        <w:rPr>
          <w:rFonts w:cs="Arial Bold"/>
          <w:color w:val="000000"/>
          <w:spacing w:val="-2"/>
        </w:rPr>
        <w:t>SNAP</w:t>
      </w:r>
      <w:r w:rsidRPr="0044788E">
        <w:rPr>
          <w:rFonts w:cs="Arial"/>
          <w:color w:val="000000"/>
          <w:spacing w:val="-2"/>
        </w:rPr>
        <w:t xml:space="preserve"> for a specified Ethernet port. </w:t>
      </w:r>
    </w:p>
    <w:p w:rsidR="0044788E" w:rsidRDefault="0044788E">
      <w:pPr>
        <w:rPr>
          <w:b/>
        </w:rPr>
      </w:pPr>
    </w:p>
    <w:p w:rsidR="004C0A54" w:rsidRDefault="004C0A54">
      <w:r>
        <w:rPr>
          <w:rFonts w:hint="eastAsia"/>
          <w:b/>
        </w:rPr>
        <w:t>EthernetII</w:t>
      </w:r>
      <w:r>
        <w:rPr>
          <w:rFonts w:hint="eastAsia"/>
        </w:rPr>
        <w:t xml:space="preserve"> </w:t>
      </w:r>
      <w:r w:rsidR="0044788E">
        <w:tab/>
      </w:r>
      <w:r w:rsidR="0044788E">
        <w:tab/>
      </w:r>
      <w:r w:rsidR="0044788E">
        <w:tab/>
      </w:r>
      <w:r w:rsidR="0044788E">
        <w:tab/>
      </w:r>
      <w:r w:rsidR="0044788E">
        <w:tab/>
      </w:r>
      <w:r>
        <w:t>the</w:t>
      </w:r>
      <w:r>
        <w:rPr>
          <w:rFonts w:hint="eastAsia"/>
        </w:rPr>
        <w:t xml:space="preserve"> </w:t>
      </w:r>
      <w:r>
        <w:t>Ethernet</w:t>
      </w:r>
      <w:r>
        <w:rPr>
          <w:rFonts w:hint="eastAsia"/>
        </w:rPr>
        <w:t xml:space="preserve"> frame </w:t>
      </w:r>
      <w:r>
        <w:t xml:space="preserve">of </w:t>
      </w:r>
      <w:r>
        <w:rPr>
          <w:rFonts w:hint="eastAsia"/>
        </w:rPr>
        <w:t>type 0x88cc.</w:t>
      </w:r>
    </w:p>
    <w:p w:rsidR="004C0A54" w:rsidRDefault="0044788E">
      <w:r>
        <w:rPr>
          <w:rFonts w:hint="eastAsia"/>
          <w:b/>
        </w:rPr>
        <w:t>SNAP</w:t>
      </w:r>
      <w:r w:rsidR="004C0A54">
        <w:rPr>
          <w:rFonts w:hint="eastAsia"/>
          <w:b/>
        </w:rPr>
        <w:t xml:space="preserve"> </w:t>
      </w:r>
      <w:r>
        <w:rPr>
          <w:b/>
        </w:rPr>
        <w:tab/>
      </w:r>
      <w:r>
        <w:rPr>
          <w:b/>
        </w:rPr>
        <w:tab/>
      </w:r>
      <w:r>
        <w:rPr>
          <w:b/>
        </w:rPr>
        <w:tab/>
      </w:r>
      <w:r>
        <w:rPr>
          <w:b/>
        </w:rPr>
        <w:tab/>
      </w:r>
      <w:r>
        <w:rPr>
          <w:b/>
        </w:rPr>
        <w:tab/>
      </w:r>
      <w:r>
        <w:rPr>
          <w:b/>
        </w:rPr>
        <w:tab/>
      </w:r>
      <w:r w:rsidR="004C0A54">
        <w:rPr>
          <w:rFonts w:hint="eastAsia"/>
        </w:rPr>
        <w:t xml:space="preserve">the </w:t>
      </w:r>
      <w:r w:rsidR="004C0A54">
        <w:t>Ethernet</w:t>
      </w:r>
      <w:r w:rsidR="004C0A54">
        <w:rPr>
          <w:rFonts w:hint="eastAsia"/>
        </w:rPr>
        <w:t xml:space="preserve"> frame </w:t>
      </w:r>
      <w:r w:rsidR="004C0A54">
        <w:t>of</w:t>
      </w:r>
      <w:r w:rsidR="004C0A54">
        <w:rPr>
          <w:rFonts w:hint="eastAsia"/>
        </w:rPr>
        <w:t xml:space="preserve"> type 0xAAAA-0300-0000-88CC.</w:t>
      </w:r>
    </w:p>
    <w:p w:rsidR="004C0A54" w:rsidRDefault="004C0A54"/>
    <w:p w:rsidR="004C0A54" w:rsidRDefault="004C0A54">
      <w:r>
        <w:rPr>
          <w:rFonts w:hint="eastAsia"/>
        </w:rPr>
        <w:t>The bottom part of this page lists the LLDP status for all ports.</w:t>
      </w:r>
    </w:p>
    <w:p w:rsidR="00E80C95" w:rsidRDefault="00E80C95">
      <w:r>
        <w:rPr>
          <w:noProof/>
          <w:lang w:val="sl-SI" w:eastAsia="sl-SI"/>
        </w:rPr>
        <w:drawing>
          <wp:inline distT="0" distB="0" distL="0" distR="0" wp14:anchorId="69A53AD2" wp14:editId="02CE6867">
            <wp:extent cx="5278755" cy="2945993"/>
            <wp:effectExtent l="19050" t="0" r="0" b="0"/>
            <wp:docPr id="135" name="Picture 29" descr="C:\Xenya\Doc\XSwitch\Vse slike  switcha\9-management LLDP conf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Xenya\Doc\XSwitch\Vse slike  switcha\9-management LLDP config.bmp"/>
                    <pic:cNvPicPr>
                      <a:picLocks noChangeAspect="1" noChangeArrowheads="1"/>
                    </pic:cNvPicPr>
                  </pic:nvPicPr>
                  <pic:blipFill>
                    <a:blip r:embed="rId89" cstate="print"/>
                    <a:srcRect/>
                    <a:stretch>
                      <a:fillRect/>
                    </a:stretch>
                  </pic:blipFill>
                  <pic:spPr bwMode="auto">
                    <a:xfrm>
                      <a:off x="0" y="0"/>
                      <a:ext cx="5278755" cy="2945993"/>
                    </a:xfrm>
                    <a:prstGeom prst="rect">
                      <a:avLst/>
                    </a:prstGeom>
                    <a:noFill/>
                    <a:ln w="9525">
                      <a:noFill/>
                      <a:miter lim="800000"/>
                      <a:headEnd/>
                      <a:tailEnd/>
                    </a:ln>
                  </pic:spPr>
                </pic:pic>
              </a:graphicData>
            </a:graphic>
          </wp:inline>
        </w:drawing>
      </w:r>
    </w:p>
    <w:p w:rsidR="00E80C95" w:rsidRDefault="00E80C95">
      <w:pPr>
        <w:rPr>
          <w:sz w:val="20"/>
          <w:szCs w:val="20"/>
        </w:rPr>
      </w:pPr>
    </w:p>
    <w:p w:rsidR="00A61624" w:rsidRDefault="00A61624">
      <w:pPr>
        <w:rPr>
          <w:sz w:val="20"/>
          <w:szCs w:val="20"/>
        </w:rPr>
      </w:pPr>
    </w:p>
    <w:p w:rsidR="00A61624" w:rsidRDefault="00A61624">
      <w:pPr>
        <w:rPr>
          <w:sz w:val="20"/>
          <w:szCs w:val="20"/>
        </w:rPr>
      </w:pPr>
    </w:p>
    <w:p w:rsidR="004C0A54" w:rsidRDefault="004C0A54" w:rsidP="009A4405">
      <w:pPr>
        <w:pStyle w:val="Heading3"/>
        <w:numPr>
          <w:ilvl w:val="2"/>
          <w:numId w:val="33"/>
        </w:numPr>
      </w:pPr>
      <w:bookmarkStart w:id="180" w:name="_Toc351021833"/>
      <w:r>
        <w:rPr>
          <w:rFonts w:hint="eastAsia"/>
        </w:rPr>
        <w:t>TLVs</w:t>
      </w:r>
      <w:bookmarkEnd w:id="180"/>
    </w:p>
    <w:p w:rsidR="004C0A54" w:rsidRDefault="004C0A54">
      <w:pPr>
        <w:rPr>
          <w:sz w:val="32"/>
          <w:szCs w:val="32"/>
        </w:rPr>
      </w:pPr>
    </w:p>
    <w:p w:rsidR="004C0A54" w:rsidRDefault="004C0A54">
      <w:pPr>
        <w:rPr>
          <w:b/>
          <w:szCs w:val="19"/>
        </w:rPr>
      </w:pPr>
      <w:r>
        <w:rPr>
          <w:rFonts w:hint="eastAsia"/>
          <w:szCs w:val="19"/>
        </w:rPr>
        <w:t>This page sets the</w:t>
      </w:r>
      <w:r>
        <w:rPr>
          <w:szCs w:val="19"/>
        </w:rPr>
        <w:t xml:space="preserve"> type of</w:t>
      </w:r>
      <w:r>
        <w:rPr>
          <w:rFonts w:hint="eastAsia"/>
          <w:szCs w:val="19"/>
        </w:rPr>
        <w:t xml:space="preserve"> transmit</w:t>
      </w:r>
      <w:r>
        <w:rPr>
          <w:szCs w:val="19"/>
        </w:rPr>
        <w:t>t</w:t>
      </w:r>
      <w:r>
        <w:rPr>
          <w:rFonts w:hint="eastAsia"/>
          <w:szCs w:val="19"/>
        </w:rPr>
        <w:t>ed information</w:t>
      </w:r>
      <w:r>
        <w:rPr>
          <w:szCs w:val="19"/>
        </w:rPr>
        <w:t xml:space="preserve">: </w:t>
      </w:r>
      <w:r>
        <w:rPr>
          <w:rFonts w:hint="eastAsia"/>
          <w:b/>
          <w:szCs w:val="19"/>
        </w:rPr>
        <w:t xml:space="preserve">Port Description, System Name, System Description, System Capability, </w:t>
      </w:r>
      <w:r>
        <w:rPr>
          <w:rFonts w:hint="eastAsia"/>
          <w:bCs/>
          <w:szCs w:val="19"/>
        </w:rPr>
        <w:t>and</w:t>
      </w:r>
      <w:r>
        <w:rPr>
          <w:rFonts w:hint="eastAsia"/>
          <w:b/>
          <w:szCs w:val="19"/>
        </w:rPr>
        <w:t xml:space="preserve"> Management</w:t>
      </w:r>
      <w:r>
        <w:rPr>
          <w:rFonts w:hint="eastAsia"/>
          <w:szCs w:val="19"/>
        </w:rPr>
        <w:t xml:space="preserve">. </w:t>
      </w:r>
    </w:p>
    <w:p w:rsidR="004C0A54" w:rsidRDefault="004C0A54">
      <w:pPr>
        <w:autoSpaceDE w:val="0"/>
        <w:autoSpaceDN w:val="0"/>
        <w:adjustRightInd w:val="0"/>
        <w:rPr>
          <w:b/>
          <w:szCs w:val="19"/>
        </w:rPr>
      </w:pPr>
    </w:p>
    <w:p w:rsidR="009A4405" w:rsidRDefault="004C0A54">
      <w:pPr>
        <w:autoSpaceDE w:val="0"/>
        <w:autoSpaceDN w:val="0"/>
        <w:adjustRightInd w:val="0"/>
        <w:rPr>
          <w:rFonts w:eastAsia="FranklinGothic-Book" w:cs="FranklinGothic-Book"/>
          <w:kern w:val="0"/>
          <w:szCs w:val="19"/>
        </w:rPr>
      </w:pPr>
      <w:r>
        <w:rPr>
          <w:rFonts w:hint="eastAsia"/>
          <w:b/>
          <w:szCs w:val="19"/>
        </w:rPr>
        <w:t>Port Description</w:t>
      </w:r>
      <w:r>
        <w:rPr>
          <w:rFonts w:eastAsia="FranklinGothic-Book" w:cs="FranklinGothic-Book"/>
          <w:kern w:val="0"/>
          <w:szCs w:val="19"/>
        </w:rPr>
        <w:t xml:space="preserve"> </w:t>
      </w:r>
      <w:r w:rsidR="009A4405">
        <w:rPr>
          <w:rFonts w:eastAsia="FranklinGothic-Book" w:cs="FranklinGothic-Book"/>
          <w:kern w:val="0"/>
          <w:szCs w:val="19"/>
        </w:rPr>
        <w:tab/>
      </w:r>
      <w:r w:rsidR="009A4405">
        <w:rPr>
          <w:rFonts w:eastAsia="FranklinGothic-Book" w:cs="FranklinGothic-Book"/>
          <w:kern w:val="0"/>
          <w:szCs w:val="19"/>
        </w:rPr>
        <w:tab/>
      </w:r>
      <w:r w:rsidR="009A4405">
        <w:rPr>
          <w:rFonts w:eastAsia="FranklinGothic-Book" w:cs="FranklinGothic-Book"/>
          <w:kern w:val="0"/>
          <w:szCs w:val="19"/>
        </w:rPr>
        <w:tab/>
      </w:r>
      <w:r>
        <w:rPr>
          <w:rFonts w:eastAsia="FranklinGothic-Book" w:cs="FranklinGothic-Book" w:hint="eastAsia"/>
          <w:kern w:val="0"/>
          <w:szCs w:val="19"/>
        </w:rPr>
        <w:t>i</w:t>
      </w:r>
      <w:r>
        <w:rPr>
          <w:rFonts w:eastAsia="FranklinGothic-Book" w:cs="FranklinGothic-Book"/>
          <w:kern w:val="0"/>
          <w:szCs w:val="19"/>
        </w:rPr>
        <w:t>dentifies</w:t>
      </w:r>
      <w:r w:rsidR="009A4405">
        <w:rPr>
          <w:rFonts w:eastAsia="FranklinGothic-Book" w:cs="FranklinGothic-Book"/>
          <w:kern w:val="0"/>
          <w:szCs w:val="19"/>
        </w:rPr>
        <w:t xml:space="preserve"> </w:t>
      </w:r>
      <w:r>
        <w:rPr>
          <w:rFonts w:eastAsia="FranklinGothic-Book" w:cs="FranklinGothic-Book"/>
          <w:kern w:val="0"/>
          <w:szCs w:val="19"/>
        </w:rPr>
        <w:t xml:space="preserve"> information</w:t>
      </w:r>
      <w:r w:rsidR="009A4405">
        <w:rPr>
          <w:rFonts w:eastAsia="FranklinGothic-Book" w:cs="FranklinGothic-Book"/>
          <w:kern w:val="0"/>
          <w:szCs w:val="19"/>
        </w:rPr>
        <w:t xml:space="preserve"> </w:t>
      </w:r>
      <w:r>
        <w:rPr>
          <w:rFonts w:eastAsia="FranklinGothic-Book" w:cs="FranklinGothic-Book"/>
          <w:kern w:val="0"/>
          <w:szCs w:val="19"/>
        </w:rPr>
        <w:t xml:space="preserve"> </w:t>
      </w:r>
      <w:r>
        <w:rPr>
          <w:rFonts w:eastAsia="FranklinGothic-Book" w:cs="FranklinGothic-Book" w:hint="eastAsia"/>
          <w:kern w:val="0"/>
          <w:szCs w:val="19"/>
        </w:rPr>
        <w:t>of</w:t>
      </w:r>
      <w:r w:rsidR="009A4405">
        <w:rPr>
          <w:rFonts w:eastAsia="FranklinGothic-Book" w:cs="FranklinGothic-Book"/>
          <w:kern w:val="0"/>
          <w:szCs w:val="19"/>
        </w:rPr>
        <w:t xml:space="preserve"> </w:t>
      </w:r>
      <w:r>
        <w:rPr>
          <w:rFonts w:eastAsia="FranklinGothic-Book" w:cs="FranklinGothic-Book"/>
          <w:kern w:val="0"/>
          <w:szCs w:val="19"/>
        </w:rPr>
        <w:t xml:space="preserve"> the</w:t>
      </w:r>
      <w:r w:rsidR="009A4405">
        <w:rPr>
          <w:rFonts w:eastAsia="FranklinGothic-Book" w:cs="FranklinGothic-Book"/>
          <w:kern w:val="0"/>
          <w:szCs w:val="19"/>
        </w:rPr>
        <w:t xml:space="preserve"> </w:t>
      </w:r>
      <w:r>
        <w:rPr>
          <w:rFonts w:eastAsia="FranklinGothic-Book" w:cs="FranklinGothic-Book"/>
          <w:kern w:val="0"/>
          <w:szCs w:val="19"/>
        </w:rPr>
        <w:t xml:space="preserve"> interface</w:t>
      </w:r>
      <w:r>
        <w:rPr>
          <w:rFonts w:eastAsia="FranklinGothic-Book" w:cs="FranklinGothic-Book" w:hint="eastAsia"/>
          <w:kern w:val="0"/>
          <w:szCs w:val="19"/>
        </w:rPr>
        <w:t xml:space="preserve">, </w:t>
      </w:r>
      <w:r>
        <w:rPr>
          <w:rFonts w:eastAsia="FranklinGothic-Book" w:cs="FranklinGothic-Book"/>
          <w:kern w:val="0"/>
          <w:szCs w:val="19"/>
        </w:rPr>
        <w:t>includ</w:t>
      </w:r>
      <w:r>
        <w:rPr>
          <w:rFonts w:eastAsia="FranklinGothic-Book" w:cs="FranklinGothic-Book" w:hint="eastAsia"/>
          <w:kern w:val="0"/>
          <w:szCs w:val="19"/>
        </w:rPr>
        <w:t>ing</w:t>
      </w:r>
      <w:r>
        <w:rPr>
          <w:rFonts w:eastAsia="FranklinGothic-Book" w:cs="FranklinGothic-Book"/>
          <w:kern w:val="0"/>
          <w:szCs w:val="19"/>
        </w:rPr>
        <w:t xml:space="preserve"> the</w:t>
      </w:r>
    </w:p>
    <w:p w:rsidR="004C0A54" w:rsidRDefault="004C0A54" w:rsidP="009A4405">
      <w:pPr>
        <w:autoSpaceDE w:val="0"/>
        <w:autoSpaceDN w:val="0"/>
        <w:adjustRightInd w:val="0"/>
        <w:ind w:left="2940"/>
        <w:rPr>
          <w:b/>
          <w:szCs w:val="19"/>
        </w:rPr>
      </w:pPr>
      <w:r>
        <w:rPr>
          <w:rFonts w:eastAsia="FranklinGothic-Book" w:cs="FranklinGothic-Book"/>
          <w:kern w:val="0"/>
          <w:szCs w:val="19"/>
        </w:rPr>
        <w:t>name of manufacturer, product name</w:t>
      </w:r>
      <w:r>
        <w:rPr>
          <w:rFonts w:eastAsia="FranklinGothic-Book" w:cs="FranklinGothic-Book" w:hint="eastAsia"/>
          <w:kern w:val="0"/>
          <w:szCs w:val="19"/>
        </w:rPr>
        <w:t>,</w:t>
      </w:r>
      <w:r>
        <w:rPr>
          <w:rFonts w:eastAsia="FranklinGothic-Book" w:cs="FranklinGothic-Book"/>
          <w:kern w:val="0"/>
          <w:szCs w:val="19"/>
        </w:rPr>
        <w:t xml:space="preserve"> and the version of the interface</w:t>
      </w:r>
      <w:r>
        <w:rPr>
          <w:rFonts w:eastAsia="FranklinGothic-Book" w:cs="FranklinGothic-Book" w:hint="eastAsia"/>
          <w:kern w:val="0"/>
          <w:szCs w:val="19"/>
        </w:rPr>
        <w:t xml:space="preserve"> </w:t>
      </w:r>
      <w:r>
        <w:rPr>
          <w:rFonts w:eastAsia="FranklinGothic-Book" w:cs="FranklinGothic-Book"/>
          <w:kern w:val="0"/>
          <w:szCs w:val="19"/>
        </w:rPr>
        <w:t>hardware</w:t>
      </w:r>
      <w:r>
        <w:rPr>
          <w:rFonts w:eastAsia="FranklinGothic-Book" w:cs="FranklinGothic-Book" w:hint="eastAsia"/>
          <w:kern w:val="0"/>
          <w:szCs w:val="19"/>
        </w:rPr>
        <w:t xml:space="preserve"> &amp; </w:t>
      </w:r>
      <w:r>
        <w:rPr>
          <w:rFonts w:eastAsia="FranklinGothic-Book" w:cs="FranklinGothic-Book"/>
          <w:kern w:val="0"/>
          <w:szCs w:val="19"/>
        </w:rPr>
        <w:t>software</w:t>
      </w:r>
      <w:r>
        <w:rPr>
          <w:rFonts w:eastAsia="FranklinGothic-Book" w:cs="FranklinGothic-Book" w:hint="eastAsia"/>
          <w:kern w:val="0"/>
          <w:szCs w:val="19"/>
        </w:rPr>
        <w:t>.</w:t>
      </w:r>
    </w:p>
    <w:p w:rsidR="009A4405" w:rsidRDefault="004C0A54">
      <w:pPr>
        <w:autoSpaceDE w:val="0"/>
        <w:autoSpaceDN w:val="0"/>
        <w:adjustRightInd w:val="0"/>
        <w:rPr>
          <w:rFonts w:eastAsia="FranklinGothic-Book" w:cs="FranklinGothic-Book"/>
          <w:kern w:val="0"/>
          <w:szCs w:val="19"/>
        </w:rPr>
      </w:pPr>
      <w:r>
        <w:rPr>
          <w:rFonts w:hint="eastAsia"/>
          <w:b/>
          <w:szCs w:val="19"/>
        </w:rPr>
        <w:t>System Name</w:t>
      </w:r>
      <w:r w:rsidR="009A4405">
        <w:rPr>
          <w:b/>
          <w:szCs w:val="19"/>
        </w:rPr>
        <w:tab/>
      </w:r>
      <w:r>
        <w:rPr>
          <w:rFonts w:eastAsia="FranklinGothic-Book" w:cs="FranklinGothic-Book"/>
          <w:kern w:val="0"/>
          <w:szCs w:val="19"/>
        </w:rPr>
        <w:t xml:space="preserve"> </w:t>
      </w:r>
      <w:r w:rsidR="009A4405">
        <w:rPr>
          <w:rFonts w:eastAsia="FranklinGothic-Book" w:cs="FranklinGothic-Book"/>
          <w:kern w:val="0"/>
          <w:szCs w:val="19"/>
        </w:rPr>
        <w:tab/>
      </w:r>
      <w:r w:rsidR="009A4405">
        <w:rPr>
          <w:rFonts w:eastAsia="FranklinGothic-Book" w:cs="FranklinGothic-Book"/>
          <w:kern w:val="0"/>
          <w:szCs w:val="19"/>
        </w:rPr>
        <w:tab/>
      </w:r>
      <w:r w:rsidR="009A4405">
        <w:rPr>
          <w:rFonts w:eastAsia="FranklinGothic-Book" w:cs="FranklinGothic-Book"/>
          <w:kern w:val="0"/>
          <w:szCs w:val="19"/>
        </w:rPr>
        <w:tab/>
      </w:r>
      <w:r>
        <w:rPr>
          <w:rFonts w:eastAsia="FranklinGothic-Book" w:cs="FranklinGothic-Book" w:hint="eastAsia"/>
          <w:kern w:val="0"/>
          <w:szCs w:val="19"/>
        </w:rPr>
        <w:t>i</w:t>
      </w:r>
      <w:r>
        <w:rPr>
          <w:rFonts w:eastAsia="FranklinGothic-Book" w:cs="FranklinGothic-Book"/>
          <w:kern w:val="0"/>
          <w:szCs w:val="19"/>
        </w:rPr>
        <w:t>dentifies the administratively-assigned name</w:t>
      </w:r>
      <w:r w:rsidR="009A4405">
        <w:rPr>
          <w:rFonts w:eastAsia="FranklinGothic-Book" w:cs="FranklinGothic-Book"/>
          <w:kern w:val="0"/>
          <w:szCs w:val="19"/>
        </w:rPr>
        <w:t xml:space="preserve"> </w:t>
      </w:r>
      <w:r>
        <w:rPr>
          <w:rFonts w:eastAsia="FranklinGothic-Book" w:cs="FranklinGothic-Book" w:hint="eastAsia"/>
          <w:kern w:val="0"/>
          <w:szCs w:val="19"/>
        </w:rPr>
        <w:t xml:space="preserve"> </w:t>
      </w:r>
      <w:r>
        <w:rPr>
          <w:rFonts w:eastAsia="FranklinGothic-Book" w:cs="FranklinGothic-Book"/>
          <w:kern w:val="0"/>
          <w:szCs w:val="19"/>
        </w:rPr>
        <w:t xml:space="preserve">for </w:t>
      </w:r>
      <w:r w:rsidR="009A4405">
        <w:rPr>
          <w:rFonts w:eastAsia="FranklinGothic-Book" w:cs="FranklinGothic-Book"/>
          <w:kern w:val="0"/>
          <w:szCs w:val="19"/>
        </w:rPr>
        <w:t xml:space="preserve"> </w:t>
      </w:r>
      <w:r>
        <w:rPr>
          <w:rFonts w:eastAsia="FranklinGothic-Book" w:cs="FranklinGothic-Book"/>
          <w:kern w:val="0"/>
          <w:szCs w:val="19"/>
        </w:rPr>
        <w:t xml:space="preserve">the </w:t>
      </w:r>
    </w:p>
    <w:p w:rsidR="004C0A54" w:rsidRDefault="009A4405">
      <w:pPr>
        <w:autoSpaceDE w:val="0"/>
        <w:autoSpaceDN w:val="0"/>
        <w:adjustRightInd w:val="0"/>
        <w:rPr>
          <w:b/>
          <w:szCs w:val="19"/>
        </w:rPr>
      </w:pPr>
      <w:r>
        <w:rPr>
          <w:rFonts w:eastAsia="FranklinGothic-Book" w:cs="FranklinGothic-Book"/>
          <w:kern w:val="0"/>
          <w:szCs w:val="19"/>
        </w:rPr>
        <w:tab/>
      </w:r>
      <w:r>
        <w:rPr>
          <w:rFonts w:eastAsia="FranklinGothic-Book" w:cs="FranklinGothic-Book"/>
          <w:kern w:val="0"/>
          <w:szCs w:val="19"/>
        </w:rPr>
        <w:tab/>
      </w:r>
      <w:r>
        <w:rPr>
          <w:rFonts w:eastAsia="FranklinGothic-Book" w:cs="FranklinGothic-Book"/>
          <w:kern w:val="0"/>
          <w:szCs w:val="19"/>
        </w:rPr>
        <w:tab/>
      </w:r>
      <w:r>
        <w:rPr>
          <w:rFonts w:eastAsia="FranklinGothic-Book" w:cs="FranklinGothic-Book"/>
          <w:kern w:val="0"/>
          <w:szCs w:val="19"/>
        </w:rPr>
        <w:tab/>
      </w:r>
      <w:r>
        <w:rPr>
          <w:rFonts w:eastAsia="FranklinGothic-Book" w:cs="FranklinGothic-Book"/>
          <w:kern w:val="0"/>
          <w:szCs w:val="19"/>
        </w:rPr>
        <w:tab/>
      </w:r>
      <w:r>
        <w:rPr>
          <w:rFonts w:eastAsia="FranklinGothic-Book" w:cs="FranklinGothic-Book"/>
          <w:kern w:val="0"/>
          <w:szCs w:val="19"/>
        </w:rPr>
        <w:tab/>
      </w:r>
      <w:r>
        <w:rPr>
          <w:rFonts w:eastAsia="FranklinGothic-Book" w:cs="FranklinGothic-Book"/>
          <w:kern w:val="0"/>
          <w:szCs w:val="19"/>
        </w:rPr>
        <w:tab/>
      </w:r>
      <w:r w:rsidR="004C0A54">
        <w:rPr>
          <w:rFonts w:eastAsia="FranklinGothic-Book" w:cs="FranklinGothic-Book"/>
          <w:kern w:val="0"/>
          <w:szCs w:val="19"/>
        </w:rPr>
        <w:t>device</w:t>
      </w:r>
      <w:r w:rsidR="004C0A54">
        <w:rPr>
          <w:rFonts w:eastAsia="FranklinGothic-Book" w:cs="FranklinGothic-Book" w:hint="eastAsia"/>
          <w:kern w:val="0"/>
          <w:szCs w:val="19"/>
        </w:rPr>
        <w:t>.</w:t>
      </w:r>
    </w:p>
    <w:p w:rsidR="009A4405" w:rsidRDefault="004C0A54">
      <w:pPr>
        <w:autoSpaceDE w:val="0"/>
        <w:autoSpaceDN w:val="0"/>
        <w:adjustRightInd w:val="0"/>
        <w:rPr>
          <w:rFonts w:eastAsia="FranklinGothic-Book" w:cs="FranklinGothic-Book"/>
          <w:kern w:val="0"/>
          <w:szCs w:val="19"/>
        </w:rPr>
      </w:pPr>
      <w:r>
        <w:rPr>
          <w:rFonts w:hint="eastAsia"/>
          <w:b/>
          <w:szCs w:val="19"/>
        </w:rPr>
        <w:t>System Description</w:t>
      </w:r>
      <w:r>
        <w:rPr>
          <w:rFonts w:ascii="FranklinGothic-Book" w:eastAsia="FranklinGothic-Book" w:hAnsi="Times New Roman" w:cs="FranklinGothic-Book"/>
          <w:kern w:val="0"/>
          <w:szCs w:val="19"/>
        </w:rPr>
        <w:t xml:space="preserve"> </w:t>
      </w:r>
      <w:r w:rsidR="009A4405">
        <w:rPr>
          <w:rFonts w:ascii="FranklinGothic-Book" w:eastAsia="FranklinGothic-Book" w:hAnsi="Times New Roman" w:cs="FranklinGothic-Book"/>
          <w:kern w:val="0"/>
          <w:szCs w:val="19"/>
        </w:rPr>
        <w:tab/>
      </w:r>
      <w:r w:rsidR="009A4405">
        <w:rPr>
          <w:rFonts w:ascii="FranklinGothic-Book" w:eastAsia="FranklinGothic-Book" w:hAnsi="Times New Roman" w:cs="FranklinGothic-Book"/>
          <w:kern w:val="0"/>
          <w:szCs w:val="19"/>
        </w:rPr>
        <w:tab/>
      </w:r>
      <w:r>
        <w:rPr>
          <w:rFonts w:eastAsia="FranklinGothic-Book" w:cs="FranklinGothic-Book" w:hint="eastAsia"/>
          <w:kern w:val="0"/>
          <w:szCs w:val="19"/>
        </w:rPr>
        <w:t>a</w:t>
      </w:r>
      <w:r>
        <w:rPr>
          <w:rFonts w:eastAsia="FranklinGothic-Book" w:cs="FranklinGothic-Book"/>
          <w:kern w:val="0"/>
          <w:szCs w:val="19"/>
        </w:rPr>
        <w:t xml:space="preserve"> textual</w:t>
      </w:r>
      <w:r w:rsidR="009A4405">
        <w:rPr>
          <w:rFonts w:eastAsia="FranklinGothic-Book" w:cs="FranklinGothic-Book"/>
          <w:kern w:val="0"/>
          <w:szCs w:val="19"/>
        </w:rPr>
        <w:t xml:space="preserve"> </w:t>
      </w:r>
      <w:r>
        <w:rPr>
          <w:rFonts w:eastAsia="FranklinGothic-Book" w:cs="FranklinGothic-Book"/>
          <w:kern w:val="0"/>
          <w:szCs w:val="19"/>
        </w:rPr>
        <w:t xml:space="preserve"> description</w:t>
      </w:r>
      <w:r w:rsidR="009A4405">
        <w:rPr>
          <w:rFonts w:eastAsia="FranklinGothic-Book" w:cs="FranklinGothic-Book"/>
          <w:kern w:val="0"/>
          <w:szCs w:val="19"/>
        </w:rPr>
        <w:t xml:space="preserve"> </w:t>
      </w:r>
      <w:r>
        <w:rPr>
          <w:rFonts w:eastAsia="FranklinGothic-Book" w:cs="FranklinGothic-Book"/>
          <w:kern w:val="0"/>
          <w:szCs w:val="19"/>
        </w:rPr>
        <w:t xml:space="preserve"> of the device. This value</w:t>
      </w:r>
      <w:r>
        <w:rPr>
          <w:rFonts w:eastAsia="FranklinGothic-Book" w:cs="FranklinGothic-Book" w:hint="eastAsia"/>
          <w:kern w:val="0"/>
          <w:szCs w:val="19"/>
        </w:rPr>
        <w:t xml:space="preserve"> </w:t>
      </w:r>
      <w:r>
        <w:rPr>
          <w:rFonts w:eastAsia="FranklinGothic-Book" w:cs="FranklinGothic-Book"/>
          <w:kern w:val="0"/>
          <w:szCs w:val="19"/>
        </w:rPr>
        <w:t>typically</w:t>
      </w:r>
    </w:p>
    <w:p w:rsidR="004C0A54" w:rsidRDefault="004C0A54" w:rsidP="009A4405">
      <w:pPr>
        <w:autoSpaceDE w:val="0"/>
        <w:autoSpaceDN w:val="0"/>
        <w:adjustRightInd w:val="0"/>
        <w:ind w:left="2940"/>
        <w:rPr>
          <w:b/>
          <w:szCs w:val="19"/>
        </w:rPr>
      </w:pPr>
      <w:r>
        <w:rPr>
          <w:rFonts w:eastAsia="FranklinGothic-Book" w:cs="FranklinGothic-Book"/>
          <w:kern w:val="0"/>
          <w:szCs w:val="19"/>
        </w:rPr>
        <w:t>includes the full name and version</w:t>
      </w:r>
      <w:r>
        <w:rPr>
          <w:rFonts w:eastAsia="FranklinGothic-Book" w:cs="FranklinGothic-Book" w:hint="eastAsia"/>
          <w:kern w:val="0"/>
          <w:szCs w:val="19"/>
        </w:rPr>
        <w:t xml:space="preserve"> </w:t>
      </w:r>
      <w:r>
        <w:rPr>
          <w:rFonts w:eastAsia="FranklinGothic-Book" w:cs="FranklinGothic-Book"/>
          <w:kern w:val="0"/>
          <w:szCs w:val="19"/>
        </w:rPr>
        <w:t>identification of the system’s hardware type,</w:t>
      </w:r>
      <w:r>
        <w:rPr>
          <w:rFonts w:eastAsia="FranklinGothic-Book" w:cs="FranklinGothic-Book" w:hint="eastAsia"/>
          <w:kern w:val="0"/>
          <w:szCs w:val="19"/>
        </w:rPr>
        <w:t xml:space="preserve"> </w:t>
      </w:r>
      <w:r>
        <w:rPr>
          <w:rFonts w:eastAsia="FranklinGothic-Book" w:cs="FranklinGothic-Book"/>
          <w:kern w:val="0"/>
          <w:szCs w:val="19"/>
        </w:rPr>
        <w:t>software</w:t>
      </w:r>
      <w:r>
        <w:rPr>
          <w:rFonts w:eastAsia="FranklinGothic-Book" w:cs="FranklinGothic-Book" w:hint="eastAsia"/>
          <w:kern w:val="0"/>
          <w:szCs w:val="19"/>
        </w:rPr>
        <w:t xml:space="preserve"> </w:t>
      </w:r>
      <w:r>
        <w:rPr>
          <w:rFonts w:eastAsia="FranklinGothic-Book" w:cs="FranklinGothic-Book"/>
          <w:kern w:val="0"/>
          <w:szCs w:val="19"/>
        </w:rPr>
        <w:t>operating system, and networking</w:t>
      </w:r>
      <w:r>
        <w:rPr>
          <w:rFonts w:eastAsia="FranklinGothic-Book" w:cs="FranklinGothic-Book" w:hint="eastAsia"/>
          <w:kern w:val="0"/>
          <w:szCs w:val="19"/>
        </w:rPr>
        <w:t xml:space="preserve"> </w:t>
      </w:r>
      <w:r>
        <w:rPr>
          <w:rFonts w:eastAsia="FranklinGothic-Book" w:cs="FranklinGothic-Book"/>
          <w:kern w:val="0"/>
          <w:szCs w:val="19"/>
        </w:rPr>
        <w:t>software</w:t>
      </w:r>
      <w:r>
        <w:rPr>
          <w:rFonts w:eastAsia="FranklinGothic-Book" w:cs="FranklinGothic-Book" w:hint="eastAsia"/>
          <w:kern w:val="0"/>
          <w:szCs w:val="19"/>
        </w:rPr>
        <w:t>.</w:t>
      </w:r>
    </w:p>
    <w:p w:rsidR="009A4405" w:rsidRDefault="004C0A54">
      <w:pPr>
        <w:rPr>
          <w:szCs w:val="19"/>
        </w:rPr>
      </w:pPr>
      <w:r>
        <w:rPr>
          <w:rFonts w:hint="eastAsia"/>
          <w:b/>
          <w:szCs w:val="19"/>
        </w:rPr>
        <w:t>System Capability</w:t>
      </w:r>
      <w:r>
        <w:rPr>
          <w:rFonts w:hint="eastAsia"/>
          <w:szCs w:val="19"/>
        </w:rPr>
        <w:t xml:space="preserve"> </w:t>
      </w:r>
      <w:r w:rsidR="009A4405">
        <w:rPr>
          <w:szCs w:val="19"/>
        </w:rPr>
        <w:tab/>
      </w:r>
      <w:r w:rsidR="009A4405">
        <w:rPr>
          <w:szCs w:val="19"/>
        </w:rPr>
        <w:tab/>
      </w:r>
      <w:r w:rsidR="009A4405">
        <w:rPr>
          <w:szCs w:val="19"/>
        </w:rPr>
        <w:tab/>
      </w:r>
      <w:r>
        <w:rPr>
          <w:rFonts w:hint="eastAsia"/>
          <w:szCs w:val="19"/>
        </w:rPr>
        <w:t xml:space="preserve">identifies </w:t>
      </w:r>
      <w:r w:rsidR="009A4405">
        <w:rPr>
          <w:szCs w:val="19"/>
        </w:rPr>
        <w:t xml:space="preserve"> </w:t>
      </w:r>
      <w:r>
        <w:rPr>
          <w:rFonts w:hint="eastAsia"/>
          <w:szCs w:val="19"/>
        </w:rPr>
        <w:t xml:space="preserve">the </w:t>
      </w:r>
      <w:r w:rsidR="009A4405">
        <w:rPr>
          <w:szCs w:val="19"/>
        </w:rPr>
        <w:t xml:space="preserve"> </w:t>
      </w:r>
      <w:r>
        <w:rPr>
          <w:rFonts w:hint="eastAsia"/>
          <w:szCs w:val="19"/>
        </w:rPr>
        <w:t xml:space="preserve">capabilities of the device and its primary </w:t>
      </w:r>
    </w:p>
    <w:p w:rsidR="004C0A54" w:rsidRDefault="004C0A54" w:rsidP="009A4405">
      <w:pPr>
        <w:ind w:left="2940"/>
        <w:rPr>
          <w:szCs w:val="19"/>
        </w:rPr>
      </w:pPr>
      <w:r>
        <w:rPr>
          <w:rFonts w:hint="eastAsia"/>
          <w:szCs w:val="19"/>
        </w:rPr>
        <w:t>function (e.g</w:t>
      </w:r>
      <w:r>
        <w:rPr>
          <w:szCs w:val="19"/>
        </w:rPr>
        <w:t>.</w:t>
      </w:r>
      <w:r>
        <w:rPr>
          <w:rFonts w:hint="eastAsia"/>
          <w:szCs w:val="19"/>
        </w:rPr>
        <w:t xml:space="preserve"> repeater, Bridge, WLAN, Access Point, Router, Telephone, DOCSIS cable device, Station only, etc.)</w:t>
      </w:r>
    </w:p>
    <w:p w:rsidR="004C0A54" w:rsidRDefault="004C0A54">
      <w:pPr>
        <w:rPr>
          <w:szCs w:val="19"/>
        </w:rPr>
      </w:pPr>
      <w:r>
        <w:rPr>
          <w:rFonts w:hint="eastAsia"/>
          <w:b/>
          <w:szCs w:val="19"/>
        </w:rPr>
        <w:t>Managem</w:t>
      </w:r>
      <w:r w:rsidR="009A4405">
        <w:rPr>
          <w:rFonts w:hint="eastAsia"/>
          <w:b/>
          <w:szCs w:val="19"/>
        </w:rPr>
        <w:t>ent Address</w:t>
      </w:r>
      <w:r>
        <w:rPr>
          <w:rFonts w:hint="eastAsia"/>
          <w:b/>
          <w:szCs w:val="19"/>
        </w:rPr>
        <w:t xml:space="preserve"> </w:t>
      </w:r>
      <w:r w:rsidR="009A4405">
        <w:rPr>
          <w:b/>
          <w:szCs w:val="19"/>
        </w:rPr>
        <w:tab/>
      </w:r>
      <w:r w:rsidR="009A4405">
        <w:rPr>
          <w:b/>
          <w:szCs w:val="19"/>
        </w:rPr>
        <w:tab/>
      </w:r>
      <w:r>
        <w:rPr>
          <w:rFonts w:hint="eastAsia"/>
          <w:szCs w:val="19"/>
        </w:rPr>
        <w:t>identifies the IP address or MAC address of the device.</w:t>
      </w:r>
    </w:p>
    <w:p w:rsidR="007A7451" w:rsidRDefault="007A7451">
      <w:pPr>
        <w:rPr>
          <w:szCs w:val="19"/>
        </w:rPr>
      </w:pPr>
      <w:r>
        <w:rPr>
          <w:noProof/>
          <w:szCs w:val="19"/>
          <w:lang w:val="sl-SI" w:eastAsia="sl-SI"/>
        </w:rPr>
        <w:drawing>
          <wp:inline distT="0" distB="0" distL="0" distR="0" wp14:anchorId="4387F04A" wp14:editId="511A1B8E">
            <wp:extent cx="5278755" cy="2327282"/>
            <wp:effectExtent l="19050" t="0" r="0" b="0"/>
            <wp:docPr id="8" name="Picture 1" descr="C:\Xenya\Doc\XSwitch\Vse slike  switcha\9-TLV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enya\Doc\XSwitch\Vse slike  switcha\9-TLVs.bmp"/>
                    <pic:cNvPicPr>
                      <a:picLocks noChangeAspect="1" noChangeArrowheads="1"/>
                    </pic:cNvPicPr>
                  </pic:nvPicPr>
                  <pic:blipFill>
                    <a:blip r:embed="rId90" cstate="print"/>
                    <a:srcRect/>
                    <a:stretch>
                      <a:fillRect/>
                    </a:stretch>
                  </pic:blipFill>
                  <pic:spPr bwMode="auto">
                    <a:xfrm>
                      <a:off x="0" y="0"/>
                      <a:ext cx="5278755" cy="2327282"/>
                    </a:xfrm>
                    <a:prstGeom prst="rect">
                      <a:avLst/>
                    </a:prstGeom>
                    <a:noFill/>
                    <a:ln w="9525">
                      <a:noFill/>
                      <a:miter lim="800000"/>
                      <a:headEnd/>
                      <a:tailEnd/>
                    </a:ln>
                  </pic:spPr>
                </pic:pic>
              </a:graphicData>
            </a:graphic>
          </wp:inline>
        </w:drawing>
      </w:r>
    </w:p>
    <w:p w:rsidR="007A7451" w:rsidRDefault="007A7451">
      <w:pPr>
        <w:rPr>
          <w:szCs w:val="19"/>
        </w:rPr>
      </w:pPr>
    </w:p>
    <w:p w:rsidR="004C0A54" w:rsidRDefault="004C0A54" w:rsidP="00A61624">
      <w:pPr>
        <w:pStyle w:val="Caption"/>
        <w:spacing w:before="0" w:after="0"/>
        <w:jc w:val="center"/>
        <w:rPr>
          <w:szCs w:val="19"/>
        </w:rPr>
      </w:pPr>
    </w:p>
    <w:p w:rsidR="004C0A54" w:rsidRDefault="004C0A54">
      <w:pPr>
        <w:rPr>
          <w:szCs w:val="19"/>
        </w:rPr>
      </w:pPr>
    </w:p>
    <w:p w:rsidR="004C0A54" w:rsidRDefault="004C0A54" w:rsidP="009A4405">
      <w:pPr>
        <w:pStyle w:val="Heading3"/>
        <w:numPr>
          <w:ilvl w:val="2"/>
          <w:numId w:val="33"/>
        </w:numPr>
      </w:pPr>
      <w:bookmarkStart w:id="181" w:name="_Toc351021834"/>
      <w:r>
        <w:rPr>
          <w:rFonts w:hint="eastAsia"/>
        </w:rPr>
        <w:t>Parameters</w:t>
      </w:r>
      <w:bookmarkEnd w:id="181"/>
      <w:r>
        <w:tab/>
      </w:r>
    </w:p>
    <w:p w:rsidR="004C0A54" w:rsidRDefault="004C0A54">
      <w:pPr>
        <w:rPr>
          <w:szCs w:val="19"/>
        </w:rPr>
      </w:pPr>
      <w:r>
        <w:rPr>
          <w:szCs w:val="19"/>
        </w:rPr>
        <w:t xml:space="preserve">  </w:t>
      </w:r>
    </w:p>
    <w:p w:rsidR="004C0A54" w:rsidRDefault="004C0A54">
      <w:pPr>
        <w:rPr>
          <w:color w:val="000000"/>
          <w:szCs w:val="19"/>
        </w:rPr>
      </w:pPr>
      <w:r>
        <w:rPr>
          <w:color w:val="000000"/>
          <w:szCs w:val="19"/>
        </w:rPr>
        <w:t xml:space="preserve">This page sets LLDP parameters: </w:t>
      </w:r>
      <w:r>
        <w:rPr>
          <w:b/>
          <w:bCs/>
          <w:color w:val="000000"/>
          <w:szCs w:val="19"/>
        </w:rPr>
        <w:t>TX Interval</w:t>
      </w:r>
      <w:r>
        <w:rPr>
          <w:color w:val="000000"/>
          <w:szCs w:val="19"/>
        </w:rPr>
        <w:t xml:space="preserve">, </w:t>
      </w:r>
      <w:r>
        <w:rPr>
          <w:b/>
          <w:color w:val="000000"/>
          <w:szCs w:val="19"/>
        </w:rPr>
        <w:t>Tx</w:t>
      </w:r>
      <w:r>
        <w:rPr>
          <w:rFonts w:hint="eastAsia"/>
          <w:b/>
          <w:color w:val="000000"/>
          <w:szCs w:val="19"/>
        </w:rPr>
        <w:t xml:space="preserve"> H</w:t>
      </w:r>
      <w:r>
        <w:rPr>
          <w:b/>
          <w:color w:val="000000"/>
          <w:szCs w:val="19"/>
        </w:rPr>
        <w:t>old</w:t>
      </w:r>
      <w:r>
        <w:rPr>
          <w:color w:val="000000"/>
          <w:szCs w:val="19"/>
        </w:rPr>
        <w:t>,</w:t>
      </w:r>
      <w:r>
        <w:rPr>
          <w:b/>
          <w:color w:val="000000"/>
          <w:szCs w:val="19"/>
        </w:rPr>
        <w:t xml:space="preserve"> Tx Delay</w:t>
      </w:r>
      <w:r>
        <w:rPr>
          <w:color w:val="000000"/>
          <w:szCs w:val="19"/>
        </w:rPr>
        <w:t xml:space="preserve">, </w:t>
      </w:r>
      <w:r>
        <w:rPr>
          <w:b/>
          <w:color w:val="000000"/>
          <w:szCs w:val="19"/>
        </w:rPr>
        <w:t>Reinit Dalay</w:t>
      </w:r>
      <w:r>
        <w:rPr>
          <w:rFonts w:hint="eastAsia"/>
          <w:b/>
          <w:color w:val="000000"/>
          <w:szCs w:val="19"/>
        </w:rPr>
        <w:t>,</w:t>
      </w:r>
      <w:r>
        <w:rPr>
          <w:color w:val="000000"/>
          <w:szCs w:val="19"/>
        </w:rPr>
        <w:t xml:space="preserve"> and</w:t>
      </w:r>
      <w:r>
        <w:rPr>
          <w:b/>
          <w:color w:val="000000"/>
          <w:szCs w:val="19"/>
        </w:rPr>
        <w:t xml:space="preserve"> Fast Count</w:t>
      </w:r>
      <w:r>
        <w:rPr>
          <w:color w:val="000000"/>
          <w:szCs w:val="19"/>
        </w:rPr>
        <w:t>.</w:t>
      </w:r>
    </w:p>
    <w:p w:rsidR="004C0A54" w:rsidRDefault="004C0A54">
      <w:pPr>
        <w:rPr>
          <w:color w:val="000000"/>
          <w:szCs w:val="19"/>
        </w:rPr>
      </w:pPr>
    </w:p>
    <w:p w:rsidR="009A4405" w:rsidRDefault="004C0A54">
      <w:pPr>
        <w:rPr>
          <w:color w:val="000000"/>
          <w:szCs w:val="19"/>
        </w:rPr>
      </w:pPr>
      <w:r>
        <w:rPr>
          <w:b/>
          <w:color w:val="000000"/>
          <w:szCs w:val="19"/>
        </w:rPr>
        <w:t>Tx Interval</w:t>
      </w:r>
      <w:r>
        <w:rPr>
          <w:color w:val="000000"/>
          <w:szCs w:val="19"/>
        </w:rPr>
        <w:t xml:space="preserve"> </w:t>
      </w:r>
      <w:r w:rsidR="009A4405">
        <w:rPr>
          <w:color w:val="000000"/>
          <w:szCs w:val="19"/>
        </w:rPr>
        <w:tab/>
      </w:r>
      <w:r w:rsidR="009A4405">
        <w:rPr>
          <w:color w:val="000000"/>
          <w:szCs w:val="19"/>
        </w:rPr>
        <w:tab/>
      </w:r>
      <w:r>
        <w:rPr>
          <w:rFonts w:hint="eastAsia"/>
          <w:color w:val="000000"/>
          <w:szCs w:val="19"/>
        </w:rPr>
        <w:t xml:space="preserve">the time </w:t>
      </w:r>
      <w:r w:rsidR="009A4405">
        <w:rPr>
          <w:color w:val="000000"/>
          <w:szCs w:val="19"/>
        </w:rPr>
        <w:t xml:space="preserve"> </w:t>
      </w:r>
      <w:r>
        <w:rPr>
          <w:rFonts w:hint="eastAsia"/>
          <w:color w:val="000000"/>
          <w:szCs w:val="19"/>
        </w:rPr>
        <w:t>interval</w:t>
      </w:r>
      <w:r w:rsidR="009A4405">
        <w:rPr>
          <w:color w:val="000000"/>
          <w:szCs w:val="19"/>
        </w:rPr>
        <w:t xml:space="preserve"> </w:t>
      </w:r>
      <w:r>
        <w:rPr>
          <w:rFonts w:hint="eastAsia"/>
          <w:color w:val="000000"/>
          <w:szCs w:val="19"/>
        </w:rPr>
        <w:t xml:space="preserve"> </w:t>
      </w:r>
      <w:r>
        <w:rPr>
          <w:color w:val="000000"/>
          <w:szCs w:val="19"/>
        </w:rPr>
        <w:t>between</w:t>
      </w:r>
      <w:r>
        <w:rPr>
          <w:rFonts w:hint="eastAsia"/>
          <w:color w:val="000000"/>
          <w:szCs w:val="19"/>
        </w:rPr>
        <w:t xml:space="preserve"> </w:t>
      </w:r>
      <w:r w:rsidR="009A4405">
        <w:rPr>
          <w:color w:val="000000"/>
          <w:szCs w:val="19"/>
        </w:rPr>
        <w:t xml:space="preserve"> </w:t>
      </w:r>
      <w:r>
        <w:rPr>
          <w:color w:val="000000"/>
          <w:szCs w:val="19"/>
        </w:rPr>
        <w:t>se</w:t>
      </w:r>
      <w:r>
        <w:rPr>
          <w:rFonts w:hint="eastAsia"/>
          <w:color w:val="000000"/>
          <w:szCs w:val="19"/>
        </w:rPr>
        <w:t>nd</w:t>
      </w:r>
      <w:r>
        <w:rPr>
          <w:color w:val="000000"/>
          <w:szCs w:val="19"/>
        </w:rPr>
        <w:t>ing</w:t>
      </w:r>
      <w:r>
        <w:rPr>
          <w:rFonts w:hint="eastAsia"/>
          <w:color w:val="000000"/>
          <w:szCs w:val="19"/>
        </w:rPr>
        <w:t xml:space="preserve"> LLDP packet</w:t>
      </w:r>
      <w:r>
        <w:rPr>
          <w:color w:val="000000"/>
          <w:szCs w:val="19"/>
        </w:rPr>
        <w:t>s</w:t>
      </w:r>
      <w:r>
        <w:rPr>
          <w:rFonts w:hint="eastAsia"/>
          <w:color w:val="000000"/>
          <w:szCs w:val="19"/>
        </w:rPr>
        <w:t>. T</w:t>
      </w:r>
      <w:r>
        <w:rPr>
          <w:color w:val="000000"/>
          <w:szCs w:val="19"/>
        </w:rPr>
        <w:t xml:space="preserve">he range </w:t>
      </w:r>
      <w:r>
        <w:rPr>
          <w:rFonts w:hint="eastAsia"/>
          <w:color w:val="000000"/>
          <w:szCs w:val="19"/>
        </w:rPr>
        <w:t>is</w:t>
      </w:r>
    </w:p>
    <w:p w:rsidR="004C0A54" w:rsidRDefault="004C0A54" w:rsidP="009A4405">
      <w:pPr>
        <w:ind w:left="2100"/>
        <w:rPr>
          <w:color w:val="000000"/>
          <w:szCs w:val="19"/>
        </w:rPr>
      </w:pPr>
      <w:r>
        <w:rPr>
          <w:rFonts w:hint="eastAsia"/>
          <w:color w:val="000000"/>
          <w:szCs w:val="19"/>
        </w:rPr>
        <w:t>from</w:t>
      </w:r>
      <w:r>
        <w:rPr>
          <w:color w:val="000000"/>
          <w:szCs w:val="19"/>
        </w:rPr>
        <w:t xml:space="preserve"> 5 to 32768</w:t>
      </w:r>
      <w:r>
        <w:rPr>
          <w:rFonts w:hint="eastAsia"/>
          <w:color w:val="000000"/>
          <w:szCs w:val="19"/>
        </w:rPr>
        <w:t xml:space="preserve"> seconds. T</w:t>
      </w:r>
      <w:r>
        <w:rPr>
          <w:color w:val="000000"/>
          <w:szCs w:val="19"/>
        </w:rPr>
        <w:t>he default value is 30</w:t>
      </w:r>
      <w:r>
        <w:rPr>
          <w:rFonts w:hint="eastAsia"/>
          <w:color w:val="000000"/>
          <w:szCs w:val="19"/>
        </w:rPr>
        <w:t xml:space="preserve"> seconds</w:t>
      </w:r>
      <w:r>
        <w:rPr>
          <w:color w:val="000000"/>
          <w:szCs w:val="19"/>
        </w:rPr>
        <w:t>.</w:t>
      </w:r>
    </w:p>
    <w:p w:rsidR="009A4405" w:rsidRDefault="004C0A54">
      <w:pPr>
        <w:rPr>
          <w:szCs w:val="19"/>
        </w:rPr>
      </w:pPr>
      <w:r>
        <w:rPr>
          <w:b/>
          <w:color w:val="000000"/>
          <w:szCs w:val="19"/>
        </w:rPr>
        <w:t>Tx</w:t>
      </w:r>
      <w:r>
        <w:rPr>
          <w:rFonts w:hint="eastAsia"/>
          <w:b/>
          <w:color w:val="000000"/>
          <w:szCs w:val="19"/>
        </w:rPr>
        <w:t xml:space="preserve"> H</w:t>
      </w:r>
      <w:r>
        <w:rPr>
          <w:b/>
          <w:color w:val="000000"/>
          <w:szCs w:val="19"/>
        </w:rPr>
        <w:t>old</w:t>
      </w:r>
      <w:r>
        <w:rPr>
          <w:szCs w:val="19"/>
        </w:rPr>
        <w:t xml:space="preserve"> </w:t>
      </w:r>
      <w:r w:rsidR="009A4405">
        <w:rPr>
          <w:szCs w:val="19"/>
        </w:rPr>
        <w:tab/>
      </w:r>
      <w:r w:rsidR="009A4405">
        <w:rPr>
          <w:szCs w:val="19"/>
        </w:rPr>
        <w:tab/>
      </w:r>
      <w:r w:rsidR="009A4405">
        <w:rPr>
          <w:szCs w:val="19"/>
        </w:rPr>
        <w:tab/>
      </w:r>
      <w:r>
        <w:rPr>
          <w:szCs w:val="19"/>
        </w:rPr>
        <w:t xml:space="preserve">TTL </w:t>
      </w:r>
      <w:r w:rsidR="00B55AB1">
        <w:rPr>
          <w:szCs w:val="19"/>
        </w:rPr>
        <w:t xml:space="preserve"> </w:t>
      </w:r>
      <w:r>
        <w:rPr>
          <w:szCs w:val="19"/>
        </w:rPr>
        <w:t>multiplier</w:t>
      </w:r>
      <w:r>
        <w:rPr>
          <w:rFonts w:hint="eastAsia"/>
          <w:szCs w:val="19"/>
        </w:rPr>
        <w:t>.</w:t>
      </w:r>
      <w:r>
        <w:rPr>
          <w:szCs w:val="19"/>
        </w:rPr>
        <w:t xml:space="preserve"> TTL </w:t>
      </w:r>
      <w:r w:rsidR="00B55AB1">
        <w:rPr>
          <w:szCs w:val="19"/>
        </w:rPr>
        <w:t xml:space="preserve"> </w:t>
      </w:r>
      <w:r>
        <w:rPr>
          <w:szCs w:val="19"/>
        </w:rPr>
        <w:t xml:space="preserve">of </w:t>
      </w:r>
      <w:r w:rsidR="00B55AB1">
        <w:rPr>
          <w:szCs w:val="19"/>
        </w:rPr>
        <w:t xml:space="preserve"> </w:t>
      </w:r>
      <w:r>
        <w:rPr>
          <w:szCs w:val="19"/>
        </w:rPr>
        <w:t>TLV carried in LLDPDU is used to set the</w:t>
      </w:r>
    </w:p>
    <w:p w:rsidR="004C0A54" w:rsidRDefault="004C0A54" w:rsidP="009A4405">
      <w:pPr>
        <w:ind w:left="2100"/>
        <w:rPr>
          <w:color w:val="000000"/>
          <w:szCs w:val="19"/>
        </w:rPr>
      </w:pPr>
      <w:r>
        <w:rPr>
          <w:szCs w:val="19"/>
        </w:rPr>
        <w:t>aging time on the neighbor device. S</w:t>
      </w:r>
      <w:r>
        <w:rPr>
          <w:rFonts w:hint="eastAsia"/>
          <w:szCs w:val="19"/>
        </w:rPr>
        <w:t>ince</w:t>
      </w:r>
      <w:r>
        <w:rPr>
          <w:szCs w:val="19"/>
        </w:rPr>
        <w:t xml:space="preserve"> TTL of TLV = TTL multiplier × </w:t>
      </w:r>
      <w:r>
        <w:rPr>
          <w:rFonts w:hint="eastAsia"/>
          <w:b/>
          <w:bCs/>
          <w:szCs w:val="19"/>
        </w:rPr>
        <w:t>Tx Interval</w:t>
      </w:r>
      <w:r>
        <w:rPr>
          <w:szCs w:val="19"/>
        </w:rPr>
        <w:t xml:space="preserve">, the aging time on the neighbor device </w:t>
      </w:r>
      <w:r>
        <w:rPr>
          <w:rFonts w:hint="eastAsia"/>
          <w:szCs w:val="19"/>
        </w:rPr>
        <w:t>can be</w:t>
      </w:r>
      <w:r>
        <w:rPr>
          <w:szCs w:val="19"/>
        </w:rPr>
        <w:t xml:space="preserve"> adjust</w:t>
      </w:r>
      <w:r>
        <w:rPr>
          <w:rFonts w:hint="eastAsia"/>
          <w:szCs w:val="19"/>
        </w:rPr>
        <w:t>ed by</w:t>
      </w:r>
      <w:r>
        <w:rPr>
          <w:szCs w:val="19"/>
        </w:rPr>
        <w:t xml:space="preserve"> the TTL multiplier. </w:t>
      </w:r>
      <w:r>
        <w:rPr>
          <w:rFonts w:hint="eastAsia"/>
          <w:color w:val="000000"/>
          <w:szCs w:val="19"/>
        </w:rPr>
        <w:t>T</w:t>
      </w:r>
      <w:r>
        <w:rPr>
          <w:color w:val="000000"/>
          <w:szCs w:val="19"/>
        </w:rPr>
        <w:t xml:space="preserve">he range of </w:t>
      </w:r>
      <w:r>
        <w:rPr>
          <w:rFonts w:hint="eastAsia"/>
          <w:color w:val="000000"/>
          <w:szCs w:val="19"/>
        </w:rPr>
        <w:t>this value is from 2</w:t>
      </w:r>
      <w:r>
        <w:rPr>
          <w:color w:val="000000"/>
          <w:szCs w:val="19"/>
        </w:rPr>
        <w:t xml:space="preserve"> to </w:t>
      </w:r>
      <w:r>
        <w:rPr>
          <w:rFonts w:hint="eastAsia"/>
          <w:color w:val="000000"/>
          <w:szCs w:val="19"/>
        </w:rPr>
        <w:t>10</w:t>
      </w:r>
      <w:r>
        <w:rPr>
          <w:color w:val="000000"/>
          <w:szCs w:val="19"/>
        </w:rPr>
        <w:t xml:space="preserve">, </w:t>
      </w:r>
      <w:r>
        <w:rPr>
          <w:rFonts w:hint="eastAsia"/>
          <w:color w:val="000000"/>
          <w:szCs w:val="19"/>
        </w:rPr>
        <w:t xml:space="preserve">and </w:t>
      </w:r>
      <w:r>
        <w:rPr>
          <w:color w:val="000000"/>
          <w:szCs w:val="19"/>
        </w:rPr>
        <w:t xml:space="preserve">the default value is </w:t>
      </w:r>
      <w:r>
        <w:rPr>
          <w:rFonts w:hint="eastAsia"/>
          <w:color w:val="000000"/>
          <w:szCs w:val="19"/>
        </w:rPr>
        <w:t>4</w:t>
      </w:r>
      <w:r>
        <w:rPr>
          <w:color w:val="000000"/>
          <w:szCs w:val="19"/>
        </w:rPr>
        <w:t>.</w:t>
      </w:r>
    </w:p>
    <w:p w:rsidR="00B55AB1" w:rsidRDefault="004C0A54">
      <w:pPr>
        <w:rPr>
          <w:color w:val="000000"/>
          <w:szCs w:val="19"/>
        </w:rPr>
      </w:pPr>
      <w:r>
        <w:rPr>
          <w:b/>
          <w:color w:val="000000"/>
          <w:szCs w:val="19"/>
        </w:rPr>
        <w:t xml:space="preserve">Tx Delay </w:t>
      </w:r>
      <w:r w:rsidR="009A4405">
        <w:rPr>
          <w:b/>
          <w:color w:val="000000"/>
          <w:szCs w:val="19"/>
        </w:rPr>
        <w:tab/>
      </w:r>
      <w:r w:rsidR="009A4405">
        <w:rPr>
          <w:b/>
          <w:color w:val="000000"/>
          <w:szCs w:val="19"/>
        </w:rPr>
        <w:tab/>
      </w:r>
      <w:r w:rsidR="009A4405">
        <w:rPr>
          <w:b/>
          <w:color w:val="000000"/>
          <w:szCs w:val="19"/>
        </w:rPr>
        <w:tab/>
      </w:r>
      <w:r>
        <w:rPr>
          <w:rFonts w:hint="eastAsia"/>
          <w:color w:val="000000"/>
          <w:szCs w:val="19"/>
        </w:rPr>
        <w:t xml:space="preserve">the delay </w:t>
      </w:r>
      <w:r>
        <w:rPr>
          <w:color w:val="000000"/>
          <w:szCs w:val="19"/>
        </w:rPr>
        <w:t>between</w:t>
      </w:r>
      <w:r>
        <w:rPr>
          <w:rFonts w:hint="eastAsia"/>
          <w:color w:val="000000"/>
          <w:szCs w:val="19"/>
        </w:rPr>
        <w:t xml:space="preserve"> </w:t>
      </w:r>
      <w:r>
        <w:rPr>
          <w:color w:val="000000"/>
          <w:szCs w:val="19"/>
        </w:rPr>
        <w:t>successive</w:t>
      </w:r>
      <w:r>
        <w:rPr>
          <w:rFonts w:hint="eastAsia"/>
          <w:color w:val="000000"/>
          <w:szCs w:val="19"/>
        </w:rPr>
        <w:t xml:space="preserve"> LLDP packet</w:t>
      </w:r>
      <w:r>
        <w:rPr>
          <w:color w:val="000000"/>
          <w:szCs w:val="19"/>
        </w:rPr>
        <w:t xml:space="preserve">s which are initiated by </w:t>
      </w:r>
    </w:p>
    <w:p w:rsidR="004C0A54" w:rsidRDefault="004C0A54" w:rsidP="00B55AB1">
      <w:pPr>
        <w:ind w:left="2100"/>
        <w:rPr>
          <w:b/>
          <w:color w:val="000000"/>
          <w:szCs w:val="19"/>
        </w:rPr>
      </w:pPr>
      <w:r>
        <w:rPr>
          <w:rFonts w:hint="eastAsia"/>
          <w:color w:val="000000"/>
          <w:szCs w:val="19"/>
        </w:rPr>
        <w:t>port parameter changes</w:t>
      </w:r>
      <w:r>
        <w:rPr>
          <w:color w:val="000000"/>
          <w:szCs w:val="19"/>
        </w:rPr>
        <w:t>.</w:t>
      </w:r>
      <w:r>
        <w:rPr>
          <w:rFonts w:hint="eastAsia"/>
          <w:color w:val="000000"/>
          <w:szCs w:val="19"/>
        </w:rPr>
        <w:t xml:space="preserve"> T</w:t>
      </w:r>
      <w:r>
        <w:rPr>
          <w:color w:val="000000"/>
          <w:szCs w:val="19"/>
        </w:rPr>
        <w:t xml:space="preserve">he range </w:t>
      </w:r>
      <w:r>
        <w:rPr>
          <w:rFonts w:hint="eastAsia"/>
          <w:color w:val="000000"/>
          <w:szCs w:val="19"/>
        </w:rPr>
        <w:t>is from</w:t>
      </w:r>
      <w:r>
        <w:rPr>
          <w:color w:val="000000"/>
          <w:szCs w:val="19"/>
        </w:rPr>
        <w:t xml:space="preserve"> </w:t>
      </w:r>
      <w:r>
        <w:rPr>
          <w:rFonts w:hint="eastAsia"/>
          <w:color w:val="000000"/>
          <w:szCs w:val="19"/>
        </w:rPr>
        <w:t>1</w:t>
      </w:r>
      <w:r>
        <w:rPr>
          <w:color w:val="000000"/>
          <w:szCs w:val="19"/>
        </w:rPr>
        <w:t xml:space="preserve"> to </w:t>
      </w:r>
      <w:r>
        <w:rPr>
          <w:rFonts w:hint="eastAsia"/>
          <w:color w:val="000000"/>
          <w:szCs w:val="19"/>
        </w:rPr>
        <w:t>8192</w:t>
      </w:r>
      <w:r>
        <w:rPr>
          <w:color w:val="000000"/>
          <w:szCs w:val="19"/>
        </w:rPr>
        <w:t xml:space="preserve">, </w:t>
      </w:r>
      <w:r>
        <w:rPr>
          <w:rFonts w:hint="eastAsia"/>
          <w:color w:val="000000"/>
          <w:szCs w:val="19"/>
        </w:rPr>
        <w:t xml:space="preserve">and </w:t>
      </w:r>
      <w:r>
        <w:rPr>
          <w:color w:val="000000"/>
          <w:szCs w:val="19"/>
        </w:rPr>
        <w:t xml:space="preserve">the default value is </w:t>
      </w:r>
      <w:r>
        <w:rPr>
          <w:rFonts w:hint="eastAsia"/>
          <w:color w:val="000000"/>
          <w:szCs w:val="19"/>
        </w:rPr>
        <w:t>2</w:t>
      </w:r>
      <w:r>
        <w:rPr>
          <w:color w:val="000000"/>
          <w:szCs w:val="19"/>
        </w:rPr>
        <w:t>.</w:t>
      </w:r>
    </w:p>
    <w:p w:rsidR="00B55AB1" w:rsidRDefault="004C0A54">
      <w:pPr>
        <w:rPr>
          <w:color w:val="000000"/>
          <w:szCs w:val="19"/>
        </w:rPr>
      </w:pPr>
      <w:r>
        <w:rPr>
          <w:b/>
          <w:color w:val="000000"/>
          <w:szCs w:val="19"/>
        </w:rPr>
        <w:t xml:space="preserve">Reinit Delay </w:t>
      </w:r>
      <w:r w:rsidR="009A4405">
        <w:rPr>
          <w:b/>
          <w:color w:val="000000"/>
          <w:szCs w:val="19"/>
        </w:rPr>
        <w:tab/>
      </w:r>
      <w:r w:rsidR="009A4405">
        <w:rPr>
          <w:b/>
          <w:color w:val="000000"/>
          <w:szCs w:val="19"/>
        </w:rPr>
        <w:tab/>
      </w:r>
      <w:r>
        <w:rPr>
          <w:rFonts w:hint="eastAsia"/>
          <w:color w:val="000000"/>
          <w:szCs w:val="19"/>
        </w:rPr>
        <w:t>in</w:t>
      </w:r>
      <w:r>
        <w:rPr>
          <w:color w:val="000000"/>
          <w:szCs w:val="19"/>
        </w:rPr>
        <w:t xml:space="preserve"> the</w:t>
      </w:r>
      <w:r>
        <w:rPr>
          <w:rFonts w:hint="eastAsia"/>
          <w:color w:val="000000"/>
          <w:szCs w:val="19"/>
        </w:rPr>
        <w:t xml:space="preserve"> case</w:t>
      </w:r>
      <w:r w:rsidR="00B55AB1">
        <w:rPr>
          <w:color w:val="000000"/>
          <w:szCs w:val="19"/>
        </w:rPr>
        <w:t xml:space="preserve"> </w:t>
      </w:r>
      <w:r>
        <w:rPr>
          <w:rFonts w:hint="eastAsia"/>
          <w:color w:val="000000"/>
          <w:szCs w:val="19"/>
        </w:rPr>
        <w:t xml:space="preserve"> of</w:t>
      </w:r>
      <w:r>
        <w:rPr>
          <w:color w:val="000000"/>
          <w:szCs w:val="19"/>
        </w:rPr>
        <w:t xml:space="preserve"> </w:t>
      </w:r>
      <w:r>
        <w:rPr>
          <w:b/>
          <w:color w:val="000000"/>
          <w:szCs w:val="19"/>
        </w:rPr>
        <w:t>LLDP Status</w:t>
      </w:r>
      <w:r w:rsidR="00B55AB1">
        <w:rPr>
          <w:b/>
          <w:color w:val="000000"/>
          <w:szCs w:val="19"/>
        </w:rPr>
        <w:t xml:space="preserve"> </w:t>
      </w:r>
      <w:r>
        <w:rPr>
          <w:color w:val="000000"/>
          <w:szCs w:val="19"/>
        </w:rPr>
        <w:t xml:space="preserve"> </w:t>
      </w:r>
      <w:r>
        <w:rPr>
          <w:rFonts w:hint="eastAsia"/>
          <w:color w:val="000000"/>
          <w:szCs w:val="19"/>
        </w:rPr>
        <w:t xml:space="preserve">mode </w:t>
      </w:r>
      <w:r>
        <w:rPr>
          <w:color w:val="000000"/>
          <w:szCs w:val="19"/>
        </w:rPr>
        <w:t>change,</w:t>
      </w:r>
      <w:r>
        <w:rPr>
          <w:rFonts w:hint="eastAsia"/>
          <w:color w:val="000000"/>
          <w:szCs w:val="19"/>
        </w:rPr>
        <w:t xml:space="preserve"> </w:t>
      </w:r>
      <w:r>
        <w:rPr>
          <w:color w:val="000000"/>
          <w:szCs w:val="19"/>
        </w:rPr>
        <w:t xml:space="preserve">the port will initialize </w:t>
      </w:r>
    </w:p>
    <w:p w:rsidR="004C0A54" w:rsidRDefault="004C0A54" w:rsidP="00B55AB1">
      <w:pPr>
        <w:ind w:left="2100"/>
        <w:rPr>
          <w:b/>
          <w:color w:val="000000"/>
          <w:szCs w:val="19"/>
        </w:rPr>
      </w:pPr>
      <w:r>
        <w:rPr>
          <w:color w:val="000000"/>
          <w:szCs w:val="19"/>
        </w:rPr>
        <w:t>the protocol state machine,</w:t>
      </w:r>
      <w:r>
        <w:rPr>
          <w:rFonts w:hint="eastAsia"/>
          <w:color w:val="000000"/>
          <w:szCs w:val="19"/>
        </w:rPr>
        <w:t xml:space="preserve"> and </w:t>
      </w:r>
      <w:r>
        <w:rPr>
          <w:color w:val="000000"/>
          <w:szCs w:val="19"/>
        </w:rPr>
        <w:t>the</w:t>
      </w:r>
      <w:r>
        <w:rPr>
          <w:rFonts w:hint="eastAsia"/>
          <w:color w:val="000000"/>
          <w:szCs w:val="19"/>
        </w:rPr>
        <w:t xml:space="preserve"> switch will need to wait for</w:t>
      </w:r>
      <w:r>
        <w:rPr>
          <w:color w:val="000000"/>
          <w:szCs w:val="19"/>
        </w:rPr>
        <w:t xml:space="preserve"> </w:t>
      </w:r>
      <w:r>
        <w:rPr>
          <w:b/>
          <w:color w:val="000000"/>
          <w:szCs w:val="19"/>
        </w:rPr>
        <w:t>Reinit Delay</w:t>
      </w:r>
      <w:r>
        <w:rPr>
          <w:color w:val="000000"/>
          <w:szCs w:val="19"/>
        </w:rPr>
        <w:t xml:space="preserve"> </w:t>
      </w:r>
      <w:r>
        <w:rPr>
          <w:rFonts w:hint="eastAsia"/>
          <w:color w:val="000000"/>
          <w:szCs w:val="19"/>
        </w:rPr>
        <w:t>to be able to start the next initialization. T</w:t>
      </w:r>
      <w:r>
        <w:rPr>
          <w:color w:val="000000"/>
          <w:szCs w:val="19"/>
        </w:rPr>
        <w:t xml:space="preserve">he range of </w:t>
      </w:r>
      <w:r>
        <w:rPr>
          <w:rFonts w:hint="eastAsia"/>
          <w:color w:val="000000"/>
          <w:szCs w:val="19"/>
        </w:rPr>
        <w:t xml:space="preserve">this value is from </w:t>
      </w:r>
      <w:r>
        <w:rPr>
          <w:color w:val="000000"/>
          <w:szCs w:val="19"/>
        </w:rPr>
        <w:t xml:space="preserve">1 to </w:t>
      </w:r>
      <w:r>
        <w:rPr>
          <w:rFonts w:hint="eastAsia"/>
          <w:color w:val="000000"/>
          <w:szCs w:val="19"/>
        </w:rPr>
        <w:t>10 seconds</w:t>
      </w:r>
      <w:r>
        <w:rPr>
          <w:color w:val="000000"/>
          <w:szCs w:val="19"/>
        </w:rPr>
        <w:t xml:space="preserve">, </w:t>
      </w:r>
      <w:r>
        <w:rPr>
          <w:rFonts w:hint="eastAsia"/>
          <w:color w:val="000000"/>
          <w:szCs w:val="19"/>
        </w:rPr>
        <w:t xml:space="preserve">and </w:t>
      </w:r>
      <w:r>
        <w:rPr>
          <w:color w:val="000000"/>
          <w:szCs w:val="19"/>
        </w:rPr>
        <w:t>the default value is 2.</w:t>
      </w:r>
    </w:p>
    <w:p w:rsidR="00B55AB1" w:rsidRDefault="004C0A54">
      <w:pPr>
        <w:rPr>
          <w:color w:val="000000"/>
          <w:szCs w:val="19"/>
        </w:rPr>
      </w:pPr>
      <w:r>
        <w:rPr>
          <w:b/>
          <w:color w:val="000000"/>
          <w:szCs w:val="19"/>
        </w:rPr>
        <w:t>Fast Count</w:t>
      </w:r>
      <w:r>
        <w:rPr>
          <w:color w:val="000000"/>
          <w:szCs w:val="19"/>
        </w:rPr>
        <w:t xml:space="preserve"> </w:t>
      </w:r>
      <w:r w:rsidR="009A4405">
        <w:rPr>
          <w:color w:val="000000"/>
          <w:szCs w:val="19"/>
        </w:rPr>
        <w:tab/>
      </w:r>
      <w:r w:rsidR="009A4405">
        <w:rPr>
          <w:color w:val="000000"/>
          <w:szCs w:val="19"/>
        </w:rPr>
        <w:tab/>
      </w:r>
      <w:r w:rsidR="009A4405">
        <w:rPr>
          <w:color w:val="000000"/>
          <w:szCs w:val="19"/>
        </w:rPr>
        <w:tab/>
      </w:r>
      <w:r>
        <w:rPr>
          <w:rFonts w:hint="eastAsia"/>
          <w:color w:val="000000"/>
          <w:szCs w:val="19"/>
        </w:rPr>
        <w:t>number of fast sending packets. I</w:t>
      </w:r>
      <w:r>
        <w:rPr>
          <w:color w:val="000000"/>
          <w:szCs w:val="19"/>
        </w:rPr>
        <w:t xml:space="preserve">t is in the range of 1 to 10, </w:t>
      </w:r>
      <w:r>
        <w:rPr>
          <w:rFonts w:hint="eastAsia"/>
          <w:color w:val="000000"/>
          <w:szCs w:val="19"/>
        </w:rPr>
        <w:t xml:space="preserve">and </w:t>
      </w:r>
    </w:p>
    <w:p w:rsidR="004C0A54" w:rsidRDefault="00B55AB1">
      <w:pPr>
        <w:rPr>
          <w:color w:val="000000"/>
          <w:szCs w:val="19"/>
        </w:rPr>
      </w:pPr>
      <w:r>
        <w:rPr>
          <w:color w:val="000000"/>
          <w:szCs w:val="19"/>
        </w:rPr>
        <w:tab/>
      </w:r>
      <w:r>
        <w:rPr>
          <w:color w:val="000000"/>
          <w:szCs w:val="19"/>
        </w:rPr>
        <w:tab/>
      </w:r>
      <w:r>
        <w:rPr>
          <w:color w:val="000000"/>
          <w:szCs w:val="19"/>
        </w:rPr>
        <w:tab/>
      </w:r>
      <w:r>
        <w:rPr>
          <w:color w:val="000000"/>
          <w:szCs w:val="19"/>
        </w:rPr>
        <w:tab/>
      </w:r>
      <w:r>
        <w:rPr>
          <w:color w:val="000000"/>
          <w:szCs w:val="19"/>
        </w:rPr>
        <w:tab/>
      </w:r>
      <w:r w:rsidR="004C0A54">
        <w:rPr>
          <w:color w:val="000000"/>
          <w:szCs w:val="19"/>
        </w:rPr>
        <w:t>the default value is 3.</w:t>
      </w:r>
    </w:p>
    <w:p w:rsidR="007A7451" w:rsidRDefault="007A7451">
      <w:pPr>
        <w:rPr>
          <w:color w:val="000000"/>
          <w:szCs w:val="19"/>
        </w:rPr>
      </w:pPr>
      <w:r>
        <w:rPr>
          <w:noProof/>
          <w:color w:val="000000"/>
          <w:szCs w:val="19"/>
          <w:lang w:val="sl-SI" w:eastAsia="sl-SI"/>
        </w:rPr>
        <w:lastRenderedPageBreak/>
        <w:drawing>
          <wp:inline distT="0" distB="0" distL="0" distR="0" wp14:anchorId="719FEACD" wp14:editId="1EFFC0F9">
            <wp:extent cx="5278755" cy="2331897"/>
            <wp:effectExtent l="19050" t="0" r="0" b="0"/>
            <wp:docPr id="19" name="Picture 2" descr="C:\Xenya\Doc\XSwitch\Vse slike  switcha\9-paramete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enya\Doc\XSwitch\Vse slike  switcha\9-parameters.bmp"/>
                    <pic:cNvPicPr>
                      <a:picLocks noChangeAspect="1" noChangeArrowheads="1"/>
                    </pic:cNvPicPr>
                  </pic:nvPicPr>
                  <pic:blipFill>
                    <a:blip r:embed="rId91" cstate="print"/>
                    <a:srcRect/>
                    <a:stretch>
                      <a:fillRect/>
                    </a:stretch>
                  </pic:blipFill>
                  <pic:spPr bwMode="auto">
                    <a:xfrm>
                      <a:off x="0" y="0"/>
                      <a:ext cx="5278755" cy="2331897"/>
                    </a:xfrm>
                    <a:prstGeom prst="rect">
                      <a:avLst/>
                    </a:prstGeom>
                    <a:noFill/>
                    <a:ln w="9525">
                      <a:noFill/>
                      <a:miter lim="800000"/>
                      <a:headEnd/>
                      <a:tailEnd/>
                    </a:ln>
                  </pic:spPr>
                </pic:pic>
              </a:graphicData>
            </a:graphic>
          </wp:inline>
        </w:drawing>
      </w:r>
    </w:p>
    <w:p w:rsidR="00A61624" w:rsidRDefault="00A61624">
      <w:pPr>
        <w:rPr>
          <w:color w:val="000000"/>
          <w:szCs w:val="19"/>
        </w:rPr>
      </w:pPr>
    </w:p>
    <w:p w:rsidR="00A61624" w:rsidRDefault="00A61624">
      <w:pPr>
        <w:rPr>
          <w:color w:val="000000"/>
          <w:szCs w:val="19"/>
        </w:rPr>
      </w:pPr>
    </w:p>
    <w:p w:rsidR="00A61624" w:rsidRDefault="00A61624">
      <w:pPr>
        <w:rPr>
          <w:color w:val="000000"/>
          <w:szCs w:val="19"/>
        </w:rPr>
      </w:pPr>
    </w:p>
    <w:p w:rsidR="004C0A54" w:rsidRDefault="00007FB7" w:rsidP="00007FB7">
      <w:pPr>
        <w:pStyle w:val="Heading2"/>
        <w:numPr>
          <w:ilvl w:val="1"/>
          <w:numId w:val="33"/>
        </w:numPr>
      </w:pPr>
      <w:r>
        <w:t xml:space="preserve"> </w:t>
      </w:r>
      <w:bookmarkStart w:id="182" w:name="_Toc351021835"/>
      <w:r w:rsidR="004C0A54" w:rsidRPr="00B55AB1">
        <w:rPr>
          <w:rFonts w:hint="eastAsia"/>
        </w:rPr>
        <w:t>Neighbor</w:t>
      </w:r>
      <w:r w:rsidR="004C0A54">
        <w:rPr>
          <w:rFonts w:hint="eastAsia"/>
        </w:rPr>
        <w:t xml:space="preserve"> Information</w:t>
      </w:r>
      <w:bookmarkEnd w:id="182"/>
    </w:p>
    <w:p w:rsidR="004C0A54" w:rsidRDefault="004C0A54"/>
    <w:p w:rsidR="004C0A54" w:rsidRDefault="004C0A54">
      <w:pPr>
        <w:rPr>
          <w:szCs w:val="19"/>
        </w:rPr>
      </w:pPr>
      <w:r>
        <w:rPr>
          <w:rFonts w:hint="eastAsia"/>
          <w:szCs w:val="19"/>
        </w:rPr>
        <w:t xml:space="preserve">This page shows the </w:t>
      </w:r>
      <w:smartTag w:uri="urn:schemas-microsoft-com:office:smarttags" w:element="place">
        <w:smartTag w:uri="urn:schemas-microsoft-com:office:smarttags" w:element="PlaceName">
          <w:r>
            <w:rPr>
              <w:rFonts w:hint="eastAsia"/>
              <w:b/>
              <w:szCs w:val="19"/>
            </w:rPr>
            <w:t>Local</w:t>
          </w:r>
        </w:smartTag>
        <w:r>
          <w:rPr>
            <w:rFonts w:hint="eastAsia"/>
            <w:b/>
            <w:szCs w:val="19"/>
          </w:rPr>
          <w:t xml:space="preserve"> </w:t>
        </w:r>
        <w:smartTag w:uri="urn:schemas-microsoft-com:office:smarttags" w:element="PlaceType">
          <w:r>
            <w:rPr>
              <w:rFonts w:hint="eastAsia"/>
              <w:b/>
              <w:szCs w:val="19"/>
            </w:rPr>
            <w:t>Port</w:t>
          </w:r>
        </w:smartTag>
      </w:smartTag>
      <w:r>
        <w:rPr>
          <w:rFonts w:hint="eastAsia"/>
          <w:b/>
          <w:szCs w:val="19"/>
        </w:rPr>
        <w:t xml:space="preserve">, Chassis Id </w:t>
      </w:r>
      <w:r>
        <w:rPr>
          <w:rFonts w:hint="eastAsia"/>
          <w:szCs w:val="19"/>
        </w:rPr>
        <w:t>of</w:t>
      </w:r>
      <w:r>
        <w:rPr>
          <w:szCs w:val="19"/>
        </w:rPr>
        <w:t xml:space="preserve"> a</w:t>
      </w:r>
      <w:r>
        <w:rPr>
          <w:rFonts w:hint="eastAsia"/>
          <w:szCs w:val="19"/>
        </w:rPr>
        <w:t xml:space="preserve"> local device</w:t>
      </w:r>
      <w:r>
        <w:rPr>
          <w:rFonts w:hint="eastAsia"/>
          <w:b/>
          <w:szCs w:val="19"/>
        </w:rPr>
        <w:t xml:space="preserve">, </w:t>
      </w:r>
      <w:r>
        <w:rPr>
          <w:szCs w:val="19"/>
        </w:rPr>
        <w:t>and the</w:t>
      </w:r>
      <w:r>
        <w:rPr>
          <w:b/>
          <w:szCs w:val="19"/>
        </w:rPr>
        <w:t xml:space="preserve"> </w:t>
      </w:r>
      <w:r>
        <w:rPr>
          <w:rFonts w:hint="eastAsia"/>
          <w:b/>
          <w:szCs w:val="19"/>
        </w:rPr>
        <w:t>Remo</w:t>
      </w:r>
      <w:r>
        <w:rPr>
          <w:b/>
          <w:szCs w:val="19"/>
        </w:rPr>
        <w:t>t</w:t>
      </w:r>
      <w:r>
        <w:rPr>
          <w:rFonts w:hint="eastAsia"/>
          <w:b/>
          <w:szCs w:val="19"/>
        </w:rPr>
        <w:t>e Port ID, System name, Port description, System Capabilities</w:t>
      </w:r>
      <w:r>
        <w:rPr>
          <w:rFonts w:hint="eastAsia"/>
          <w:bCs/>
          <w:szCs w:val="19"/>
        </w:rPr>
        <w:t>, and</w:t>
      </w:r>
      <w:r>
        <w:rPr>
          <w:rFonts w:hint="eastAsia"/>
          <w:b/>
          <w:szCs w:val="19"/>
        </w:rPr>
        <w:t xml:space="preserve"> Management Address </w:t>
      </w:r>
      <w:r>
        <w:rPr>
          <w:rFonts w:hint="eastAsia"/>
          <w:szCs w:val="19"/>
        </w:rPr>
        <w:t xml:space="preserve">of </w:t>
      </w:r>
      <w:r>
        <w:rPr>
          <w:szCs w:val="19"/>
        </w:rPr>
        <w:t xml:space="preserve">a </w:t>
      </w:r>
      <w:r>
        <w:rPr>
          <w:rFonts w:hint="eastAsia"/>
          <w:szCs w:val="19"/>
        </w:rPr>
        <w:t>neighbor device.</w:t>
      </w:r>
    </w:p>
    <w:p w:rsidR="004C0A54" w:rsidRDefault="007A7451" w:rsidP="00BC55AB">
      <w:pPr>
        <w:rPr>
          <w:szCs w:val="19"/>
        </w:rPr>
      </w:pPr>
      <w:r>
        <w:rPr>
          <w:noProof/>
          <w:szCs w:val="19"/>
          <w:lang w:val="sl-SI" w:eastAsia="sl-SI"/>
        </w:rPr>
        <w:drawing>
          <wp:inline distT="0" distB="0" distL="0" distR="0" wp14:anchorId="7AA65DE0" wp14:editId="5B6C45D2">
            <wp:extent cx="5278755" cy="2352084"/>
            <wp:effectExtent l="19050" t="0" r="0" b="0"/>
            <wp:docPr id="20" name="Picture 3" descr="C:\Xenya\Doc\XSwitch\Vse slike  switcha\9-LLDP nighb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Xenya\Doc\XSwitch\Vse slike  switcha\9-LLDP nighbor.bmp"/>
                    <pic:cNvPicPr>
                      <a:picLocks noChangeAspect="1" noChangeArrowheads="1"/>
                    </pic:cNvPicPr>
                  </pic:nvPicPr>
                  <pic:blipFill>
                    <a:blip r:embed="rId92" cstate="print"/>
                    <a:srcRect/>
                    <a:stretch>
                      <a:fillRect/>
                    </a:stretch>
                  </pic:blipFill>
                  <pic:spPr bwMode="auto">
                    <a:xfrm>
                      <a:off x="0" y="0"/>
                      <a:ext cx="5278755" cy="2352084"/>
                    </a:xfrm>
                    <a:prstGeom prst="rect">
                      <a:avLst/>
                    </a:prstGeom>
                    <a:noFill/>
                    <a:ln w="9525">
                      <a:noFill/>
                      <a:miter lim="800000"/>
                      <a:headEnd/>
                      <a:tailEnd/>
                    </a:ln>
                  </pic:spPr>
                </pic:pic>
              </a:graphicData>
            </a:graphic>
          </wp:inline>
        </w:drawing>
      </w:r>
    </w:p>
    <w:p w:rsidR="00A61624" w:rsidRDefault="00A61624" w:rsidP="00BC55AB">
      <w:pPr>
        <w:rPr>
          <w:szCs w:val="19"/>
        </w:rPr>
      </w:pPr>
    </w:p>
    <w:p w:rsidR="00A61624" w:rsidRDefault="00A61624" w:rsidP="00BC55AB">
      <w:pPr>
        <w:rPr>
          <w:szCs w:val="19"/>
        </w:rPr>
      </w:pPr>
    </w:p>
    <w:p w:rsidR="00A61624" w:rsidRPr="00BC55AB" w:rsidRDefault="00A61624" w:rsidP="00BC55AB">
      <w:pPr>
        <w:rPr>
          <w:szCs w:val="19"/>
        </w:rPr>
      </w:pPr>
    </w:p>
    <w:p w:rsidR="004C0A54" w:rsidRDefault="00007FB7" w:rsidP="00007FB7">
      <w:pPr>
        <w:pStyle w:val="Heading2"/>
        <w:numPr>
          <w:ilvl w:val="1"/>
          <w:numId w:val="33"/>
        </w:numPr>
      </w:pPr>
      <w:r>
        <w:t xml:space="preserve"> </w:t>
      </w:r>
      <w:bookmarkStart w:id="183" w:name="_Toc351021836"/>
      <w:r w:rsidR="004C0A54" w:rsidRPr="00B55AB1">
        <w:rPr>
          <w:rFonts w:hint="eastAsia"/>
        </w:rPr>
        <w:t>LLDP</w:t>
      </w:r>
      <w:r w:rsidR="004C0A54">
        <w:rPr>
          <w:rFonts w:hint="eastAsia"/>
        </w:rPr>
        <w:t xml:space="preserve"> Statistics</w:t>
      </w:r>
      <w:bookmarkEnd w:id="183"/>
    </w:p>
    <w:p w:rsidR="004C0A54" w:rsidRDefault="004C0A54">
      <w:pPr>
        <w:ind w:firstLineChars="150" w:firstLine="285"/>
      </w:pPr>
    </w:p>
    <w:p w:rsidR="004C0A54" w:rsidRDefault="004C0A54">
      <w:r>
        <w:rPr>
          <w:rFonts w:hint="eastAsia"/>
        </w:rPr>
        <w:t xml:space="preserve">This page shows the statistics </w:t>
      </w:r>
      <w:r>
        <w:rPr>
          <w:rFonts w:hint="eastAsia"/>
          <w:b/>
          <w:bCs/>
        </w:rPr>
        <w:t>Tx Frames</w:t>
      </w:r>
      <w:r>
        <w:rPr>
          <w:rFonts w:hint="eastAsia"/>
          <w:b/>
        </w:rPr>
        <w:t>, R</w:t>
      </w:r>
      <w:r>
        <w:rPr>
          <w:rFonts w:hint="eastAsia"/>
          <w:b/>
          <w:bCs/>
        </w:rPr>
        <w:t>x Frames</w:t>
      </w:r>
      <w:r>
        <w:rPr>
          <w:rFonts w:hint="eastAsia"/>
          <w:b/>
        </w:rPr>
        <w:t xml:space="preserve">, </w:t>
      </w:r>
      <w:r>
        <w:rPr>
          <w:rFonts w:hint="eastAsia"/>
          <w:b/>
          <w:bCs/>
        </w:rPr>
        <w:t>Rx Error Frames</w:t>
      </w:r>
      <w:r>
        <w:rPr>
          <w:rFonts w:hint="eastAsia"/>
          <w:b/>
        </w:rPr>
        <w:t>, Discarded Frames, TLVs discarded, TLVs unrecongnized</w:t>
      </w:r>
      <w:r>
        <w:rPr>
          <w:rFonts w:hint="eastAsia"/>
          <w:bCs/>
        </w:rPr>
        <w:t>,</w:t>
      </w:r>
      <w:r>
        <w:rPr>
          <w:rFonts w:hint="eastAsia"/>
          <w:b/>
          <w:bCs/>
        </w:rPr>
        <w:t xml:space="preserve"> Org.TLVs discarded,</w:t>
      </w:r>
      <w:r>
        <w:rPr>
          <w:rFonts w:hint="eastAsia"/>
        </w:rPr>
        <w:t xml:space="preserve"> and</w:t>
      </w:r>
      <w:r>
        <w:rPr>
          <w:rFonts w:hint="eastAsia"/>
          <w:b/>
          <w:bCs/>
        </w:rPr>
        <w:t xml:space="preserve"> Age out </w:t>
      </w:r>
      <w:r>
        <w:rPr>
          <w:rFonts w:hint="eastAsia"/>
        </w:rPr>
        <w:t>packet counts</w:t>
      </w:r>
      <w:r>
        <w:rPr>
          <w:rFonts w:hint="eastAsia"/>
          <w:b/>
          <w:bCs/>
        </w:rPr>
        <w:t xml:space="preserve"> </w:t>
      </w:r>
      <w:r>
        <w:rPr>
          <w:rFonts w:hint="eastAsia"/>
        </w:rPr>
        <w:t>of LLDP packets on each Ethernet port.</w:t>
      </w:r>
    </w:p>
    <w:p w:rsidR="004C0A54" w:rsidRDefault="00BC55AB">
      <w:pPr>
        <w:pStyle w:val="TOC1"/>
      </w:pPr>
      <w:r>
        <w:rPr>
          <w:noProof/>
          <w:lang w:val="sl-SI" w:eastAsia="sl-SI"/>
        </w:rPr>
        <w:lastRenderedPageBreak/>
        <w:drawing>
          <wp:inline distT="0" distB="0" distL="0" distR="0" wp14:anchorId="367FBF0C" wp14:editId="5DD10A05">
            <wp:extent cx="5278755" cy="3553726"/>
            <wp:effectExtent l="19050" t="0" r="0" b="0"/>
            <wp:docPr id="22" name="Picture 4" descr="C:\Xenya\Doc\XSwitch\Vse slike  switcha\9-LLDP statist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Xenya\Doc\XSwitch\Vse slike  switcha\9-LLDP statistic.bmp"/>
                    <pic:cNvPicPr>
                      <a:picLocks noChangeAspect="1" noChangeArrowheads="1"/>
                    </pic:cNvPicPr>
                  </pic:nvPicPr>
                  <pic:blipFill>
                    <a:blip r:embed="rId93" cstate="print"/>
                    <a:srcRect/>
                    <a:stretch>
                      <a:fillRect/>
                    </a:stretch>
                  </pic:blipFill>
                  <pic:spPr bwMode="auto">
                    <a:xfrm>
                      <a:off x="0" y="0"/>
                      <a:ext cx="5278755" cy="3553726"/>
                    </a:xfrm>
                    <a:prstGeom prst="rect">
                      <a:avLst/>
                    </a:prstGeom>
                    <a:noFill/>
                    <a:ln w="9525">
                      <a:noFill/>
                      <a:miter lim="800000"/>
                      <a:headEnd/>
                      <a:tailEnd/>
                    </a:ln>
                  </pic:spPr>
                </pic:pic>
              </a:graphicData>
            </a:graphic>
          </wp:inline>
        </w:drawing>
      </w:r>
    </w:p>
    <w:p w:rsidR="00BC55AB" w:rsidRDefault="00BC55AB" w:rsidP="00BC55AB">
      <w:pPr>
        <w:rPr>
          <w:lang w:eastAsia="en-US"/>
        </w:rPr>
      </w:pPr>
    </w:p>
    <w:p w:rsidR="004C0A54" w:rsidRDefault="004C0A54">
      <w:pPr>
        <w:rPr>
          <w:sz w:val="32"/>
          <w:szCs w:val="32"/>
        </w:rPr>
      </w:pPr>
    </w:p>
    <w:p w:rsidR="004C0A54" w:rsidRDefault="00B433B7" w:rsidP="00BC55AB">
      <w:pPr>
        <w:widowControl/>
        <w:jc w:val="left"/>
        <w:rPr>
          <w:sz w:val="32"/>
          <w:szCs w:val="32"/>
        </w:rPr>
      </w:pPr>
      <w:r>
        <w:rPr>
          <w:sz w:val="32"/>
          <w:szCs w:val="32"/>
        </w:rPr>
        <w:br w:type="page"/>
      </w:r>
    </w:p>
    <w:p w:rsidR="004C0A54" w:rsidRDefault="004C0A54" w:rsidP="00B55AB1">
      <w:pPr>
        <w:pStyle w:val="Heading1"/>
        <w:numPr>
          <w:ilvl w:val="0"/>
          <w:numId w:val="33"/>
        </w:numPr>
      </w:pPr>
      <w:bookmarkStart w:id="184" w:name="_Toc351021837"/>
      <w:r>
        <w:rPr>
          <w:rFonts w:hint="eastAsia"/>
        </w:rPr>
        <w:lastRenderedPageBreak/>
        <w:t>Statistics</w:t>
      </w:r>
      <w:bookmarkEnd w:id="184"/>
    </w:p>
    <w:p w:rsidR="004C0A54" w:rsidRDefault="004C0A54"/>
    <w:p w:rsidR="004C0A54" w:rsidRDefault="004C0A54">
      <w:r>
        <w:rPr>
          <w:rFonts w:hint="eastAsia"/>
        </w:rPr>
        <w:t>All the pages in this menu show various statistics information of the switch.</w:t>
      </w:r>
    </w:p>
    <w:p w:rsidR="004C0A54" w:rsidRDefault="004C0A54"/>
    <w:p w:rsidR="00B55AB1" w:rsidRDefault="00B55AB1">
      <w:r>
        <w:rPr>
          <w:noProof/>
          <w:lang w:val="sl-SI" w:eastAsia="sl-SI"/>
        </w:rPr>
        <w:drawing>
          <wp:anchor distT="0" distB="0" distL="114300" distR="114300" simplePos="0" relativeHeight="251678208" behindDoc="1" locked="0" layoutInCell="0" allowOverlap="1" wp14:anchorId="675D1060" wp14:editId="784A0FC8">
            <wp:simplePos x="0" y="0"/>
            <wp:positionH relativeFrom="page">
              <wp:posOffset>2798445</wp:posOffset>
            </wp:positionH>
            <wp:positionV relativeFrom="page">
              <wp:posOffset>1731645</wp:posOffset>
            </wp:positionV>
            <wp:extent cx="1953895" cy="16090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3895" cy="1609090"/>
                    </a:xfrm>
                    <a:prstGeom prst="rect">
                      <a:avLst/>
                    </a:prstGeom>
                    <a:noFill/>
                  </pic:spPr>
                </pic:pic>
              </a:graphicData>
            </a:graphic>
            <wp14:sizeRelH relativeFrom="page">
              <wp14:pctWidth>0</wp14:pctWidth>
            </wp14:sizeRelH>
            <wp14:sizeRelV relativeFrom="page">
              <wp14:pctHeight>0</wp14:pctHeight>
            </wp14:sizeRelV>
          </wp:anchor>
        </w:drawing>
      </w:r>
    </w:p>
    <w:p w:rsidR="00B55AB1" w:rsidRDefault="00B55AB1"/>
    <w:p w:rsidR="00B55AB1" w:rsidRDefault="00B55AB1"/>
    <w:p w:rsidR="00B55AB1" w:rsidRDefault="00B55AB1"/>
    <w:p w:rsidR="00B55AB1" w:rsidRDefault="00B55AB1"/>
    <w:p w:rsidR="00B55AB1" w:rsidRDefault="00B55AB1"/>
    <w:p w:rsidR="00B55AB1" w:rsidRDefault="00B55AB1"/>
    <w:p w:rsidR="00B55AB1" w:rsidRDefault="00B55AB1"/>
    <w:p w:rsidR="00B55AB1" w:rsidRDefault="00B55AB1"/>
    <w:p w:rsidR="00B55AB1" w:rsidRDefault="00B55AB1"/>
    <w:p w:rsidR="00B55AB1" w:rsidRDefault="00B55AB1"/>
    <w:p w:rsidR="00B55AB1" w:rsidRDefault="00B55AB1"/>
    <w:p w:rsidR="004C0A54" w:rsidRDefault="00B55AB1" w:rsidP="00B55AB1">
      <w:pPr>
        <w:pStyle w:val="Heading2"/>
        <w:numPr>
          <w:ilvl w:val="1"/>
          <w:numId w:val="33"/>
        </w:numPr>
      </w:pPr>
      <w:r>
        <w:t xml:space="preserve"> </w:t>
      </w:r>
      <w:bookmarkStart w:id="185" w:name="_Toc351021838"/>
      <w:r w:rsidR="004C0A54">
        <w:rPr>
          <w:rFonts w:hint="eastAsia"/>
        </w:rPr>
        <w:t>Port Status</w:t>
      </w:r>
      <w:bookmarkEnd w:id="185"/>
    </w:p>
    <w:p w:rsidR="004C0A54" w:rsidRDefault="004C0A54"/>
    <w:p w:rsidR="006E46AF" w:rsidRDefault="004C0A54">
      <w:pPr>
        <w:pStyle w:val="BodyText3"/>
      </w:pPr>
      <w:r>
        <w:rPr>
          <w:rFonts w:hint="eastAsia"/>
        </w:rPr>
        <w:t xml:space="preserve">This page shows the </w:t>
      </w:r>
      <w:r>
        <w:rPr>
          <w:rFonts w:hint="eastAsia"/>
          <w:b/>
          <w:bCs/>
        </w:rPr>
        <w:t>State</w:t>
      </w:r>
      <w:r>
        <w:rPr>
          <w:rFonts w:hint="eastAsia"/>
        </w:rPr>
        <w:t xml:space="preserve">, </w:t>
      </w:r>
      <w:r w:rsidR="006E46AF" w:rsidRPr="006E46AF">
        <w:rPr>
          <w:rFonts w:cs="Arial Bold"/>
          <w:b/>
          <w:color w:val="000000"/>
          <w:spacing w:val="-1"/>
        </w:rPr>
        <w:t>Media,</w:t>
      </w:r>
      <w:r w:rsidR="006E46AF">
        <w:rPr>
          <w:rFonts w:hint="eastAsia"/>
          <w:b/>
          <w:bCs/>
        </w:rPr>
        <w:t xml:space="preserve"> </w:t>
      </w:r>
      <w:r>
        <w:rPr>
          <w:rFonts w:hint="eastAsia"/>
          <w:b/>
          <w:bCs/>
        </w:rPr>
        <w:t>Link</w:t>
      </w:r>
      <w:r>
        <w:rPr>
          <w:rFonts w:hint="eastAsia"/>
        </w:rPr>
        <w:t xml:space="preserve">, </w:t>
      </w:r>
      <w:r>
        <w:rPr>
          <w:rFonts w:hint="eastAsia"/>
          <w:b/>
          <w:bCs/>
        </w:rPr>
        <w:t>Negotiation</w:t>
      </w:r>
      <w:r>
        <w:rPr>
          <w:rFonts w:hint="eastAsia"/>
        </w:rPr>
        <w:t xml:space="preserve">, </w:t>
      </w:r>
      <w:r>
        <w:rPr>
          <w:rFonts w:hint="eastAsia"/>
          <w:b/>
          <w:bCs/>
        </w:rPr>
        <w:t>Speed&amp;Duplex</w:t>
      </w:r>
      <w:r>
        <w:rPr>
          <w:rFonts w:hint="eastAsia"/>
        </w:rPr>
        <w:t xml:space="preserve">, </w:t>
      </w:r>
      <w:r>
        <w:rPr>
          <w:rFonts w:hint="eastAsia"/>
          <w:b/>
          <w:bCs/>
        </w:rPr>
        <w:t>Flow Control</w:t>
      </w:r>
      <w:r>
        <w:rPr>
          <w:rFonts w:hint="eastAsia"/>
        </w:rPr>
        <w:t xml:space="preserve">, </w:t>
      </w:r>
      <w:r>
        <w:rPr>
          <w:rFonts w:hint="eastAsia"/>
          <w:b/>
          <w:bCs/>
        </w:rPr>
        <w:t>Learning</w:t>
      </w:r>
      <w:r>
        <w:rPr>
          <w:rFonts w:hint="eastAsia"/>
        </w:rPr>
        <w:t xml:space="preserve"> of each Ethernet port.</w:t>
      </w:r>
    </w:p>
    <w:p w:rsidR="006E46AF" w:rsidRDefault="00D023DA">
      <w:pPr>
        <w:pStyle w:val="BodyText3"/>
      </w:pPr>
      <w:r>
        <w:rPr>
          <w:noProof/>
          <w:lang w:val="sl-SI" w:eastAsia="sl-SI"/>
        </w:rPr>
        <w:drawing>
          <wp:anchor distT="0" distB="0" distL="114300" distR="114300" simplePos="0" relativeHeight="251694592" behindDoc="1" locked="0" layoutInCell="0" allowOverlap="1" wp14:anchorId="71DB57A0" wp14:editId="06BD8D64">
            <wp:simplePos x="0" y="0"/>
            <wp:positionH relativeFrom="page">
              <wp:posOffset>1154430</wp:posOffset>
            </wp:positionH>
            <wp:positionV relativeFrom="page">
              <wp:posOffset>4260215</wp:posOffset>
            </wp:positionV>
            <wp:extent cx="5245200" cy="29160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45200" cy="2916000"/>
                    </a:xfrm>
                    <a:prstGeom prst="rect">
                      <a:avLst/>
                    </a:prstGeom>
                    <a:noFill/>
                  </pic:spPr>
                </pic:pic>
              </a:graphicData>
            </a:graphic>
            <wp14:sizeRelH relativeFrom="page">
              <wp14:pctWidth>0</wp14:pctWidth>
            </wp14:sizeRelH>
            <wp14:sizeRelV relativeFrom="page">
              <wp14:pctHeight>0</wp14:pctHeight>
            </wp14:sizeRelV>
          </wp:anchor>
        </w:drawing>
      </w:r>
    </w:p>
    <w:p w:rsidR="006E46AF" w:rsidRDefault="006E46AF">
      <w:pPr>
        <w:pStyle w:val="BodyText3"/>
      </w:pPr>
    </w:p>
    <w:p w:rsidR="006E46AF" w:rsidRDefault="006E46AF">
      <w:pPr>
        <w:pStyle w:val="BodyText3"/>
      </w:pPr>
    </w:p>
    <w:p w:rsidR="006E46AF" w:rsidRDefault="006E46AF">
      <w:pPr>
        <w:pStyle w:val="BodyText3"/>
      </w:pPr>
    </w:p>
    <w:p w:rsidR="006E46AF" w:rsidRDefault="006E46AF">
      <w:pPr>
        <w:pStyle w:val="BodyText3"/>
      </w:pPr>
    </w:p>
    <w:p w:rsidR="006E46AF" w:rsidRDefault="006E46AF">
      <w:pPr>
        <w:pStyle w:val="BodyText3"/>
      </w:pPr>
    </w:p>
    <w:p w:rsidR="006E46AF" w:rsidRDefault="006E46AF">
      <w:pPr>
        <w:pStyle w:val="BodyText3"/>
      </w:pPr>
    </w:p>
    <w:p w:rsidR="006E46AF" w:rsidRDefault="006E46AF">
      <w:pPr>
        <w:pStyle w:val="BodyText3"/>
      </w:pPr>
    </w:p>
    <w:p w:rsidR="006E46AF" w:rsidRDefault="006E46AF">
      <w:pPr>
        <w:pStyle w:val="BodyText3"/>
      </w:pPr>
    </w:p>
    <w:p w:rsidR="006E46AF" w:rsidRDefault="006E46AF">
      <w:pPr>
        <w:pStyle w:val="BodyText3"/>
        <w:rPr>
          <w:noProof/>
          <w:lang w:val="sl-SI" w:eastAsia="sl-SI"/>
        </w:rPr>
      </w:pPr>
    </w:p>
    <w:p w:rsidR="006E46AF" w:rsidRDefault="006E46AF">
      <w:pPr>
        <w:pStyle w:val="BodyText3"/>
        <w:rPr>
          <w:noProof/>
          <w:lang w:val="sl-SI" w:eastAsia="sl-SI"/>
        </w:rPr>
      </w:pPr>
    </w:p>
    <w:p w:rsidR="006E46AF" w:rsidRDefault="006E46AF">
      <w:pPr>
        <w:pStyle w:val="BodyText3"/>
        <w:rPr>
          <w:noProof/>
          <w:lang w:val="sl-SI" w:eastAsia="sl-SI"/>
        </w:rPr>
      </w:pPr>
    </w:p>
    <w:p w:rsidR="006E46AF" w:rsidRDefault="006E46AF">
      <w:pPr>
        <w:pStyle w:val="BodyText3"/>
      </w:pPr>
    </w:p>
    <w:p w:rsidR="006E46AF" w:rsidRDefault="006E46AF">
      <w:pPr>
        <w:pStyle w:val="BodyText3"/>
      </w:pPr>
    </w:p>
    <w:p w:rsidR="004C0A54" w:rsidRDefault="004C0A54">
      <w:pPr>
        <w:pStyle w:val="BodyText3"/>
      </w:pPr>
    </w:p>
    <w:p w:rsidR="0068520D" w:rsidRDefault="0068520D"/>
    <w:p w:rsidR="006E46AF" w:rsidRDefault="006E46AF"/>
    <w:p w:rsidR="006E46AF" w:rsidRDefault="006E46AF"/>
    <w:p w:rsidR="006E46AF" w:rsidRDefault="006E46AF"/>
    <w:p w:rsidR="006E46AF" w:rsidRDefault="006E46AF"/>
    <w:p w:rsidR="006E46AF" w:rsidRDefault="00D023DA">
      <w:r>
        <w:rPr>
          <w:noProof/>
          <w:lang w:val="sl-SI" w:eastAsia="sl-SI"/>
        </w:rPr>
        <w:drawing>
          <wp:anchor distT="0" distB="0" distL="114300" distR="114300" simplePos="0" relativeHeight="251710976" behindDoc="1" locked="0" layoutInCell="0" allowOverlap="1" wp14:anchorId="700E8BF7" wp14:editId="791C75AB">
            <wp:simplePos x="0" y="0"/>
            <wp:positionH relativeFrom="page">
              <wp:posOffset>1164525</wp:posOffset>
            </wp:positionH>
            <wp:positionV relativeFrom="page">
              <wp:posOffset>7171055</wp:posOffset>
            </wp:positionV>
            <wp:extent cx="5256000" cy="25308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56000" cy="2530800"/>
                    </a:xfrm>
                    <a:prstGeom prst="rect">
                      <a:avLst/>
                    </a:prstGeom>
                    <a:noFill/>
                  </pic:spPr>
                </pic:pic>
              </a:graphicData>
            </a:graphic>
            <wp14:sizeRelH relativeFrom="page">
              <wp14:pctWidth>0</wp14:pctWidth>
            </wp14:sizeRelH>
            <wp14:sizeRelV relativeFrom="page">
              <wp14:pctHeight>0</wp14:pctHeight>
            </wp14:sizeRelV>
          </wp:anchor>
        </w:drawing>
      </w:r>
    </w:p>
    <w:p w:rsidR="006E46AF" w:rsidRDefault="006E46AF"/>
    <w:p w:rsidR="006E46AF" w:rsidRDefault="006E46AF"/>
    <w:p w:rsidR="006E46AF" w:rsidRDefault="006E46AF"/>
    <w:p w:rsidR="006E46AF" w:rsidRDefault="006E46AF"/>
    <w:p w:rsidR="006E46AF" w:rsidRDefault="006E46AF"/>
    <w:p w:rsidR="006E46AF" w:rsidRDefault="006E46AF"/>
    <w:p w:rsidR="006E46AF" w:rsidRDefault="006E46AF"/>
    <w:p w:rsidR="006E46AF" w:rsidRDefault="006E46AF"/>
    <w:p w:rsidR="006E46AF" w:rsidRDefault="006E46AF"/>
    <w:p w:rsidR="006E46AF" w:rsidRDefault="006E46AF"/>
    <w:p w:rsidR="006E46AF" w:rsidRDefault="006E46AF"/>
    <w:p w:rsidR="006E46AF" w:rsidRDefault="006E46AF"/>
    <w:p w:rsidR="006E46AF" w:rsidRDefault="006E46AF"/>
    <w:p w:rsidR="0068520D" w:rsidRDefault="0068520D"/>
    <w:p w:rsidR="0068520D" w:rsidRDefault="0068520D"/>
    <w:p w:rsidR="004C0A54" w:rsidRDefault="00D023DA" w:rsidP="00D023DA">
      <w:pPr>
        <w:pStyle w:val="Heading2"/>
        <w:numPr>
          <w:ilvl w:val="1"/>
          <w:numId w:val="33"/>
        </w:numPr>
      </w:pPr>
      <w:r>
        <w:lastRenderedPageBreak/>
        <w:t xml:space="preserve"> </w:t>
      </w:r>
      <w:bookmarkStart w:id="186" w:name="_Toc351021839"/>
      <w:r w:rsidR="004C0A54">
        <w:rPr>
          <w:rFonts w:hint="eastAsia"/>
        </w:rPr>
        <w:t>Port Statistics</w:t>
      </w:r>
      <w:bookmarkEnd w:id="186"/>
    </w:p>
    <w:p w:rsidR="004C0A54" w:rsidRDefault="004C0A54"/>
    <w:p w:rsidR="004C0A54" w:rsidRDefault="004C0A54">
      <w:r>
        <w:rPr>
          <w:rFonts w:hint="eastAsia"/>
        </w:rPr>
        <w:t xml:space="preserve">This page shows the </w:t>
      </w:r>
      <w:r>
        <w:rPr>
          <w:rFonts w:hint="eastAsia"/>
          <w:b/>
          <w:bCs/>
        </w:rPr>
        <w:t>TxGoodPkts</w:t>
      </w:r>
      <w:r>
        <w:rPr>
          <w:rFonts w:hint="eastAsia"/>
        </w:rPr>
        <w:t xml:space="preserve">, </w:t>
      </w:r>
      <w:r>
        <w:rPr>
          <w:rFonts w:hint="eastAsia"/>
          <w:b/>
          <w:bCs/>
        </w:rPr>
        <w:t>TxBadPkts</w:t>
      </w:r>
      <w:r>
        <w:rPr>
          <w:rFonts w:hint="eastAsia"/>
        </w:rPr>
        <w:t xml:space="preserve">, </w:t>
      </w:r>
      <w:r>
        <w:rPr>
          <w:rFonts w:hint="eastAsia"/>
          <w:b/>
          <w:bCs/>
        </w:rPr>
        <w:t>RxGoodPkts</w:t>
      </w:r>
      <w:r>
        <w:rPr>
          <w:rFonts w:hint="eastAsia"/>
        </w:rPr>
        <w:t xml:space="preserve">, </w:t>
      </w:r>
      <w:r>
        <w:rPr>
          <w:rFonts w:hint="eastAsia"/>
          <w:b/>
          <w:bCs/>
        </w:rPr>
        <w:t>RxBadPkts</w:t>
      </w:r>
      <w:r>
        <w:rPr>
          <w:rFonts w:hint="eastAsia"/>
        </w:rPr>
        <w:t xml:space="preserve">, </w:t>
      </w:r>
      <w:r>
        <w:rPr>
          <w:rFonts w:hint="eastAsia"/>
          <w:b/>
          <w:bCs/>
        </w:rPr>
        <w:t>TxAbort</w:t>
      </w:r>
      <w:r>
        <w:rPr>
          <w:rFonts w:hint="eastAsia"/>
        </w:rPr>
        <w:t xml:space="preserve">, </w:t>
      </w:r>
      <w:r>
        <w:rPr>
          <w:rFonts w:hint="eastAsia"/>
          <w:b/>
          <w:bCs/>
        </w:rPr>
        <w:t>Collision, and DropPkt</w:t>
      </w:r>
      <w:r>
        <w:rPr>
          <w:rFonts w:hint="eastAsia"/>
        </w:rPr>
        <w:t xml:space="preserve"> of each Ethernet port.</w:t>
      </w:r>
    </w:p>
    <w:p w:rsidR="004C0A54" w:rsidRDefault="004C0A54"/>
    <w:p w:rsidR="00D023DA" w:rsidRDefault="004C0A54">
      <w:r>
        <w:rPr>
          <w:rFonts w:hint="eastAsia"/>
          <w:b/>
          <w:bCs/>
        </w:rPr>
        <w:t>TxGoodPkts</w:t>
      </w:r>
      <w:r>
        <w:rPr>
          <w:rFonts w:hint="eastAsia"/>
        </w:rPr>
        <w:t xml:space="preserve"> </w:t>
      </w:r>
      <w:r w:rsidR="00D023DA">
        <w:tab/>
      </w:r>
      <w:r>
        <w:rPr>
          <w:rFonts w:hint="eastAsia"/>
        </w:rPr>
        <w:t xml:space="preserve">the </w:t>
      </w:r>
      <w:r w:rsidR="00D023DA">
        <w:t xml:space="preserve"> </w:t>
      </w:r>
      <w:r>
        <w:rPr>
          <w:rFonts w:hint="eastAsia"/>
        </w:rPr>
        <w:t xml:space="preserve">total number </w:t>
      </w:r>
      <w:r w:rsidR="00D023DA">
        <w:t xml:space="preserve"> </w:t>
      </w:r>
      <w:r>
        <w:rPr>
          <w:rFonts w:hint="eastAsia"/>
        </w:rPr>
        <w:t>of outgoing normal packets on the port, including</w:t>
      </w:r>
    </w:p>
    <w:p w:rsidR="004C0A54" w:rsidRDefault="004C0A54" w:rsidP="00D023DA">
      <w:pPr>
        <w:ind w:left="1680"/>
      </w:pPr>
      <w:r>
        <w:rPr>
          <w:rFonts w:hint="eastAsia"/>
        </w:rPr>
        <w:t>outgoing normal packets and normal pause frames.</w:t>
      </w:r>
    </w:p>
    <w:p w:rsidR="004C0A54" w:rsidRDefault="004C0A54">
      <w:bookmarkStart w:id="187" w:name="OLE_LINK1"/>
      <w:r>
        <w:rPr>
          <w:rFonts w:hint="eastAsia"/>
          <w:b/>
          <w:bCs/>
        </w:rPr>
        <w:t>TxBadPkts</w:t>
      </w:r>
      <w:bookmarkEnd w:id="187"/>
      <w:r>
        <w:rPr>
          <w:rFonts w:hint="eastAsia"/>
        </w:rPr>
        <w:t xml:space="preserve"> </w:t>
      </w:r>
      <w:r w:rsidR="00D023DA">
        <w:tab/>
      </w:r>
      <w:r w:rsidR="00D023DA">
        <w:tab/>
      </w:r>
      <w:r>
        <w:rPr>
          <w:rFonts w:hint="eastAsia"/>
        </w:rPr>
        <w:t>the total byte number of outgoing error frames.</w:t>
      </w:r>
    </w:p>
    <w:p w:rsidR="00D023DA" w:rsidRDefault="004C0A54">
      <w:r>
        <w:rPr>
          <w:rFonts w:hint="eastAsia"/>
          <w:b/>
          <w:bCs/>
        </w:rPr>
        <w:t>RxGoodPkts</w:t>
      </w:r>
      <w:r>
        <w:rPr>
          <w:rFonts w:hint="eastAsia"/>
        </w:rPr>
        <w:t xml:space="preserve"> </w:t>
      </w:r>
      <w:r w:rsidR="00D023DA">
        <w:tab/>
      </w:r>
      <w:r>
        <w:rPr>
          <w:rFonts w:hint="eastAsia"/>
        </w:rPr>
        <w:t>the</w:t>
      </w:r>
      <w:r w:rsidR="00D023DA">
        <w:t xml:space="preserve"> </w:t>
      </w:r>
      <w:r>
        <w:rPr>
          <w:rFonts w:hint="eastAsia"/>
        </w:rPr>
        <w:t xml:space="preserve"> total </w:t>
      </w:r>
      <w:r w:rsidR="00D023DA">
        <w:t xml:space="preserve"> </w:t>
      </w:r>
      <w:r>
        <w:rPr>
          <w:rFonts w:hint="eastAsia"/>
        </w:rPr>
        <w:t>number of incoming normal packets on the port, including</w:t>
      </w:r>
    </w:p>
    <w:p w:rsidR="004C0A54" w:rsidRDefault="004C0A54" w:rsidP="00D023DA">
      <w:pPr>
        <w:ind w:left="1680"/>
      </w:pPr>
      <w:r>
        <w:rPr>
          <w:rFonts w:hint="eastAsia"/>
        </w:rPr>
        <w:t>incoming normal packets and normal pause frames.</w:t>
      </w:r>
    </w:p>
    <w:p w:rsidR="004C0A54" w:rsidRDefault="004C0A54">
      <w:r>
        <w:rPr>
          <w:rFonts w:hint="eastAsia"/>
          <w:b/>
          <w:bCs/>
        </w:rPr>
        <w:t>RxBadPkts</w:t>
      </w:r>
      <w:r>
        <w:rPr>
          <w:rFonts w:hint="eastAsia"/>
        </w:rPr>
        <w:t xml:space="preserve"> </w:t>
      </w:r>
      <w:r w:rsidR="00D023DA">
        <w:tab/>
      </w:r>
      <w:r w:rsidR="00D023DA">
        <w:tab/>
      </w:r>
      <w:r>
        <w:rPr>
          <w:rFonts w:hint="eastAsia"/>
        </w:rPr>
        <w:t>the total byte number of incoming error frames.</w:t>
      </w:r>
    </w:p>
    <w:p w:rsidR="00D023DA" w:rsidRDefault="004C0A54">
      <w:r>
        <w:rPr>
          <w:rFonts w:hint="eastAsia"/>
          <w:b/>
          <w:bCs/>
        </w:rPr>
        <w:t>TxAbort</w:t>
      </w:r>
      <w:r>
        <w:rPr>
          <w:rFonts w:hint="eastAsia"/>
        </w:rPr>
        <w:t xml:space="preserve"> </w:t>
      </w:r>
      <w:r w:rsidR="00D023DA">
        <w:tab/>
      </w:r>
      <w:r w:rsidR="00D023DA">
        <w:tab/>
      </w:r>
      <w:r>
        <w:rPr>
          <w:rFonts w:hint="eastAsia"/>
        </w:rPr>
        <w:t xml:space="preserve">the number </w:t>
      </w:r>
      <w:r w:rsidR="00D023DA">
        <w:t xml:space="preserve"> </w:t>
      </w:r>
      <w:r>
        <w:rPr>
          <w:rFonts w:hint="eastAsia"/>
        </w:rPr>
        <w:t>of transmission failures due to various reasons, such as</w:t>
      </w:r>
    </w:p>
    <w:p w:rsidR="004C0A54" w:rsidRDefault="004C0A54" w:rsidP="00D023DA">
      <w:pPr>
        <w:ind w:left="1260" w:firstLine="420"/>
      </w:pPr>
      <w:r>
        <w:rPr>
          <w:rFonts w:hint="eastAsia"/>
        </w:rPr>
        <w:t>collisions.</w:t>
      </w:r>
    </w:p>
    <w:p w:rsidR="004C0A54" w:rsidRDefault="004C0A54">
      <w:r>
        <w:rPr>
          <w:rFonts w:hint="eastAsia"/>
          <w:b/>
          <w:bCs/>
        </w:rPr>
        <w:t>Collision</w:t>
      </w:r>
      <w:r>
        <w:rPr>
          <w:rFonts w:hint="eastAsia"/>
        </w:rPr>
        <w:t xml:space="preserve"> </w:t>
      </w:r>
      <w:r w:rsidR="00D023DA">
        <w:tab/>
      </w:r>
      <w:r w:rsidR="00D023DA">
        <w:tab/>
      </w:r>
      <w:r>
        <w:rPr>
          <w:rFonts w:hint="eastAsia"/>
        </w:rPr>
        <w:t>the number of detected collisions.</w:t>
      </w:r>
    </w:p>
    <w:p w:rsidR="004C0A54" w:rsidRDefault="004C0A54">
      <w:r>
        <w:rPr>
          <w:rFonts w:hint="eastAsia"/>
          <w:b/>
          <w:bCs/>
        </w:rPr>
        <w:t>DropPkt</w:t>
      </w:r>
      <w:r>
        <w:rPr>
          <w:rFonts w:hint="eastAsia"/>
        </w:rPr>
        <w:t xml:space="preserve"> </w:t>
      </w:r>
      <w:r w:rsidR="00D023DA">
        <w:tab/>
      </w:r>
      <w:r w:rsidR="00D023DA">
        <w:tab/>
      </w:r>
      <w:r>
        <w:rPr>
          <w:rFonts w:hint="eastAsia"/>
        </w:rPr>
        <w:t>the number of packets dropped for various reasons.</w:t>
      </w:r>
    </w:p>
    <w:p w:rsidR="004C0A54" w:rsidRDefault="007772DF">
      <w:r>
        <w:rPr>
          <w:noProof/>
          <w:lang w:val="sl-SI" w:eastAsia="sl-SI"/>
        </w:rPr>
        <w:drawing>
          <wp:inline distT="0" distB="0" distL="0" distR="0" wp14:anchorId="17C2B3D4" wp14:editId="23799778">
            <wp:extent cx="5278755" cy="3545495"/>
            <wp:effectExtent l="19050" t="0" r="0" b="0"/>
            <wp:docPr id="25" name="Picture 6" descr="C:\Xenya\Doc\XSwitch\Vse slike  switcha\10-statistics 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Xenya\Doc\XSwitch\Vse slike  switcha\10-statistics port.bmp"/>
                    <pic:cNvPicPr>
                      <a:picLocks noChangeAspect="1" noChangeArrowheads="1"/>
                    </pic:cNvPicPr>
                  </pic:nvPicPr>
                  <pic:blipFill>
                    <a:blip r:embed="rId97" cstate="print"/>
                    <a:srcRect/>
                    <a:stretch>
                      <a:fillRect/>
                    </a:stretch>
                  </pic:blipFill>
                  <pic:spPr bwMode="auto">
                    <a:xfrm>
                      <a:off x="0" y="0"/>
                      <a:ext cx="5278755" cy="3545495"/>
                    </a:xfrm>
                    <a:prstGeom prst="rect">
                      <a:avLst/>
                    </a:prstGeom>
                    <a:noFill/>
                    <a:ln w="9525">
                      <a:noFill/>
                      <a:miter lim="800000"/>
                      <a:headEnd/>
                      <a:tailEnd/>
                    </a:ln>
                  </pic:spPr>
                </pic:pic>
              </a:graphicData>
            </a:graphic>
          </wp:inline>
        </w:drawing>
      </w:r>
    </w:p>
    <w:p w:rsidR="004C0A54" w:rsidRDefault="004C0A54">
      <w:pPr>
        <w:rPr>
          <w:color w:val="FF0000"/>
        </w:rPr>
      </w:pPr>
    </w:p>
    <w:p w:rsidR="0068520D" w:rsidRDefault="0068520D"/>
    <w:p w:rsidR="0068520D" w:rsidRDefault="0068520D"/>
    <w:p w:rsidR="004C0A54" w:rsidRDefault="00D023DA" w:rsidP="00D023DA">
      <w:pPr>
        <w:pStyle w:val="Heading2"/>
        <w:numPr>
          <w:ilvl w:val="1"/>
          <w:numId w:val="33"/>
        </w:numPr>
      </w:pPr>
      <w:r>
        <w:t xml:space="preserve"> </w:t>
      </w:r>
      <w:bookmarkStart w:id="188" w:name="_Toc351021840"/>
      <w:r w:rsidR="004C0A54">
        <w:rPr>
          <w:rFonts w:hint="eastAsia"/>
        </w:rPr>
        <w:t>VLAN List</w:t>
      </w:r>
      <w:bookmarkEnd w:id="188"/>
    </w:p>
    <w:p w:rsidR="004C0A54" w:rsidRDefault="004C0A54"/>
    <w:p w:rsidR="004C0A54" w:rsidRDefault="004C0A54">
      <w:pPr>
        <w:rPr>
          <w:color w:val="000000"/>
          <w:szCs w:val="19"/>
        </w:rPr>
      </w:pPr>
      <w:r>
        <w:rPr>
          <w:rFonts w:hint="eastAsia"/>
        </w:rPr>
        <w:t xml:space="preserve">This page </w:t>
      </w:r>
      <w:r>
        <w:t>lists the information of</w:t>
      </w:r>
      <w:r>
        <w:rPr>
          <w:rFonts w:hint="eastAsia"/>
        </w:rPr>
        <w:t xml:space="preserve"> all VLAN</w:t>
      </w:r>
      <w:r>
        <w:t>s</w:t>
      </w:r>
      <w:r>
        <w:rPr>
          <w:rFonts w:hint="eastAsia"/>
        </w:rPr>
        <w:t xml:space="preserve">, including </w:t>
      </w:r>
      <w:r>
        <w:rPr>
          <w:rFonts w:hint="eastAsia"/>
          <w:b/>
          <w:bCs/>
        </w:rPr>
        <w:t>VID</w:t>
      </w:r>
      <w:r>
        <w:rPr>
          <w:rFonts w:hint="eastAsia"/>
        </w:rPr>
        <w:t xml:space="preserve">, </w:t>
      </w:r>
      <w:r>
        <w:rPr>
          <w:rFonts w:hint="eastAsia"/>
          <w:b/>
          <w:bCs/>
        </w:rPr>
        <w:t>Name</w:t>
      </w:r>
      <w:r>
        <w:rPr>
          <w:rFonts w:hint="eastAsia"/>
        </w:rPr>
        <w:t xml:space="preserve">, </w:t>
      </w:r>
      <w:r>
        <w:rPr>
          <w:rFonts w:hint="eastAsia"/>
          <w:b/>
          <w:bCs/>
        </w:rPr>
        <w:t>Type</w:t>
      </w:r>
      <w:r>
        <w:rPr>
          <w:rFonts w:hint="eastAsia"/>
        </w:rPr>
        <w:t xml:space="preserve">, </w:t>
      </w:r>
      <w:r>
        <w:rPr>
          <w:rFonts w:hint="eastAsia"/>
          <w:b/>
          <w:bCs/>
        </w:rPr>
        <w:t>Tagged</w:t>
      </w:r>
      <w:r>
        <w:rPr>
          <w:rFonts w:hint="eastAsia"/>
        </w:rPr>
        <w:t xml:space="preserve">, </w:t>
      </w:r>
      <w:r>
        <w:rPr>
          <w:rFonts w:hint="eastAsia"/>
          <w:b/>
          <w:bCs/>
        </w:rPr>
        <w:t>Untagged</w:t>
      </w:r>
      <w:r>
        <w:rPr>
          <w:rFonts w:hint="eastAsia"/>
        </w:rPr>
        <w:t xml:space="preserve">, and </w:t>
      </w:r>
      <w:r>
        <w:rPr>
          <w:rFonts w:hint="eastAsia"/>
          <w:b/>
          <w:bCs/>
        </w:rPr>
        <w:t>Forbidden</w:t>
      </w:r>
      <w:r>
        <w:rPr>
          <w:rFonts w:hint="eastAsia"/>
        </w:rPr>
        <w:t xml:space="preserve">. </w:t>
      </w:r>
      <w:r>
        <w:rPr>
          <w:rFonts w:hint="eastAsia"/>
          <w:b/>
          <w:bCs/>
        </w:rPr>
        <w:t>Type</w:t>
      </w:r>
      <w:r>
        <w:rPr>
          <w:rFonts w:hint="eastAsia"/>
        </w:rPr>
        <w:t xml:space="preserve"> in</w:t>
      </w:r>
      <w:r>
        <w:t>c</w:t>
      </w:r>
      <w:r>
        <w:rPr>
          <w:rFonts w:hint="eastAsia"/>
        </w:rPr>
        <w:t xml:space="preserve">ludes </w:t>
      </w:r>
      <w:r>
        <w:rPr>
          <w:b/>
          <w:bCs/>
        </w:rPr>
        <w:t>Static</w:t>
      </w:r>
      <w:r>
        <w:rPr>
          <w:rFonts w:hint="eastAsia"/>
        </w:rPr>
        <w:t xml:space="preserve"> or </w:t>
      </w:r>
      <w:r>
        <w:rPr>
          <w:b/>
          <w:bCs/>
        </w:rPr>
        <w:t>Dynamic</w:t>
      </w:r>
      <w:r>
        <w:rPr>
          <w:rFonts w:hint="eastAsia"/>
          <w:b/>
          <w:bCs/>
        </w:rPr>
        <w:t>. Tagged</w:t>
      </w:r>
      <w:r>
        <w:rPr>
          <w:rFonts w:hint="eastAsia"/>
        </w:rPr>
        <w:t xml:space="preserve"> lists all ports out of which packets are sent tagged</w:t>
      </w:r>
      <w:r>
        <w:rPr>
          <w:rFonts w:hint="eastAsia"/>
        </w:rPr>
        <w:t>，</w:t>
      </w:r>
      <w:r>
        <w:rPr>
          <w:rFonts w:hint="eastAsia"/>
        </w:rPr>
        <w:t xml:space="preserve"> </w:t>
      </w:r>
      <w:r>
        <w:rPr>
          <w:rFonts w:hint="eastAsia"/>
          <w:b/>
          <w:bCs/>
        </w:rPr>
        <w:t>Untagged</w:t>
      </w:r>
      <w:r>
        <w:rPr>
          <w:rFonts w:hint="eastAsia"/>
        </w:rPr>
        <w:t xml:space="preserve"> lists all ports out of which packets are sent untagged, and </w:t>
      </w:r>
      <w:r>
        <w:rPr>
          <w:rFonts w:hint="eastAsia"/>
          <w:b/>
          <w:bCs/>
        </w:rPr>
        <w:t>Forbidden</w:t>
      </w:r>
      <w:r>
        <w:rPr>
          <w:rFonts w:hint="eastAsia"/>
        </w:rPr>
        <w:t xml:space="preserve"> lists all</w:t>
      </w:r>
      <w:r>
        <w:rPr>
          <w:color w:val="000000"/>
          <w:szCs w:val="19"/>
        </w:rPr>
        <w:t xml:space="preserve"> </w:t>
      </w:r>
      <w:r>
        <w:rPr>
          <w:rFonts w:hint="eastAsia"/>
          <w:color w:val="000000"/>
          <w:szCs w:val="19"/>
        </w:rPr>
        <w:t>ports</w:t>
      </w:r>
      <w:r>
        <w:rPr>
          <w:color w:val="000000"/>
          <w:szCs w:val="19"/>
        </w:rPr>
        <w:t xml:space="preserve"> </w:t>
      </w:r>
      <w:r>
        <w:rPr>
          <w:rFonts w:hint="eastAsia"/>
          <w:color w:val="000000"/>
          <w:szCs w:val="19"/>
        </w:rPr>
        <w:t xml:space="preserve">that cannot be added to the </w:t>
      </w:r>
      <w:r>
        <w:rPr>
          <w:color w:val="000000"/>
          <w:szCs w:val="19"/>
        </w:rPr>
        <w:t>VLAN group</w:t>
      </w:r>
      <w:r>
        <w:rPr>
          <w:rFonts w:hint="eastAsia"/>
          <w:color w:val="000000"/>
          <w:szCs w:val="19"/>
        </w:rPr>
        <w:t>.</w:t>
      </w:r>
    </w:p>
    <w:p w:rsidR="004C0A54" w:rsidRDefault="007772DF">
      <w:pPr>
        <w:rPr>
          <w:color w:val="000000"/>
          <w:szCs w:val="19"/>
        </w:rPr>
      </w:pPr>
      <w:r>
        <w:rPr>
          <w:noProof/>
          <w:color w:val="000000"/>
          <w:szCs w:val="19"/>
          <w:lang w:val="sl-SI" w:eastAsia="sl-SI"/>
        </w:rPr>
        <w:lastRenderedPageBreak/>
        <w:drawing>
          <wp:inline distT="0" distB="0" distL="0" distR="0" wp14:anchorId="0AB4AD11" wp14:editId="506009D1">
            <wp:extent cx="5278755" cy="2622778"/>
            <wp:effectExtent l="19050" t="0" r="0" b="0"/>
            <wp:docPr id="26" name="Picture 7" descr="C:\Xenya\Doc\XSwitch\Vse slike  switcha\10-Vlan li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Xenya\Doc\XSwitch\Vse slike  switcha\10-Vlan list.bmp"/>
                    <pic:cNvPicPr>
                      <a:picLocks noChangeAspect="1" noChangeArrowheads="1"/>
                    </pic:cNvPicPr>
                  </pic:nvPicPr>
                  <pic:blipFill>
                    <a:blip r:embed="rId98" cstate="print"/>
                    <a:srcRect/>
                    <a:stretch>
                      <a:fillRect/>
                    </a:stretch>
                  </pic:blipFill>
                  <pic:spPr bwMode="auto">
                    <a:xfrm>
                      <a:off x="0" y="0"/>
                      <a:ext cx="5278755" cy="2622778"/>
                    </a:xfrm>
                    <a:prstGeom prst="rect">
                      <a:avLst/>
                    </a:prstGeom>
                    <a:noFill/>
                    <a:ln w="9525">
                      <a:noFill/>
                      <a:miter lim="800000"/>
                      <a:headEnd/>
                      <a:tailEnd/>
                    </a:ln>
                  </pic:spPr>
                </pic:pic>
              </a:graphicData>
            </a:graphic>
          </wp:inline>
        </w:drawing>
      </w:r>
    </w:p>
    <w:p w:rsidR="0068520D" w:rsidRDefault="0068520D"/>
    <w:p w:rsidR="0068520D" w:rsidRDefault="0068520D"/>
    <w:p w:rsidR="0068520D" w:rsidRDefault="0068520D"/>
    <w:p w:rsidR="004C0A54" w:rsidRDefault="00D023DA" w:rsidP="00D023DA">
      <w:pPr>
        <w:pStyle w:val="Heading2"/>
        <w:numPr>
          <w:ilvl w:val="1"/>
          <w:numId w:val="33"/>
        </w:numPr>
      </w:pPr>
      <w:r>
        <w:t xml:space="preserve"> </w:t>
      </w:r>
      <w:bookmarkStart w:id="189" w:name="_Toc351021841"/>
      <w:r w:rsidR="004C0A54">
        <w:rPr>
          <w:rFonts w:hint="eastAsia"/>
        </w:rPr>
        <w:t>MAC Address Table</w:t>
      </w:r>
      <w:bookmarkEnd w:id="189"/>
    </w:p>
    <w:p w:rsidR="004C0A54" w:rsidRDefault="004C0A54"/>
    <w:p w:rsidR="004C0A54" w:rsidRDefault="004C0A54">
      <w:r>
        <w:rPr>
          <w:rFonts w:hint="eastAsia"/>
        </w:rPr>
        <w:t xml:space="preserve">This page shows information of MAC address entries in the MAC address table, including </w:t>
      </w:r>
      <w:r>
        <w:rPr>
          <w:rFonts w:hint="eastAsia"/>
          <w:b/>
          <w:bCs/>
        </w:rPr>
        <w:t>VID</w:t>
      </w:r>
      <w:r>
        <w:rPr>
          <w:rFonts w:hint="eastAsia"/>
        </w:rPr>
        <w:t xml:space="preserve">, </w:t>
      </w:r>
      <w:r>
        <w:rPr>
          <w:rFonts w:hint="eastAsia"/>
          <w:b/>
          <w:bCs/>
        </w:rPr>
        <w:t>Unicast MAC Address</w:t>
      </w:r>
      <w:r>
        <w:rPr>
          <w:rFonts w:hint="eastAsia"/>
        </w:rPr>
        <w:t xml:space="preserve">, </w:t>
      </w:r>
      <w:r>
        <w:rPr>
          <w:rFonts w:hint="eastAsia"/>
          <w:b/>
          <w:bCs/>
        </w:rPr>
        <w:t>Port</w:t>
      </w:r>
      <w:r>
        <w:rPr>
          <w:rFonts w:hint="eastAsia"/>
        </w:rPr>
        <w:t xml:space="preserve">, and </w:t>
      </w:r>
      <w:r>
        <w:rPr>
          <w:rFonts w:hint="eastAsia"/>
          <w:b/>
          <w:bCs/>
        </w:rPr>
        <w:t>Type</w:t>
      </w:r>
      <w:r>
        <w:rPr>
          <w:rFonts w:hint="eastAsia"/>
        </w:rPr>
        <w:t xml:space="preserve">. </w:t>
      </w:r>
      <w:r>
        <w:rPr>
          <w:rFonts w:hint="eastAsia"/>
          <w:b/>
          <w:bCs/>
        </w:rPr>
        <w:t>Type</w:t>
      </w:r>
      <w:r>
        <w:rPr>
          <w:rFonts w:hint="eastAsia"/>
        </w:rPr>
        <w:t xml:space="preserve"> inc</w:t>
      </w:r>
      <w:r>
        <w:t>l</w:t>
      </w:r>
      <w:r>
        <w:rPr>
          <w:rFonts w:hint="eastAsia"/>
        </w:rPr>
        <w:t xml:space="preserve">udes </w:t>
      </w:r>
      <w:r>
        <w:rPr>
          <w:b/>
          <w:bCs/>
        </w:rPr>
        <w:t>Dynamic</w:t>
      </w:r>
      <w:r>
        <w:rPr>
          <w:rFonts w:hint="eastAsia"/>
        </w:rPr>
        <w:t xml:space="preserve">, </w:t>
      </w:r>
      <w:r>
        <w:rPr>
          <w:b/>
          <w:bCs/>
        </w:rPr>
        <w:t>Static</w:t>
      </w:r>
      <w:r>
        <w:rPr>
          <w:rFonts w:hint="eastAsia"/>
        </w:rPr>
        <w:t xml:space="preserve">, </w:t>
      </w:r>
      <w:r>
        <w:rPr>
          <w:b/>
          <w:bCs/>
        </w:rPr>
        <w:t>Blackhole</w:t>
      </w:r>
      <w:r>
        <w:rPr>
          <w:rFonts w:hint="eastAsia"/>
        </w:rPr>
        <w:t xml:space="preserve"> or </w:t>
      </w:r>
      <w:r>
        <w:rPr>
          <w:b/>
          <w:bCs/>
        </w:rPr>
        <w:t>Learned</w:t>
      </w:r>
      <w:r>
        <w:rPr>
          <w:rFonts w:hint="eastAsia"/>
        </w:rPr>
        <w:t>.</w:t>
      </w:r>
    </w:p>
    <w:p w:rsidR="004C0A54" w:rsidRDefault="007772DF">
      <w:r>
        <w:rPr>
          <w:noProof/>
          <w:lang w:val="sl-SI" w:eastAsia="sl-SI"/>
        </w:rPr>
        <w:drawing>
          <wp:inline distT="0" distB="0" distL="0" distR="0" wp14:anchorId="0F6569F3" wp14:editId="409E4CA5">
            <wp:extent cx="5278755" cy="2616678"/>
            <wp:effectExtent l="19050" t="0" r="0" b="0"/>
            <wp:docPr id="27" name="Picture 8" descr="C:\Xenya\Doc\XSwitch\Vse slike  switcha\10-unicast mac t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Xenya\Doc\XSwitch\Vse slike  switcha\10-unicast mac table.bmp"/>
                    <pic:cNvPicPr>
                      <a:picLocks noChangeAspect="1" noChangeArrowheads="1"/>
                    </pic:cNvPicPr>
                  </pic:nvPicPr>
                  <pic:blipFill>
                    <a:blip r:embed="rId99" cstate="print"/>
                    <a:srcRect/>
                    <a:stretch>
                      <a:fillRect/>
                    </a:stretch>
                  </pic:blipFill>
                  <pic:spPr bwMode="auto">
                    <a:xfrm>
                      <a:off x="0" y="0"/>
                      <a:ext cx="5278755" cy="2616678"/>
                    </a:xfrm>
                    <a:prstGeom prst="rect">
                      <a:avLst/>
                    </a:prstGeom>
                    <a:noFill/>
                    <a:ln w="9525">
                      <a:noFill/>
                      <a:miter lim="800000"/>
                      <a:headEnd/>
                      <a:tailEnd/>
                    </a:ln>
                  </pic:spPr>
                </pic:pic>
              </a:graphicData>
            </a:graphic>
          </wp:inline>
        </w:drawing>
      </w:r>
    </w:p>
    <w:p w:rsidR="004C0A54" w:rsidRDefault="004C0A54">
      <w:pPr>
        <w:rPr>
          <w:color w:val="FF0000"/>
        </w:rPr>
      </w:pPr>
    </w:p>
    <w:p w:rsidR="004C0A54" w:rsidRDefault="0068520D" w:rsidP="0068520D">
      <w:pPr>
        <w:pStyle w:val="Caption"/>
        <w:spacing w:before="0" w:after="0"/>
        <w:jc w:val="center"/>
      </w:pPr>
      <w:bookmarkStart w:id="190" w:name="_Toc309734739"/>
      <w:r>
        <w:t xml:space="preserve">Figure </w:t>
      </w:r>
      <w:fldSimple w:instr=" SEQ Figure \* ARABIC ">
        <w:r w:rsidR="00C4255E">
          <w:rPr>
            <w:noProof/>
          </w:rPr>
          <w:t>1</w:t>
        </w:r>
      </w:fldSimple>
      <w:r>
        <w:t xml:space="preserve">: </w:t>
      </w:r>
      <w:r w:rsidRPr="0068520D">
        <w:rPr>
          <w:b w:val="0"/>
        </w:rPr>
        <w:t>Unicast MAC Address</w:t>
      </w:r>
      <w:bookmarkEnd w:id="190"/>
    </w:p>
    <w:p w:rsidR="0068520D" w:rsidRDefault="0068520D"/>
    <w:p w:rsidR="0068520D" w:rsidRDefault="0068520D"/>
    <w:p w:rsidR="0068520D" w:rsidRDefault="0068520D"/>
    <w:p w:rsidR="004C0A54" w:rsidRDefault="00185760" w:rsidP="00185760">
      <w:pPr>
        <w:pStyle w:val="Heading2"/>
        <w:numPr>
          <w:ilvl w:val="1"/>
          <w:numId w:val="33"/>
        </w:numPr>
      </w:pPr>
      <w:r>
        <w:t xml:space="preserve"> </w:t>
      </w:r>
      <w:bookmarkStart w:id="191" w:name="_Toc351021842"/>
      <w:r w:rsidR="004C0A54">
        <w:rPr>
          <w:rFonts w:hint="eastAsia"/>
        </w:rPr>
        <w:t>IGMP Snooping Group</w:t>
      </w:r>
      <w:bookmarkEnd w:id="191"/>
    </w:p>
    <w:p w:rsidR="004C0A54" w:rsidRDefault="004C0A54"/>
    <w:p w:rsidR="004C0A54" w:rsidRDefault="004C0A54">
      <w:r>
        <w:rPr>
          <w:rFonts w:hint="eastAsia"/>
        </w:rPr>
        <w:t xml:space="preserve">This page shows IGMP Snooping multicast group information, including </w:t>
      </w:r>
      <w:r>
        <w:rPr>
          <w:rFonts w:hint="eastAsia"/>
          <w:b/>
          <w:bCs/>
        </w:rPr>
        <w:t>VID</w:t>
      </w:r>
      <w:r>
        <w:rPr>
          <w:rFonts w:hint="eastAsia"/>
        </w:rPr>
        <w:t xml:space="preserve">, </w:t>
      </w:r>
      <w:r>
        <w:rPr>
          <w:rFonts w:hint="eastAsia"/>
          <w:b/>
          <w:bCs/>
        </w:rPr>
        <w:t>Multicast Group</w:t>
      </w:r>
      <w:r>
        <w:rPr>
          <w:rFonts w:hint="eastAsia"/>
        </w:rPr>
        <w:t xml:space="preserve">, </w:t>
      </w:r>
      <w:r>
        <w:rPr>
          <w:rFonts w:hint="eastAsia"/>
          <w:b/>
          <w:bCs/>
        </w:rPr>
        <w:t>MAC Address</w:t>
      </w:r>
      <w:r>
        <w:rPr>
          <w:rFonts w:hint="eastAsia"/>
        </w:rPr>
        <w:t xml:space="preserve">, and </w:t>
      </w:r>
      <w:smartTag w:uri="urn:schemas-microsoft-com:office:smarttags" w:element="place">
        <w:smartTag w:uri="urn:schemas-microsoft-com:office:smarttags" w:element="PlaceName">
          <w:r>
            <w:rPr>
              <w:rFonts w:hint="eastAsia"/>
              <w:b/>
              <w:bCs/>
            </w:rPr>
            <w:t>Member</w:t>
          </w:r>
        </w:smartTag>
        <w:r>
          <w:rPr>
            <w:rFonts w:hint="eastAsia"/>
            <w:b/>
            <w:bCs/>
          </w:rPr>
          <w:t xml:space="preserve"> </w:t>
        </w:r>
        <w:smartTag w:uri="urn:schemas-microsoft-com:office:smarttags" w:element="PlaceType">
          <w:r>
            <w:rPr>
              <w:rFonts w:hint="eastAsia"/>
              <w:b/>
              <w:bCs/>
            </w:rPr>
            <w:t>Ports</w:t>
          </w:r>
        </w:smartTag>
      </w:smartTag>
      <w:r>
        <w:rPr>
          <w:rFonts w:hint="eastAsia"/>
        </w:rPr>
        <w:t xml:space="preserve">. </w:t>
      </w:r>
      <w:r>
        <w:rPr>
          <w:rFonts w:hint="eastAsia"/>
          <w:b/>
          <w:bCs/>
        </w:rPr>
        <w:t>Multicast Group</w:t>
      </w:r>
      <w:r>
        <w:rPr>
          <w:rFonts w:hint="eastAsia"/>
        </w:rPr>
        <w:t xml:space="preserve"> is the IP address of a multicast group, </w:t>
      </w:r>
      <w:r>
        <w:rPr>
          <w:rFonts w:hint="eastAsia"/>
          <w:b/>
          <w:bCs/>
        </w:rPr>
        <w:t>MAC Address</w:t>
      </w:r>
      <w:r>
        <w:rPr>
          <w:rFonts w:hint="eastAsia"/>
        </w:rPr>
        <w:t xml:space="preserve"> is the address of a MAC multicast group, and </w:t>
      </w:r>
      <w:r>
        <w:rPr>
          <w:rFonts w:hint="eastAsia"/>
          <w:b/>
          <w:bCs/>
        </w:rPr>
        <w:t>Member Ports</w:t>
      </w:r>
      <w:r>
        <w:rPr>
          <w:rFonts w:hint="eastAsia"/>
        </w:rPr>
        <w:t xml:space="preserve"> include all ports belonging to this IGMP Snooping group.</w:t>
      </w:r>
    </w:p>
    <w:p w:rsidR="004C0A54" w:rsidRDefault="007772DF">
      <w:r>
        <w:rPr>
          <w:noProof/>
          <w:lang w:val="sl-SI" w:eastAsia="sl-SI"/>
        </w:rPr>
        <w:lastRenderedPageBreak/>
        <w:drawing>
          <wp:inline distT="0" distB="0" distL="0" distR="0" wp14:anchorId="13EF26B8" wp14:editId="58AD0CFA">
            <wp:extent cx="5278755" cy="2641444"/>
            <wp:effectExtent l="19050" t="0" r="0" b="0"/>
            <wp:docPr id="28" name="Picture 9" descr="C:\Xenya\Doc\XSwitch\Vse slike  switcha\10-IGMP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Xenya\Doc\XSwitch\Vse slike  switcha\10-IGMP group.bmp"/>
                    <pic:cNvPicPr>
                      <a:picLocks noChangeAspect="1" noChangeArrowheads="1"/>
                    </pic:cNvPicPr>
                  </pic:nvPicPr>
                  <pic:blipFill>
                    <a:blip r:embed="rId100" cstate="print"/>
                    <a:srcRect/>
                    <a:stretch>
                      <a:fillRect/>
                    </a:stretch>
                  </pic:blipFill>
                  <pic:spPr bwMode="auto">
                    <a:xfrm>
                      <a:off x="0" y="0"/>
                      <a:ext cx="5278755" cy="2641444"/>
                    </a:xfrm>
                    <a:prstGeom prst="rect">
                      <a:avLst/>
                    </a:prstGeom>
                    <a:noFill/>
                    <a:ln w="9525">
                      <a:noFill/>
                      <a:miter lim="800000"/>
                      <a:headEnd/>
                      <a:tailEnd/>
                    </a:ln>
                  </pic:spPr>
                </pic:pic>
              </a:graphicData>
            </a:graphic>
          </wp:inline>
        </w:drawing>
      </w:r>
    </w:p>
    <w:p w:rsidR="0068520D" w:rsidRDefault="0068520D" w:rsidP="0068520D">
      <w:pPr>
        <w:rPr>
          <w:lang w:eastAsia="en-US"/>
        </w:rPr>
      </w:pPr>
    </w:p>
    <w:p w:rsidR="0068520D" w:rsidRDefault="0068520D" w:rsidP="0068520D">
      <w:pPr>
        <w:rPr>
          <w:lang w:eastAsia="en-US"/>
        </w:rPr>
      </w:pPr>
    </w:p>
    <w:p w:rsidR="0068520D" w:rsidRPr="0068520D" w:rsidRDefault="0068520D" w:rsidP="0068520D">
      <w:pPr>
        <w:rPr>
          <w:lang w:eastAsia="en-US"/>
        </w:rPr>
      </w:pPr>
    </w:p>
    <w:p w:rsidR="004C0A54" w:rsidRDefault="00185760" w:rsidP="00185760">
      <w:pPr>
        <w:pStyle w:val="Heading2"/>
        <w:numPr>
          <w:ilvl w:val="1"/>
          <w:numId w:val="33"/>
        </w:numPr>
      </w:pPr>
      <w:r>
        <w:t xml:space="preserve"> </w:t>
      </w:r>
      <w:bookmarkStart w:id="192" w:name="_Toc351021843"/>
      <w:r w:rsidR="004C0A54">
        <w:rPr>
          <w:rFonts w:hint="eastAsia"/>
        </w:rPr>
        <w:t>Link Aggregation</w:t>
      </w:r>
      <w:bookmarkEnd w:id="192"/>
    </w:p>
    <w:p w:rsidR="004C0A54" w:rsidRDefault="004C0A54"/>
    <w:p w:rsidR="004C0A54" w:rsidRDefault="004C0A54">
      <w:pPr>
        <w:rPr>
          <w:color w:val="000000"/>
          <w:szCs w:val="19"/>
        </w:rPr>
      </w:pPr>
      <w:r>
        <w:rPr>
          <w:rFonts w:hint="eastAsia"/>
          <w:color w:val="000000"/>
          <w:szCs w:val="19"/>
        </w:rPr>
        <w:t>There are three tag pages on this webpage.</w:t>
      </w:r>
    </w:p>
    <w:p w:rsidR="004C0A54" w:rsidRDefault="004C0A54">
      <w:pPr>
        <w:rPr>
          <w:color w:val="000000"/>
          <w:szCs w:val="19"/>
        </w:rPr>
      </w:pPr>
    </w:p>
    <w:p w:rsidR="004C0A54" w:rsidRDefault="004C0A54">
      <w:pPr>
        <w:rPr>
          <w:color w:val="000000"/>
          <w:szCs w:val="19"/>
        </w:rPr>
      </w:pPr>
      <w:r>
        <w:rPr>
          <w:rFonts w:hint="eastAsia"/>
          <w:i/>
          <w:iCs/>
          <w:color w:val="000000"/>
          <w:szCs w:val="19"/>
        </w:rPr>
        <w:t>Manual Trunking Group</w:t>
      </w:r>
      <w:r>
        <w:rPr>
          <w:rFonts w:hint="eastAsia"/>
          <w:color w:val="000000"/>
          <w:szCs w:val="19"/>
        </w:rPr>
        <w:t xml:space="preserve">: shows manual trunk information, including </w:t>
      </w:r>
      <w:r>
        <w:rPr>
          <w:rFonts w:hint="eastAsia"/>
          <w:b/>
          <w:bCs/>
          <w:color w:val="000000"/>
          <w:szCs w:val="19"/>
        </w:rPr>
        <w:t>Trunk ID</w:t>
      </w:r>
      <w:r>
        <w:rPr>
          <w:rFonts w:hint="eastAsia"/>
          <w:color w:val="000000"/>
          <w:szCs w:val="19"/>
        </w:rPr>
        <w:t xml:space="preserve">, </w:t>
      </w:r>
      <w:r>
        <w:rPr>
          <w:rFonts w:hint="eastAsia"/>
          <w:b/>
          <w:bCs/>
          <w:color w:val="000000"/>
          <w:szCs w:val="19"/>
        </w:rPr>
        <w:t>Trunk Name</w:t>
      </w:r>
      <w:r>
        <w:rPr>
          <w:rFonts w:hint="eastAsia"/>
          <w:color w:val="000000"/>
          <w:szCs w:val="19"/>
        </w:rPr>
        <w:t xml:space="preserve">, </w:t>
      </w:r>
      <w:r>
        <w:rPr>
          <w:rFonts w:hint="eastAsia"/>
          <w:b/>
          <w:bCs/>
          <w:color w:val="000000"/>
          <w:szCs w:val="19"/>
        </w:rPr>
        <w:t>Type</w:t>
      </w:r>
      <w:r>
        <w:rPr>
          <w:rFonts w:hint="eastAsia"/>
          <w:color w:val="000000"/>
          <w:szCs w:val="19"/>
        </w:rPr>
        <w:t xml:space="preserve">, and </w:t>
      </w:r>
      <w:r>
        <w:rPr>
          <w:rFonts w:hint="eastAsia"/>
          <w:b/>
          <w:bCs/>
          <w:color w:val="000000"/>
          <w:szCs w:val="19"/>
        </w:rPr>
        <w:t>Port List</w:t>
      </w:r>
      <w:r>
        <w:rPr>
          <w:rFonts w:hint="eastAsia"/>
          <w:color w:val="000000"/>
          <w:szCs w:val="19"/>
        </w:rPr>
        <w:t xml:space="preserve">. </w:t>
      </w:r>
      <w:r>
        <w:rPr>
          <w:rFonts w:hint="eastAsia"/>
          <w:b/>
          <w:bCs/>
          <w:color w:val="000000"/>
          <w:szCs w:val="19"/>
        </w:rPr>
        <w:t>Type</w:t>
      </w:r>
      <w:r>
        <w:rPr>
          <w:rFonts w:hint="eastAsia"/>
          <w:color w:val="000000"/>
          <w:szCs w:val="19"/>
        </w:rPr>
        <w:t xml:space="preserve"> is fixed to </w:t>
      </w:r>
      <w:r>
        <w:rPr>
          <w:b/>
          <w:bCs/>
          <w:color w:val="000000"/>
          <w:szCs w:val="19"/>
        </w:rPr>
        <w:t>Manual</w:t>
      </w:r>
      <w:r>
        <w:rPr>
          <w:rFonts w:hint="eastAsia"/>
          <w:color w:val="000000"/>
          <w:szCs w:val="19"/>
        </w:rPr>
        <w:t>.</w:t>
      </w:r>
    </w:p>
    <w:p w:rsidR="004C0A54" w:rsidRDefault="00736C7B">
      <w:pPr>
        <w:rPr>
          <w:color w:val="000000"/>
          <w:szCs w:val="19"/>
        </w:rPr>
      </w:pPr>
      <w:r>
        <w:rPr>
          <w:noProof/>
          <w:color w:val="000000"/>
          <w:szCs w:val="19"/>
          <w:lang w:val="sl-SI" w:eastAsia="sl-SI"/>
        </w:rPr>
        <w:drawing>
          <wp:inline distT="0" distB="0" distL="0" distR="0" wp14:anchorId="01D7AC24" wp14:editId="49F381F9">
            <wp:extent cx="5278755" cy="2612550"/>
            <wp:effectExtent l="19050" t="0" r="0" b="0"/>
            <wp:docPr id="29" name="Picture 10" descr="C:\Xenya\Doc\XSwitch\Vse slike  switcha\10-link aggregation manu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Xenya\Doc\XSwitch\Vse slike  switcha\10-link aggregation manual.bmp"/>
                    <pic:cNvPicPr>
                      <a:picLocks noChangeAspect="1" noChangeArrowheads="1"/>
                    </pic:cNvPicPr>
                  </pic:nvPicPr>
                  <pic:blipFill>
                    <a:blip r:embed="rId101" cstate="print"/>
                    <a:srcRect/>
                    <a:stretch>
                      <a:fillRect/>
                    </a:stretch>
                  </pic:blipFill>
                  <pic:spPr bwMode="auto">
                    <a:xfrm>
                      <a:off x="0" y="0"/>
                      <a:ext cx="5278755" cy="2612550"/>
                    </a:xfrm>
                    <a:prstGeom prst="rect">
                      <a:avLst/>
                    </a:prstGeom>
                    <a:noFill/>
                    <a:ln w="9525">
                      <a:noFill/>
                      <a:miter lim="800000"/>
                      <a:headEnd/>
                      <a:tailEnd/>
                    </a:ln>
                  </pic:spPr>
                </pic:pic>
              </a:graphicData>
            </a:graphic>
          </wp:inline>
        </w:drawing>
      </w:r>
    </w:p>
    <w:p w:rsidR="004C0A54" w:rsidRDefault="004C0A54">
      <w:pPr>
        <w:rPr>
          <w:color w:val="FF0000"/>
          <w:szCs w:val="19"/>
        </w:rPr>
      </w:pPr>
    </w:p>
    <w:p w:rsidR="009E2CA5" w:rsidRDefault="009E2CA5">
      <w:pPr>
        <w:rPr>
          <w:color w:val="000000"/>
          <w:szCs w:val="19"/>
        </w:rPr>
      </w:pPr>
    </w:p>
    <w:p w:rsidR="009E2CA5" w:rsidRDefault="009E2CA5">
      <w:pPr>
        <w:rPr>
          <w:color w:val="000000"/>
          <w:szCs w:val="19"/>
        </w:rPr>
      </w:pPr>
    </w:p>
    <w:p w:rsidR="004C0A54" w:rsidRDefault="004C0A54">
      <w:pPr>
        <w:rPr>
          <w:color w:val="000000"/>
          <w:szCs w:val="19"/>
        </w:rPr>
      </w:pPr>
      <w:r>
        <w:rPr>
          <w:rFonts w:hint="eastAsia"/>
          <w:i/>
          <w:iCs/>
          <w:color w:val="000000"/>
          <w:szCs w:val="19"/>
        </w:rPr>
        <w:t>Static Trunking Group</w:t>
      </w:r>
      <w:r>
        <w:rPr>
          <w:rFonts w:hint="eastAsia"/>
          <w:color w:val="000000"/>
          <w:szCs w:val="19"/>
        </w:rPr>
        <w:t xml:space="preserve">: shows static trunk information, including </w:t>
      </w:r>
      <w:r>
        <w:rPr>
          <w:rFonts w:hint="eastAsia"/>
          <w:b/>
          <w:bCs/>
          <w:color w:val="000000"/>
          <w:szCs w:val="19"/>
        </w:rPr>
        <w:t>Trunk ID</w:t>
      </w:r>
      <w:r>
        <w:rPr>
          <w:rFonts w:hint="eastAsia"/>
          <w:color w:val="000000"/>
          <w:szCs w:val="19"/>
        </w:rPr>
        <w:t xml:space="preserve">, </w:t>
      </w:r>
      <w:r>
        <w:rPr>
          <w:rFonts w:hint="eastAsia"/>
          <w:b/>
          <w:bCs/>
          <w:color w:val="000000"/>
          <w:szCs w:val="19"/>
        </w:rPr>
        <w:t>Trunk Name</w:t>
      </w:r>
      <w:r>
        <w:rPr>
          <w:rFonts w:hint="eastAsia"/>
          <w:color w:val="000000"/>
          <w:szCs w:val="19"/>
        </w:rPr>
        <w:t xml:space="preserve">, </w:t>
      </w:r>
      <w:r>
        <w:rPr>
          <w:rFonts w:hint="eastAsia"/>
          <w:b/>
          <w:bCs/>
          <w:color w:val="000000"/>
          <w:szCs w:val="19"/>
        </w:rPr>
        <w:t>Type</w:t>
      </w:r>
      <w:r>
        <w:rPr>
          <w:rFonts w:hint="eastAsia"/>
          <w:color w:val="000000"/>
          <w:szCs w:val="19"/>
        </w:rPr>
        <w:t xml:space="preserve">, and </w:t>
      </w:r>
      <w:r>
        <w:rPr>
          <w:rFonts w:hint="eastAsia"/>
          <w:b/>
          <w:bCs/>
          <w:color w:val="000000"/>
          <w:szCs w:val="19"/>
        </w:rPr>
        <w:t>Port List</w:t>
      </w:r>
      <w:r>
        <w:rPr>
          <w:rFonts w:hint="eastAsia"/>
          <w:color w:val="000000"/>
          <w:szCs w:val="19"/>
        </w:rPr>
        <w:t xml:space="preserve">. </w:t>
      </w:r>
      <w:r>
        <w:rPr>
          <w:rFonts w:hint="eastAsia"/>
          <w:b/>
          <w:bCs/>
          <w:color w:val="000000"/>
          <w:szCs w:val="19"/>
        </w:rPr>
        <w:t>Type</w:t>
      </w:r>
      <w:r>
        <w:rPr>
          <w:rFonts w:hint="eastAsia"/>
          <w:color w:val="000000"/>
          <w:szCs w:val="19"/>
        </w:rPr>
        <w:t xml:space="preserve"> is fixed to </w:t>
      </w:r>
      <w:r>
        <w:rPr>
          <w:b/>
          <w:bCs/>
          <w:color w:val="000000"/>
          <w:szCs w:val="19"/>
        </w:rPr>
        <w:t>Static</w:t>
      </w:r>
      <w:r>
        <w:rPr>
          <w:rFonts w:hint="eastAsia"/>
          <w:color w:val="000000"/>
          <w:szCs w:val="19"/>
        </w:rPr>
        <w:t>.</w:t>
      </w:r>
    </w:p>
    <w:p w:rsidR="004C0A54" w:rsidRDefault="004C0A54">
      <w:pPr>
        <w:rPr>
          <w:color w:val="000000"/>
          <w:szCs w:val="19"/>
        </w:rPr>
      </w:pPr>
    </w:p>
    <w:p w:rsidR="0001681E" w:rsidRDefault="0001681E">
      <w:pPr>
        <w:rPr>
          <w:color w:val="000000"/>
          <w:szCs w:val="19"/>
        </w:rPr>
      </w:pPr>
      <w:r>
        <w:rPr>
          <w:noProof/>
          <w:color w:val="000000"/>
          <w:szCs w:val="19"/>
          <w:lang w:val="sl-SI" w:eastAsia="sl-SI"/>
        </w:rPr>
        <w:lastRenderedPageBreak/>
        <w:drawing>
          <wp:inline distT="0" distB="0" distL="0" distR="0" wp14:anchorId="1DCDFD56" wp14:editId="027C887D">
            <wp:extent cx="5278755" cy="2651966"/>
            <wp:effectExtent l="19050" t="0" r="0" b="0"/>
            <wp:docPr id="225" name="Picture 3" descr="I:\Xenya\Vse slike  switcha\Static trunking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Xenya\Vse slike  switcha\Static trunking group.bmp"/>
                    <pic:cNvPicPr>
                      <a:picLocks noChangeAspect="1" noChangeArrowheads="1"/>
                    </pic:cNvPicPr>
                  </pic:nvPicPr>
                  <pic:blipFill>
                    <a:blip r:embed="rId102" cstate="print"/>
                    <a:srcRect/>
                    <a:stretch>
                      <a:fillRect/>
                    </a:stretch>
                  </pic:blipFill>
                  <pic:spPr bwMode="auto">
                    <a:xfrm>
                      <a:off x="0" y="0"/>
                      <a:ext cx="5278755" cy="2651966"/>
                    </a:xfrm>
                    <a:prstGeom prst="rect">
                      <a:avLst/>
                    </a:prstGeom>
                    <a:noFill/>
                    <a:ln w="9525">
                      <a:noFill/>
                      <a:miter lim="800000"/>
                      <a:headEnd/>
                      <a:tailEnd/>
                    </a:ln>
                  </pic:spPr>
                </pic:pic>
              </a:graphicData>
            </a:graphic>
          </wp:inline>
        </w:drawing>
      </w:r>
    </w:p>
    <w:p w:rsidR="004C0A54" w:rsidRDefault="004C0A54">
      <w:pPr>
        <w:rPr>
          <w:color w:val="FF0000"/>
          <w:szCs w:val="19"/>
        </w:rPr>
      </w:pPr>
    </w:p>
    <w:p w:rsidR="009E2CA5" w:rsidRDefault="009E2CA5">
      <w:pPr>
        <w:rPr>
          <w:color w:val="000000"/>
          <w:szCs w:val="19"/>
        </w:rPr>
      </w:pPr>
    </w:p>
    <w:p w:rsidR="009E2CA5" w:rsidRDefault="009E2CA5">
      <w:pPr>
        <w:rPr>
          <w:color w:val="000000"/>
          <w:szCs w:val="19"/>
        </w:rPr>
      </w:pPr>
    </w:p>
    <w:p w:rsidR="004C0A54" w:rsidRDefault="004C0A54">
      <w:pPr>
        <w:rPr>
          <w:color w:val="000000"/>
          <w:szCs w:val="19"/>
        </w:rPr>
      </w:pPr>
      <w:r>
        <w:rPr>
          <w:rFonts w:hint="eastAsia"/>
          <w:i/>
          <w:iCs/>
          <w:color w:val="000000"/>
          <w:szCs w:val="19"/>
        </w:rPr>
        <w:t>LACP Trunking Group</w:t>
      </w:r>
      <w:r>
        <w:rPr>
          <w:rFonts w:hint="eastAsia"/>
          <w:color w:val="000000"/>
          <w:szCs w:val="19"/>
        </w:rPr>
        <w:t xml:space="preserve">: </w:t>
      </w:r>
      <w:r>
        <w:rPr>
          <w:rFonts w:hint="eastAsia"/>
          <w:szCs w:val="19"/>
        </w:rPr>
        <w:t xml:space="preserve">shows LACP trunk information, including </w:t>
      </w:r>
      <w:r>
        <w:rPr>
          <w:rFonts w:hint="eastAsia"/>
          <w:b/>
          <w:bCs/>
          <w:color w:val="000000"/>
          <w:szCs w:val="19"/>
        </w:rPr>
        <w:t>Priority</w:t>
      </w:r>
      <w:r>
        <w:rPr>
          <w:rFonts w:hint="eastAsia"/>
          <w:szCs w:val="19"/>
        </w:rPr>
        <w:t xml:space="preserve">, </w:t>
      </w:r>
      <w:r>
        <w:rPr>
          <w:rFonts w:hint="eastAsia"/>
          <w:b/>
          <w:bCs/>
          <w:szCs w:val="19"/>
        </w:rPr>
        <w:t>MAC</w:t>
      </w:r>
      <w:r>
        <w:rPr>
          <w:rFonts w:hint="eastAsia"/>
          <w:szCs w:val="19"/>
        </w:rPr>
        <w:t xml:space="preserve"> of Actor and Partner. It also shows the </w:t>
      </w:r>
      <w:r>
        <w:rPr>
          <w:rFonts w:hint="eastAsia"/>
          <w:b/>
          <w:bCs/>
          <w:szCs w:val="19"/>
        </w:rPr>
        <w:t>Key</w:t>
      </w:r>
      <w:r>
        <w:rPr>
          <w:rFonts w:hint="eastAsia"/>
          <w:szCs w:val="19"/>
        </w:rPr>
        <w:t xml:space="preserve">, priority, </w:t>
      </w:r>
      <w:r>
        <w:rPr>
          <w:rFonts w:hint="eastAsia"/>
          <w:b/>
          <w:bCs/>
          <w:szCs w:val="19"/>
        </w:rPr>
        <w:t>Active</w:t>
      </w:r>
      <w:r>
        <w:rPr>
          <w:rFonts w:hint="eastAsia"/>
          <w:szCs w:val="19"/>
        </w:rPr>
        <w:t xml:space="preserve"> state of member ports.</w:t>
      </w:r>
    </w:p>
    <w:p w:rsidR="004C0A54" w:rsidRDefault="004C0A54">
      <w:pPr>
        <w:rPr>
          <w:color w:val="000000"/>
          <w:szCs w:val="19"/>
        </w:rPr>
      </w:pPr>
    </w:p>
    <w:p w:rsidR="0001681E" w:rsidRDefault="0001681E">
      <w:pPr>
        <w:rPr>
          <w:color w:val="000000"/>
          <w:szCs w:val="19"/>
        </w:rPr>
      </w:pPr>
      <w:r>
        <w:rPr>
          <w:noProof/>
          <w:color w:val="000000"/>
          <w:szCs w:val="19"/>
          <w:lang w:val="sl-SI" w:eastAsia="sl-SI"/>
        </w:rPr>
        <w:drawing>
          <wp:inline distT="0" distB="0" distL="0" distR="0" wp14:anchorId="7E8CD862" wp14:editId="7C56118D">
            <wp:extent cx="5278755" cy="2605915"/>
            <wp:effectExtent l="19050" t="0" r="0" b="0"/>
            <wp:docPr id="226" name="Picture 4" descr="I:\Xenya\Vse slike  switcha\LACP trunking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Xenya\Vse slike  switcha\LACP trunking group.bmp"/>
                    <pic:cNvPicPr>
                      <a:picLocks noChangeAspect="1" noChangeArrowheads="1"/>
                    </pic:cNvPicPr>
                  </pic:nvPicPr>
                  <pic:blipFill>
                    <a:blip r:embed="rId103" cstate="print"/>
                    <a:srcRect/>
                    <a:stretch>
                      <a:fillRect/>
                    </a:stretch>
                  </pic:blipFill>
                  <pic:spPr bwMode="auto">
                    <a:xfrm>
                      <a:off x="0" y="0"/>
                      <a:ext cx="5278755" cy="2605915"/>
                    </a:xfrm>
                    <a:prstGeom prst="rect">
                      <a:avLst/>
                    </a:prstGeom>
                    <a:noFill/>
                    <a:ln w="9525">
                      <a:noFill/>
                      <a:miter lim="800000"/>
                      <a:headEnd/>
                      <a:tailEnd/>
                    </a:ln>
                  </pic:spPr>
                </pic:pic>
              </a:graphicData>
            </a:graphic>
          </wp:inline>
        </w:drawing>
      </w:r>
    </w:p>
    <w:p w:rsidR="004C0A54" w:rsidRDefault="004C0A54">
      <w:pPr>
        <w:rPr>
          <w:color w:val="FF0000"/>
        </w:rPr>
      </w:pPr>
    </w:p>
    <w:p w:rsidR="00185760" w:rsidRDefault="00185760">
      <w:pPr>
        <w:widowControl/>
        <w:jc w:val="left"/>
        <w:rPr>
          <w:bCs/>
          <w:color w:val="000000"/>
          <w:sz w:val="48"/>
          <w:szCs w:val="53"/>
        </w:rPr>
      </w:pPr>
      <w:r>
        <w:br w:type="page"/>
      </w:r>
    </w:p>
    <w:p w:rsidR="004C0A54" w:rsidRDefault="004C0A54" w:rsidP="00185760">
      <w:pPr>
        <w:pStyle w:val="Heading1"/>
        <w:numPr>
          <w:ilvl w:val="0"/>
          <w:numId w:val="33"/>
        </w:numPr>
      </w:pPr>
      <w:bookmarkStart w:id="193" w:name="_Toc351021844"/>
      <w:r>
        <w:rPr>
          <w:rFonts w:hint="eastAsia"/>
        </w:rPr>
        <w:lastRenderedPageBreak/>
        <w:t>Spanning Tree</w:t>
      </w:r>
      <w:bookmarkEnd w:id="193"/>
    </w:p>
    <w:p w:rsidR="004C0A54" w:rsidRDefault="004C0A54"/>
    <w:p w:rsidR="004C0A54" w:rsidRDefault="004C0A54">
      <w:pPr>
        <w:rPr>
          <w:color w:val="000000"/>
          <w:szCs w:val="19"/>
        </w:rPr>
      </w:pPr>
      <w:r>
        <w:rPr>
          <w:rFonts w:hint="eastAsia"/>
          <w:color w:val="000000"/>
          <w:szCs w:val="19"/>
        </w:rPr>
        <w:t xml:space="preserve">Spanning Tree Protocol (STP) is a standard protocol </w:t>
      </w:r>
      <w:r>
        <w:rPr>
          <w:color w:val="000000"/>
          <w:szCs w:val="19"/>
        </w:rPr>
        <w:t>described</w:t>
      </w:r>
      <w:r>
        <w:rPr>
          <w:rFonts w:hint="eastAsia"/>
          <w:color w:val="000000"/>
          <w:szCs w:val="19"/>
        </w:rPr>
        <w:t xml:space="preserve"> in IEEE 802.1D. Rapid Spanning Tree Protocol (RSTP, IEEE 802.1w) is an evolution of the 802.1D. Multiple Spanning Tree Protocol (MSTP, IEEE 802.1s) is also an evolution of the 802.1D.</w:t>
      </w:r>
      <w:r w:rsidR="00185760">
        <w:rPr>
          <w:color w:val="000000"/>
          <w:szCs w:val="19"/>
        </w:rPr>
        <w:t xml:space="preserve"> </w:t>
      </w:r>
      <w:r w:rsidR="00185760" w:rsidRPr="00185760">
        <w:rPr>
          <w:rFonts w:cs="Arial"/>
          <w:color w:val="000000"/>
          <w:spacing w:val="-3"/>
        </w:rPr>
        <w:t xml:space="preserve">There are </w:t>
      </w:r>
      <w:r w:rsidR="00185760" w:rsidRPr="00185760">
        <w:rPr>
          <w:rFonts w:cs="Arial"/>
          <w:color w:val="000000"/>
          <w:spacing w:val="-3"/>
        </w:rPr>
        <w:br/>
        <w:t>five sub-menus in Spanning Tree page shown as follows.</w:t>
      </w:r>
    </w:p>
    <w:p w:rsidR="004C0A54" w:rsidRDefault="00185760">
      <w:pPr>
        <w:rPr>
          <w:color w:val="000000"/>
          <w:szCs w:val="19"/>
        </w:rPr>
      </w:pPr>
      <w:r>
        <w:rPr>
          <w:noProof/>
          <w:color w:val="000000"/>
          <w:szCs w:val="19"/>
          <w:lang w:val="sl-SI" w:eastAsia="sl-SI"/>
        </w:rPr>
        <w:drawing>
          <wp:anchor distT="0" distB="0" distL="114300" distR="114300" simplePos="0" relativeHeight="251718144" behindDoc="1" locked="0" layoutInCell="0" allowOverlap="1" wp14:anchorId="00DD9CF5" wp14:editId="50DB0ADD">
            <wp:simplePos x="0" y="0"/>
            <wp:positionH relativeFrom="page">
              <wp:posOffset>3141345</wp:posOffset>
            </wp:positionH>
            <wp:positionV relativeFrom="page">
              <wp:posOffset>2076450</wp:posOffset>
            </wp:positionV>
            <wp:extent cx="1258570" cy="1295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58570" cy="1295400"/>
                    </a:xfrm>
                    <a:prstGeom prst="rect">
                      <a:avLst/>
                    </a:prstGeom>
                    <a:noFill/>
                  </pic:spPr>
                </pic:pic>
              </a:graphicData>
            </a:graphic>
            <wp14:sizeRelH relativeFrom="page">
              <wp14:pctWidth>0</wp14:pctWidth>
            </wp14:sizeRelH>
            <wp14:sizeRelV relativeFrom="page">
              <wp14:pctHeight>0</wp14:pctHeight>
            </wp14:sizeRelV>
          </wp:anchor>
        </w:drawing>
      </w:r>
    </w:p>
    <w:p w:rsidR="00185760" w:rsidRDefault="00185760">
      <w:pPr>
        <w:rPr>
          <w:color w:val="000000"/>
          <w:szCs w:val="19"/>
        </w:rPr>
      </w:pPr>
    </w:p>
    <w:p w:rsidR="00185760" w:rsidRDefault="00185760">
      <w:pPr>
        <w:rPr>
          <w:color w:val="000000"/>
          <w:szCs w:val="19"/>
        </w:rPr>
      </w:pPr>
    </w:p>
    <w:p w:rsidR="00185760" w:rsidRDefault="00185760">
      <w:pPr>
        <w:rPr>
          <w:color w:val="000000"/>
          <w:szCs w:val="19"/>
        </w:rPr>
      </w:pPr>
    </w:p>
    <w:p w:rsidR="00185760" w:rsidRDefault="00185760">
      <w:pPr>
        <w:rPr>
          <w:color w:val="000000"/>
          <w:szCs w:val="19"/>
        </w:rPr>
      </w:pPr>
    </w:p>
    <w:p w:rsidR="00185760" w:rsidRDefault="00185760">
      <w:pPr>
        <w:rPr>
          <w:color w:val="000000"/>
          <w:szCs w:val="19"/>
        </w:rPr>
      </w:pPr>
    </w:p>
    <w:p w:rsidR="00185760" w:rsidRDefault="00185760">
      <w:pPr>
        <w:rPr>
          <w:color w:val="000000"/>
          <w:szCs w:val="19"/>
        </w:rPr>
      </w:pPr>
    </w:p>
    <w:p w:rsidR="00185760" w:rsidRDefault="00185760">
      <w:pPr>
        <w:rPr>
          <w:color w:val="000000"/>
          <w:szCs w:val="19"/>
        </w:rPr>
      </w:pPr>
    </w:p>
    <w:p w:rsidR="00185760" w:rsidRDefault="00185760">
      <w:pPr>
        <w:rPr>
          <w:color w:val="000000"/>
          <w:szCs w:val="19"/>
        </w:rPr>
      </w:pPr>
    </w:p>
    <w:p w:rsidR="00185760" w:rsidRDefault="00185760">
      <w:pPr>
        <w:rPr>
          <w:color w:val="000000"/>
          <w:szCs w:val="19"/>
        </w:rPr>
      </w:pPr>
    </w:p>
    <w:p w:rsidR="004C0A54" w:rsidRDefault="00185760" w:rsidP="00185760">
      <w:pPr>
        <w:pStyle w:val="Heading2"/>
        <w:numPr>
          <w:ilvl w:val="1"/>
          <w:numId w:val="33"/>
        </w:numPr>
      </w:pPr>
      <w:r>
        <w:t xml:space="preserve"> </w:t>
      </w:r>
      <w:bookmarkStart w:id="194" w:name="_Toc351021845"/>
      <w:r w:rsidR="004C0A54">
        <w:rPr>
          <w:rFonts w:hint="eastAsia"/>
        </w:rPr>
        <w:t>Global</w:t>
      </w:r>
      <w:bookmarkEnd w:id="194"/>
    </w:p>
    <w:p w:rsidR="004C0A54" w:rsidRDefault="004C0A54"/>
    <w:p w:rsidR="004C0A54" w:rsidRPr="008564E5" w:rsidRDefault="004C0A54" w:rsidP="008564E5">
      <w:pPr>
        <w:rPr>
          <w:color w:val="000000"/>
          <w:szCs w:val="19"/>
        </w:rPr>
      </w:pPr>
      <w:r>
        <w:rPr>
          <w:rFonts w:hint="eastAsia"/>
          <w:color w:val="000000"/>
          <w:szCs w:val="19"/>
        </w:rPr>
        <w:t>Before configuring STP, make sure STP is enabled (see section 2.2 of this manual for details). There is one tag page:</w:t>
      </w:r>
      <w:r w:rsidR="008564E5">
        <w:rPr>
          <w:color w:val="000000"/>
          <w:szCs w:val="19"/>
        </w:rPr>
        <w:t xml:space="preserve"> </w:t>
      </w:r>
      <w:r>
        <w:rPr>
          <w:rFonts w:hint="eastAsia"/>
        </w:rPr>
        <w:t>Configuration</w:t>
      </w:r>
    </w:p>
    <w:p w:rsidR="004C0A54" w:rsidRDefault="004C0A54"/>
    <w:p w:rsidR="004C0A54" w:rsidRDefault="004C0A54">
      <w:pPr>
        <w:rPr>
          <w:color w:val="000000"/>
          <w:szCs w:val="19"/>
        </w:rPr>
      </w:pPr>
      <w:r>
        <w:rPr>
          <w:rFonts w:hint="eastAsia"/>
          <w:color w:val="000000"/>
          <w:szCs w:val="19"/>
        </w:rPr>
        <w:t>This page sets bridge configurations</w:t>
      </w:r>
      <w:r>
        <w:rPr>
          <w:rFonts w:ascii="SimSun" w:hAnsi="SimSun" w:hint="eastAsia"/>
          <w:color w:val="000000"/>
          <w:szCs w:val="19"/>
        </w:rPr>
        <w:t>:</w:t>
      </w:r>
      <w:r>
        <w:rPr>
          <w:rFonts w:hint="eastAsia"/>
          <w:color w:val="000000"/>
          <w:szCs w:val="19"/>
        </w:rPr>
        <w:t xml:space="preserve"> </w:t>
      </w:r>
      <w:r>
        <w:rPr>
          <w:rFonts w:hint="eastAsia"/>
          <w:b/>
          <w:color w:val="000000"/>
          <w:szCs w:val="19"/>
        </w:rPr>
        <w:t>Mode</w:t>
      </w:r>
      <w:r>
        <w:rPr>
          <w:rFonts w:hint="eastAsia"/>
          <w:color w:val="000000"/>
          <w:szCs w:val="19"/>
        </w:rPr>
        <w:t xml:space="preserve">, </w:t>
      </w:r>
      <w:r>
        <w:rPr>
          <w:rFonts w:hint="eastAsia"/>
          <w:b/>
          <w:color w:val="000000"/>
          <w:szCs w:val="19"/>
        </w:rPr>
        <w:t>Max Hops</w:t>
      </w:r>
      <w:r>
        <w:rPr>
          <w:rFonts w:hint="eastAsia"/>
          <w:color w:val="000000"/>
          <w:szCs w:val="19"/>
        </w:rPr>
        <w:t xml:space="preserve">, </w:t>
      </w:r>
      <w:r>
        <w:rPr>
          <w:rFonts w:hint="eastAsia"/>
          <w:b/>
          <w:bCs/>
          <w:color w:val="000000"/>
          <w:szCs w:val="19"/>
        </w:rPr>
        <w:t>Hello Time</w:t>
      </w:r>
      <w:r>
        <w:rPr>
          <w:rFonts w:hint="eastAsia"/>
          <w:color w:val="000000"/>
          <w:szCs w:val="19"/>
        </w:rPr>
        <w:t xml:space="preserve">, </w:t>
      </w:r>
      <w:r>
        <w:rPr>
          <w:rFonts w:hint="eastAsia"/>
          <w:b/>
          <w:bCs/>
          <w:color w:val="000000"/>
          <w:szCs w:val="19"/>
        </w:rPr>
        <w:t>Max Age</w:t>
      </w:r>
      <w:r>
        <w:rPr>
          <w:rFonts w:hint="eastAsia"/>
          <w:color w:val="000000"/>
          <w:szCs w:val="19"/>
        </w:rPr>
        <w:t xml:space="preserve">, </w:t>
      </w:r>
      <w:r>
        <w:rPr>
          <w:rFonts w:hint="eastAsia"/>
          <w:b/>
          <w:bCs/>
          <w:color w:val="000000"/>
          <w:szCs w:val="19"/>
        </w:rPr>
        <w:t>Forward Delay Time</w:t>
      </w:r>
      <w:r>
        <w:rPr>
          <w:rFonts w:hint="eastAsia"/>
          <w:bCs/>
          <w:color w:val="000000"/>
          <w:szCs w:val="19"/>
        </w:rPr>
        <w:t xml:space="preserve">, </w:t>
      </w:r>
      <w:r>
        <w:rPr>
          <w:rFonts w:hint="eastAsia"/>
          <w:b/>
          <w:bCs/>
          <w:color w:val="000000"/>
          <w:szCs w:val="19"/>
        </w:rPr>
        <w:t>Priority</w:t>
      </w:r>
      <w:r>
        <w:rPr>
          <w:b/>
          <w:bCs/>
          <w:color w:val="000000"/>
          <w:szCs w:val="19"/>
        </w:rPr>
        <w:t>,</w:t>
      </w:r>
      <w:r>
        <w:rPr>
          <w:rFonts w:hint="eastAsia"/>
          <w:b/>
          <w:bCs/>
          <w:color w:val="000000"/>
          <w:szCs w:val="19"/>
        </w:rPr>
        <w:t xml:space="preserve"> and BPDU Guard</w:t>
      </w:r>
      <w:r>
        <w:rPr>
          <w:rFonts w:hint="eastAsia"/>
          <w:color w:val="000000"/>
          <w:szCs w:val="19"/>
        </w:rPr>
        <w:t>.</w:t>
      </w:r>
    </w:p>
    <w:p w:rsidR="004C0A54" w:rsidRDefault="004C0A54">
      <w:pPr>
        <w:rPr>
          <w:b/>
          <w:color w:val="000000"/>
          <w:szCs w:val="19"/>
        </w:rPr>
      </w:pPr>
      <w:r>
        <w:rPr>
          <w:rFonts w:hint="eastAsia"/>
          <w:b/>
          <w:color w:val="000000"/>
          <w:szCs w:val="19"/>
        </w:rPr>
        <w:t>Mode:</w:t>
      </w:r>
      <w:r>
        <w:rPr>
          <w:rFonts w:hint="eastAsia"/>
          <w:color w:val="000000"/>
          <w:szCs w:val="19"/>
        </w:rPr>
        <w:t xml:space="preserve"> Three spanning tree modes are supported: stp, rstp, and mstp.</w:t>
      </w:r>
    </w:p>
    <w:p w:rsidR="004C0A54" w:rsidRDefault="004C0A54">
      <w:pPr>
        <w:rPr>
          <w:bCs/>
          <w:color w:val="000000"/>
          <w:szCs w:val="19"/>
        </w:rPr>
      </w:pPr>
      <w:r>
        <w:rPr>
          <w:rFonts w:hint="eastAsia"/>
          <w:b/>
          <w:bCs/>
          <w:color w:val="000000"/>
          <w:szCs w:val="19"/>
        </w:rPr>
        <w:t xml:space="preserve">Hops: </w:t>
      </w:r>
      <w:r>
        <w:rPr>
          <w:rFonts w:hint="eastAsia"/>
          <w:bCs/>
          <w:color w:val="000000"/>
          <w:szCs w:val="19"/>
        </w:rPr>
        <w:t>this value is in the range from 1 to 20, and is 20 by default.</w:t>
      </w:r>
    </w:p>
    <w:p w:rsidR="004C0A54" w:rsidRDefault="004C0A54">
      <w:pPr>
        <w:rPr>
          <w:color w:val="000000"/>
          <w:szCs w:val="19"/>
        </w:rPr>
      </w:pPr>
      <w:r>
        <w:rPr>
          <w:rFonts w:hint="eastAsia"/>
          <w:bCs/>
          <w:color w:val="000000"/>
          <w:szCs w:val="19"/>
        </w:rPr>
        <w:t>This parameter is used in MSTP mode only to limit the size of MST domain,</w:t>
      </w:r>
      <w:r>
        <w:rPr>
          <w:rFonts w:hint="eastAsia"/>
          <w:color w:val="000000"/>
          <w:szCs w:val="19"/>
        </w:rPr>
        <w:t xml:space="preserve"> and </w:t>
      </w:r>
      <w:r>
        <w:rPr>
          <w:rFonts w:cs="Arial" w:hint="eastAsia"/>
          <w:color w:val="000000"/>
          <w:szCs w:val="19"/>
        </w:rPr>
        <w:t>t</w:t>
      </w:r>
      <w:r>
        <w:rPr>
          <w:rFonts w:cs="Arial"/>
          <w:color w:val="000000"/>
          <w:szCs w:val="19"/>
        </w:rPr>
        <w:t xml:space="preserve">he root switch of the instance always sends a BPDU (or M-record) with a cost of 0 and the hop count </w:t>
      </w:r>
      <w:r>
        <w:rPr>
          <w:rFonts w:cs="Arial" w:hint="eastAsia"/>
          <w:color w:val="000000"/>
          <w:szCs w:val="19"/>
        </w:rPr>
        <w:t>of</w:t>
      </w:r>
      <w:r>
        <w:rPr>
          <w:rFonts w:cs="Arial"/>
          <w:color w:val="000000"/>
          <w:szCs w:val="19"/>
        </w:rPr>
        <w:t xml:space="preserve"> the maximum value. When a switch receives this BPDU, it decrements the received remaining hop count by one and propagates this value as the remaining hop count in the BPDUs it generates. When the count reaches zero, the switch discards the BPDU and ages the information held for the port. </w:t>
      </w:r>
      <w:r>
        <w:rPr>
          <w:rFonts w:hint="eastAsia"/>
          <w:color w:val="000000"/>
          <w:szCs w:val="19"/>
        </w:rPr>
        <w:t>By</w:t>
      </w:r>
      <w:r>
        <w:rPr>
          <w:color w:val="000000"/>
          <w:szCs w:val="19"/>
        </w:rPr>
        <w:t xml:space="preserve"> default</w:t>
      </w:r>
      <w:r>
        <w:rPr>
          <w:rFonts w:hint="eastAsia"/>
          <w:color w:val="000000"/>
          <w:szCs w:val="19"/>
        </w:rPr>
        <w:t>,</w:t>
      </w:r>
      <w:r>
        <w:rPr>
          <w:color w:val="000000"/>
          <w:szCs w:val="19"/>
        </w:rPr>
        <w:t xml:space="preserve"> </w:t>
      </w:r>
      <w:r>
        <w:rPr>
          <w:rFonts w:hint="eastAsia"/>
          <w:color w:val="000000"/>
          <w:szCs w:val="19"/>
        </w:rPr>
        <w:t xml:space="preserve">this </w:t>
      </w:r>
      <w:r>
        <w:rPr>
          <w:color w:val="000000"/>
          <w:szCs w:val="19"/>
        </w:rPr>
        <w:t xml:space="preserve">value is </w:t>
      </w:r>
      <w:r>
        <w:rPr>
          <w:rFonts w:hint="eastAsia"/>
          <w:color w:val="000000"/>
          <w:szCs w:val="19"/>
        </w:rPr>
        <w:t xml:space="preserve">set to </w:t>
      </w:r>
      <w:r>
        <w:rPr>
          <w:color w:val="000000"/>
          <w:szCs w:val="19"/>
        </w:rPr>
        <w:t>20.</w:t>
      </w:r>
    </w:p>
    <w:p w:rsidR="004C0A54" w:rsidRDefault="004C0A54">
      <w:pPr>
        <w:rPr>
          <w:color w:val="000000"/>
          <w:szCs w:val="19"/>
        </w:rPr>
      </w:pPr>
      <w:r>
        <w:rPr>
          <w:rFonts w:hint="eastAsia"/>
          <w:b/>
          <w:bCs/>
          <w:color w:val="000000"/>
          <w:szCs w:val="19"/>
        </w:rPr>
        <w:t>Hello Time</w:t>
      </w:r>
      <w:r>
        <w:rPr>
          <w:rFonts w:hint="eastAsia"/>
          <w:color w:val="000000"/>
          <w:szCs w:val="19"/>
        </w:rPr>
        <w:t>: this value is in the range from 1 to 10 seconds, and is 2 seconds by default.</w:t>
      </w:r>
    </w:p>
    <w:p w:rsidR="004C0A54" w:rsidRDefault="004C0A54">
      <w:pPr>
        <w:rPr>
          <w:color w:val="000000"/>
          <w:szCs w:val="19"/>
        </w:rPr>
      </w:pPr>
      <w:r>
        <w:rPr>
          <w:rFonts w:hint="eastAsia"/>
          <w:color w:val="000000"/>
          <w:szCs w:val="19"/>
        </w:rPr>
        <w:t>A root bridge regularly sends out configuration BPDUs to maintain the stability of the existing spanning tree. If the switch does not receive a BPDU packet in a specified period, the spanning tree will be recalculated at BPDU packet times out. When a switch becomes a root bridge, it regularly sends BPDUs at the interval specified by this hello time. A non-root-bridge switch adopts the interval specified by this hello time.</w:t>
      </w:r>
    </w:p>
    <w:p w:rsidR="004C0A54" w:rsidRDefault="004C0A54">
      <w:pPr>
        <w:rPr>
          <w:color w:val="000000"/>
          <w:szCs w:val="19"/>
        </w:rPr>
      </w:pPr>
      <w:r>
        <w:rPr>
          <w:rFonts w:hint="eastAsia"/>
          <w:b/>
          <w:bCs/>
          <w:color w:val="000000"/>
          <w:szCs w:val="19"/>
        </w:rPr>
        <w:t>Max Age</w:t>
      </w:r>
      <w:r>
        <w:rPr>
          <w:rFonts w:hint="eastAsia"/>
          <w:color w:val="000000"/>
          <w:szCs w:val="19"/>
        </w:rPr>
        <w:t>: this value is in the range from 6 to 40 seconds, and is 20 seconds by default.</w:t>
      </w:r>
    </w:p>
    <w:p w:rsidR="004C0A54" w:rsidRDefault="004C0A54">
      <w:pPr>
        <w:rPr>
          <w:color w:val="000000"/>
          <w:szCs w:val="19"/>
        </w:rPr>
      </w:pPr>
      <w:r>
        <w:rPr>
          <w:rFonts w:hint="eastAsia"/>
          <w:color w:val="000000"/>
          <w:szCs w:val="19"/>
        </w:rPr>
        <w:t>MSTP is capable of detecting link failures and automatically restoring redundant links to the forwarding state. In CIST, switches use max age parameter to determine whether a received configuration BPDU times out. Spanning trees will be recalculated if a configuration BPDU received by a port times out.</w:t>
      </w:r>
    </w:p>
    <w:p w:rsidR="004C0A54" w:rsidRDefault="004C0A54">
      <w:pPr>
        <w:rPr>
          <w:color w:val="000000"/>
          <w:szCs w:val="19"/>
        </w:rPr>
      </w:pPr>
      <w:r>
        <w:rPr>
          <w:rFonts w:hint="eastAsia"/>
          <w:b/>
          <w:bCs/>
          <w:color w:val="000000"/>
          <w:szCs w:val="19"/>
        </w:rPr>
        <w:t>Forward Delay Time</w:t>
      </w:r>
      <w:r>
        <w:rPr>
          <w:rFonts w:hint="eastAsia"/>
          <w:color w:val="000000"/>
          <w:szCs w:val="19"/>
        </w:rPr>
        <w:t>: this value is in the range from 4 to 30 seconds, and is 15 seconds by default.</w:t>
      </w:r>
    </w:p>
    <w:p w:rsidR="004C0A54" w:rsidRDefault="004C0A54">
      <w:pPr>
        <w:rPr>
          <w:color w:val="000000"/>
          <w:szCs w:val="19"/>
        </w:rPr>
      </w:pPr>
    </w:p>
    <w:p w:rsidR="004C0A54" w:rsidRDefault="004C0A54">
      <w:pPr>
        <w:rPr>
          <w:color w:val="000000"/>
          <w:szCs w:val="19"/>
        </w:rPr>
      </w:pPr>
      <w:r>
        <w:rPr>
          <w:rFonts w:hint="eastAsia"/>
          <w:color w:val="000000"/>
          <w:szCs w:val="19"/>
        </w:rPr>
        <w:t xml:space="preserve">To prevent the occurrence of a temporary loop, when a port changes its state from discarding to forwarding, it undergoes an intermediate state and waits for a specific period of time to synchronize with the state transition of the remote switches. This state transition period is determined by </w:t>
      </w:r>
      <w:r>
        <w:rPr>
          <w:rFonts w:hint="eastAsia"/>
          <w:b/>
          <w:bCs/>
          <w:color w:val="000000"/>
          <w:szCs w:val="19"/>
        </w:rPr>
        <w:t>Forward Delay Time</w:t>
      </w:r>
      <w:r>
        <w:rPr>
          <w:rFonts w:hint="eastAsia"/>
          <w:color w:val="000000"/>
          <w:szCs w:val="19"/>
        </w:rPr>
        <w:t xml:space="preserve"> configured on the root bridge, and applies to all non-root bridges.</w:t>
      </w:r>
    </w:p>
    <w:p w:rsidR="004C0A54" w:rsidRDefault="004C0A54"/>
    <w:p w:rsidR="004C0A54" w:rsidRDefault="004C0A54">
      <w:pPr>
        <w:rPr>
          <w:color w:val="000000"/>
          <w:szCs w:val="19"/>
        </w:rPr>
      </w:pPr>
      <w:r>
        <w:rPr>
          <w:rFonts w:hint="eastAsia"/>
          <w:color w:val="000000"/>
          <w:szCs w:val="19"/>
        </w:rPr>
        <w:t xml:space="preserve">As for the configuration of </w:t>
      </w:r>
      <w:r>
        <w:rPr>
          <w:rFonts w:hint="eastAsia"/>
          <w:b/>
          <w:bCs/>
          <w:color w:val="000000"/>
          <w:szCs w:val="19"/>
        </w:rPr>
        <w:t>Hello Time, Forward Delay Time, and Max Age</w:t>
      </w:r>
      <w:r>
        <w:rPr>
          <w:rFonts w:hint="eastAsia"/>
          <w:color w:val="000000"/>
          <w:szCs w:val="19"/>
        </w:rPr>
        <w:t>, the following formulas must be met to prevent frequent network jitter:</w:t>
      </w:r>
    </w:p>
    <w:p w:rsidR="004C0A54" w:rsidRDefault="004C0A54">
      <w:pPr>
        <w:rPr>
          <w:color w:val="000000"/>
          <w:szCs w:val="19"/>
        </w:rPr>
      </w:pPr>
      <w:r>
        <w:rPr>
          <w:rFonts w:hint="eastAsia"/>
          <w:color w:val="000000"/>
          <w:szCs w:val="19"/>
        </w:rPr>
        <w:t xml:space="preserve">2 </w:t>
      </w:r>
      <w:r>
        <w:rPr>
          <w:rFonts w:ascii="SimSun" w:hAnsi="SimSun" w:hint="eastAsia"/>
          <w:color w:val="000000"/>
          <w:szCs w:val="19"/>
        </w:rPr>
        <w:t>×</w:t>
      </w:r>
      <w:r>
        <w:rPr>
          <w:rFonts w:hint="eastAsia"/>
          <w:color w:val="000000"/>
          <w:szCs w:val="19"/>
        </w:rPr>
        <w:t xml:space="preserve"> (</w:t>
      </w:r>
      <w:r>
        <w:rPr>
          <w:rFonts w:hint="eastAsia"/>
          <w:b/>
          <w:bCs/>
          <w:color w:val="000000"/>
          <w:szCs w:val="19"/>
        </w:rPr>
        <w:t>Forward Delay Time</w:t>
      </w:r>
      <w:r>
        <w:rPr>
          <w:rFonts w:hint="eastAsia"/>
          <w:color w:val="000000"/>
          <w:szCs w:val="19"/>
        </w:rPr>
        <w:t xml:space="preserve"> </w:t>
      </w:r>
      <w:r>
        <w:rPr>
          <w:color w:val="000000"/>
          <w:szCs w:val="19"/>
        </w:rPr>
        <w:t>–</w:t>
      </w:r>
      <w:r>
        <w:rPr>
          <w:rFonts w:hint="eastAsia"/>
          <w:color w:val="000000"/>
          <w:szCs w:val="19"/>
        </w:rPr>
        <w:t xml:space="preserve"> 1 second) &gt;= </w:t>
      </w:r>
      <w:r>
        <w:rPr>
          <w:rFonts w:hint="eastAsia"/>
          <w:b/>
          <w:bCs/>
          <w:color w:val="000000"/>
          <w:szCs w:val="19"/>
        </w:rPr>
        <w:t>Max Age</w:t>
      </w:r>
      <w:r>
        <w:rPr>
          <w:rFonts w:hint="eastAsia"/>
          <w:color w:val="000000"/>
          <w:szCs w:val="19"/>
        </w:rPr>
        <w:t xml:space="preserve">, and </w:t>
      </w:r>
      <w:r>
        <w:rPr>
          <w:rFonts w:hint="eastAsia"/>
          <w:b/>
          <w:bCs/>
          <w:color w:val="000000"/>
          <w:szCs w:val="19"/>
        </w:rPr>
        <w:t>Max Age</w:t>
      </w:r>
      <w:r>
        <w:rPr>
          <w:rFonts w:hint="eastAsia"/>
          <w:color w:val="000000"/>
          <w:szCs w:val="19"/>
        </w:rPr>
        <w:t xml:space="preserve"> &gt;= 2 </w:t>
      </w:r>
      <w:r>
        <w:rPr>
          <w:rFonts w:ascii="SimSun" w:hAnsi="SimSun" w:hint="eastAsia"/>
          <w:color w:val="000000"/>
          <w:szCs w:val="19"/>
        </w:rPr>
        <w:t>×</w:t>
      </w:r>
      <w:r>
        <w:rPr>
          <w:rFonts w:hint="eastAsia"/>
          <w:color w:val="000000"/>
          <w:szCs w:val="19"/>
        </w:rPr>
        <w:t xml:space="preserve"> (</w:t>
      </w:r>
      <w:r>
        <w:rPr>
          <w:rFonts w:hint="eastAsia"/>
          <w:b/>
          <w:bCs/>
          <w:color w:val="000000"/>
          <w:szCs w:val="19"/>
        </w:rPr>
        <w:t>Hello Time</w:t>
      </w:r>
      <w:r>
        <w:rPr>
          <w:rFonts w:hint="eastAsia"/>
          <w:color w:val="000000"/>
          <w:szCs w:val="19"/>
        </w:rPr>
        <w:t xml:space="preserve"> + 1 second).</w:t>
      </w:r>
    </w:p>
    <w:p w:rsidR="004C0A54" w:rsidRDefault="004C0A54">
      <w:pPr>
        <w:rPr>
          <w:color w:val="000000"/>
          <w:szCs w:val="19"/>
        </w:rPr>
      </w:pPr>
      <w:r>
        <w:rPr>
          <w:rFonts w:hint="eastAsia"/>
          <w:b/>
          <w:bCs/>
          <w:color w:val="000000"/>
          <w:szCs w:val="19"/>
        </w:rPr>
        <w:t>Priority</w:t>
      </w:r>
      <w:r>
        <w:rPr>
          <w:rFonts w:hint="eastAsia"/>
          <w:color w:val="000000"/>
          <w:szCs w:val="19"/>
        </w:rPr>
        <w:t>: this value is in the range from 0 to 65535, and is 32768 by default. This parameter is used in STP and RSTP modes only.</w:t>
      </w:r>
    </w:p>
    <w:p w:rsidR="004C0A54" w:rsidRDefault="004C0A54">
      <w:pPr>
        <w:rPr>
          <w:color w:val="000000"/>
          <w:szCs w:val="19"/>
        </w:rPr>
      </w:pPr>
      <w:r>
        <w:rPr>
          <w:rFonts w:hint="eastAsia"/>
          <w:b/>
          <w:color w:val="000000"/>
          <w:szCs w:val="19"/>
        </w:rPr>
        <w:lastRenderedPageBreak/>
        <w:t>BPDU Guard</w:t>
      </w:r>
      <w:r>
        <w:rPr>
          <w:rFonts w:hint="eastAsia"/>
          <w:color w:val="000000"/>
          <w:szCs w:val="19"/>
        </w:rPr>
        <w:t>:</w:t>
      </w:r>
      <w:r>
        <w:t xml:space="preserve"> </w:t>
      </w:r>
      <w:r>
        <w:rPr>
          <w:color w:val="000000"/>
          <w:szCs w:val="19"/>
        </w:rPr>
        <w:t>some ports are usually configured as edge ports to achieve rapid transition</w:t>
      </w:r>
      <w:r>
        <w:rPr>
          <w:rFonts w:hint="eastAsia"/>
          <w:color w:val="000000"/>
          <w:szCs w:val="19"/>
        </w:rPr>
        <w:t>, while</w:t>
      </w:r>
      <w:r>
        <w:rPr>
          <w:color w:val="000000"/>
          <w:szCs w:val="19"/>
        </w:rPr>
        <w:t xml:space="preserve"> they</w:t>
      </w:r>
      <w:r>
        <w:rPr>
          <w:rFonts w:hint="eastAsia"/>
          <w:color w:val="000000"/>
          <w:szCs w:val="19"/>
        </w:rPr>
        <w:t xml:space="preserve"> will</w:t>
      </w:r>
      <w:r>
        <w:rPr>
          <w:color w:val="000000"/>
          <w:szCs w:val="19"/>
        </w:rPr>
        <w:t xml:space="preserve"> resume non-edge ports automatically upon receiving configuration BPDUs, which </w:t>
      </w:r>
      <w:r>
        <w:rPr>
          <w:rFonts w:hint="eastAsia"/>
          <w:color w:val="000000"/>
          <w:szCs w:val="19"/>
        </w:rPr>
        <w:t xml:space="preserve">may </w:t>
      </w:r>
      <w:r>
        <w:rPr>
          <w:color w:val="000000"/>
          <w:szCs w:val="19"/>
        </w:rPr>
        <w:t>cause spanning trees regeneration and network topology jitter.</w:t>
      </w:r>
    </w:p>
    <w:p w:rsidR="004C0A54" w:rsidRDefault="004C0A54">
      <w:pPr>
        <w:rPr>
          <w:color w:val="000000"/>
          <w:szCs w:val="19"/>
        </w:rPr>
      </w:pPr>
    </w:p>
    <w:p w:rsidR="004C0A54" w:rsidRDefault="004C0A54">
      <w:pPr>
        <w:rPr>
          <w:color w:val="000000"/>
          <w:szCs w:val="19"/>
        </w:rPr>
      </w:pPr>
      <w:r>
        <w:rPr>
          <w:color w:val="000000"/>
          <w:szCs w:val="19"/>
        </w:rPr>
        <w:t>Normally, no configuration BPDU will reach edge ports</w:t>
      </w:r>
      <w:r>
        <w:rPr>
          <w:rFonts w:hint="eastAsia"/>
          <w:color w:val="000000"/>
          <w:szCs w:val="19"/>
        </w:rPr>
        <w:t>,</w:t>
      </w:r>
      <w:r>
        <w:rPr>
          <w:color w:val="000000"/>
          <w:szCs w:val="19"/>
        </w:rPr>
        <w:t xml:space="preserve"> </w:t>
      </w:r>
      <w:r>
        <w:rPr>
          <w:rFonts w:hint="eastAsia"/>
          <w:color w:val="000000"/>
          <w:szCs w:val="19"/>
        </w:rPr>
        <w:t>b</w:t>
      </w:r>
      <w:r>
        <w:rPr>
          <w:color w:val="000000"/>
          <w:szCs w:val="19"/>
        </w:rPr>
        <w:t>ut malicious users can attack a network by sending configuration BPDUs deliberately to edge ports to cause network jitter</w:t>
      </w:r>
      <w:r>
        <w:rPr>
          <w:rFonts w:hint="eastAsia"/>
          <w:color w:val="000000"/>
          <w:szCs w:val="19"/>
        </w:rPr>
        <w:t>, which</w:t>
      </w:r>
      <w:r>
        <w:rPr>
          <w:color w:val="000000"/>
          <w:szCs w:val="19"/>
        </w:rPr>
        <w:t xml:space="preserve"> can</w:t>
      </w:r>
      <w:r>
        <w:rPr>
          <w:rFonts w:hint="eastAsia"/>
          <w:color w:val="000000"/>
          <w:szCs w:val="19"/>
        </w:rPr>
        <w:t xml:space="preserve"> be</w:t>
      </w:r>
      <w:r>
        <w:rPr>
          <w:color w:val="000000"/>
          <w:szCs w:val="19"/>
        </w:rPr>
        <w:t xml:space="preserve"> prevent</w:t>
      </w:r>
      <w:r>
        <w:rPr>
          <w:rFonts w:hint="eastAsia"/>
          <w:color w:val="000000"/>
          <w:szCs w:val="19"/>
        </w:rPr>
        <w:t>ed</w:t>
      </w:r>
      <w:r>
        <w:rPr>
          <w:color w:val="000000"/>
          <w:szCs w:val="19"/>
        </w:rPr>
        <w:t xml:space="preserve"> by utilizing th</w:t>
      </w:r>
      <w:r>
        <w:rPr>
          <w:rFonts w:hint="eastAsia"/>
          <w:color w:val="000000"/>
          <w:szCs w:val="19"/>
        </w:rPr>
        <w:t>is</w:t>
      </w:r>
      <w:r>
        <w:rPr>
          <w:color w:val="000000"/>
          <w:szCs w:val="19"/>
        </w:rPr>
        <w:t xml:space="preserve"> BPDU protection function. With this function enabled on a switch, the switch shuts down the edge ports that receive configuration BPDUs and then reports the cases to </w:t>
      </w:r>
      <w:r>
        <w:rPr>
          <w:rFonts w:hint="eastAsia"/>
          <w:color w:val="000000"/>
          <w:szCs w:val="19"/>
        </w:rPr>
        <w:t>the network</w:t>
      </w:r>
      <w:r>
        <w:rPr>
          <w:color w:val="000000"/>
          <w:szCs w:val="19"/>
        </w:rPr>
        <w:t xml:space="preserve"> administrator. </w:t>
      </w:r>
      <w:r>
        <w:rPr>
          <w:rFonts w:hint="eastAsia"/>
          <w:color w:val="000000"/>
          <w:szCs w:val="19"/>
        </w:rPr>
        <w:t>After</w:t>
      </w:r>
      <w:r>
        <w:rPr>
          <w:color w:val="000000"/>
          <w:szCs w:val="19"/>
        </w:rPr>
        <w:t xml:space="preserve"> a port is shut down, only the administrator can restore it.</w:t>
      </w:r>
    </w:p>
    <w:p w:rsidR="004C0A54" w:rsidRDefault="004C0A54">
      <w:pPr>
        <w:rPr>
          <w:color w:val="000000"/>
          <w:szCs w:val="19"/>
        </w:rPr>
      </w:pPr>
      <w:r>
        <w:rPr>
          <w:color w:val="000000"/>
          <w:szCs w:val="19"/>
        </w:rPr>
        <w:t>By default, the BPDU protection function is disabled.</w:t>
      </w:r>
    </w:p>
    <w:p w:rsidR="004C0A54" w:rsidRDefault="00646DE3">
      <w:pPr>
        <w:rPr>
          <w:color w:val="FF0000"/>
        </w:rPr>
      </w:pPr>
      <w:r>
        <w:rPr>
          <w:noProof/>
          <w:color w:val="FF0000"/>
          <w:lang w:val="sl-SI" w:eastAsia="sl-SI"/>
        </w:rPr>
        <w:drawing>
          <wp:inline distT="0" distB="0" distL="0" distR="0" wp14:anchorId="0CEC3900" wp14:editId="5D536255">
            <wp:extent cx="5278755" cy="2523361"/>
            <wp:effectExtent l="19050" t="0" r="0" b="0"/>
            <wp:docPr id="30" name="Picture 11" descr="C:\Xenya\Doc\XSwitch\Vse slike  switcha\11-spaning tree global conf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Xenya\Doc\XSwitch\Vse slike  switcha\11-spaning tree global config.bmp"/>
                    <pic:cNvPicPr>
                      <a:picLocks noChangeAspect="1" noChangeArrowheads="1"/>
                    </pic:cNvPicPr>
                  </pic:nvPicPr>
                  <pic:blipFill>
                    <a:blip r:embed="rId105" cstate="print"/>
                    <a:srcRect/>
                    <a:stretch>
                      <a:fillRect/>
                    </a:stretch>
                  </pic:blipFill>
                  <pic:spPr bwMode="auto">
                    <a:xfrm>
                      <a:off x="0" y="0"/>
                      <a:ext cx="5278755" cy="2523361"/>
                    </a:xfrm>
                    <a:prstGeom prst="rect">
                      <a:avLst/>
                    </a:prstGeom>
                    <a:noFill/>
                    <a:ln w="9525">
                      <a:noFill/>
                      <a:miter lim="800000"/>
                      <a:headEnd/>
                      <a:tailEnd/>
                    </a:ln>
                  </pic:spPr>
                </pic:pic>
              </a:graphicData>
            </a:graphic>
          </wp:inline>
        </w:drawing>
      </w:r>
    </w:p>
    <w:p w:rsidR="004C0A54" w:rsidRDefault="004C0A54"/>
    <w:p w:rsidR="009E1776" w:rsidRDefault="009E1776"/>
    <w:p w:rsidR="009E1776" w:rsidRDefault="009E1776"/>
    <w:p w:rsidR="004C0A54" w:rsidRDefault="008564E5" w:rsidP="008564E5">
      <w:pPr>
        <w:pStyle w:val="Heading2"/>
        <w:numPr>
          <w:ilvl w:val="1"/>
          <w:numId w:val="33"/>
        </w:numPr>
      </w:pPr>
      <w:r>
        <w:t xml:space="preserve"> </w:t>
      </w:r>
      <w:bookmarkStart w:id="195" w:name="_Toc351021846"/>
      <w:r w:rsidR="004C0A54">
        <w:rPr>
          <w:rFonts w:hint="eastAsia"/>
        </w:rPr>
        <w:t>STP&amp;RSTP</w:t>
      </w:r>
      <w:bookmarkEnd w:id="195"/>
    </w:p>
    <w:p w:rsidR="004C0A54" w:rsidRDefault="004C0A54"/>
    <w:p w:rsidR="008564E5" w:rsidRPr="008564E5" w:rsidRDefault="008564E5" w:rsidP="008564E5">
      <w:pPr>
        <w:pStyle w:val="ListParagraph"/>
        <w:numPr>
          <w:ilvl w:val="0"/>
          <w:numId w:val="38"/>
        </w:numPr>
        <w:rPr>
          <w:sz w:val="20"/>
          <w:szCs w:val="20"/>
        </w:rPr>
      </w:pPr>
      <w:r w:rsidRPr="008564E5">
        <w:rPr>
          <w:sz w:val="20"/>
          <w:szCs w:val="20"/>
        </w:rPr>
        <w:t>Ports Configuration</w:t>
      </w:r>
    </w:p>
    <w:p w:rsidR="004C0A54" w:rsidRDefault="004C0A54" w:rsidP="008564E5"/>
    <w:p w:rsidR="004C0A54" w:rsidRDefault="004C0A54">
      <w:r>
        <w:rPr>
          <w:rFonts w:hint="eastAsia"/>
        </w:rPr>
        <w:t xml:space="preserve">This page sets </w:t>
      </w:r>
      <w:r>
        <w:rPr>
          <w:rFonts w:hint="eastAsia"/>
          <w:bCs/>
        </w:rPr>
        <w:t xml:space="preserve">STP </w:t>
      </w:r>
      <w:r>
        <w:rPr>
          <w:rFonts w:hint="eastAsia"/>
        </w:rPr>
        <w:t xml:space="preserve">enabling, </w:t>
      </w:r>
      <w:smartTag w:uri="urn:schemas-microsoft-com:office:smarttags" w:element="place">
        <w:smartTag w:uri="urn:schemas-microsoft-com:office:smarttags" w:element="PlaceName">
          <w:r>
            <w:rPr>
              <w:rFonts w:hint="eastAsia"/>
            </w:rPr>
            <w:t>Edge</w:t>
          </w:r>
        </w:smartTag>
        <w:r>
          <w:rPr>
            <w:rFonts w:hint="eastAsia"/>
          </w:rPr>
          <w:t xml:space="preserve"> </w:t>
        </w:r>
        <w:smartTag w:uri="urn:schemas-microsoft-com:office:smarttags" w:element="PlaceType">
          <w:r>
            <w:rPr>
              <w:rFonts w:hint="eastAsia"/>
            </w:rPr>
            <w:t>Port</w:t>
          </w:r>
        </w:smartTag>
      </w:smartTag>
      <w:r>
        <w:rPr>
          <w:rFonts w:hint="eastAsia"/>
        </w:rPr>
        <w:t xml:space="preserve">, P2P, Migration, Tx Hold Count, External Cost, Priority, </w:t>
      </w:r>
      <w:r>
        <w:rPr>
          <w:rFonts w:hint="eastAsia"/>
          <w:bCs/>
        </w:rPr>
        <w:t xml:space="preserve">and </w:t>
      </w:r>
      <w:r>
        <w:rPr>
          <w:rFonts w:hint="eastAsia"/>
        </w:rPr>
        <w:t xml:space="preserve">Root Guard </w:t>
      </w:r>
      <w:r>
        <w:rPr>
          <w:rFonts w:hint="eastAsia"/>
          <w:bCs/>
        </w:rPr>
        <w:t>for each port, and also can set</w:t>
      </w:r>
      <w:r>
        <w:rPr>
          <w:rFonts w:hint="eastAsia"/>
        </w:rPr>
        <w:t xml:space="preserve"> </w:t>
      </w:r>
      <w:r>
        <w:rPr>
          <w:rFonts w:hint="eastAsia"/>
          <w:bCs/>
        </w:rPr>
        <w:t>Path Cost and Priority</w:t>
      </w:r>
      <w:r>
        <w:rPr>
          <w:rFonts w:hint="eastAsia"/>
        </w:rPr>
        <w:t>.</w:t>
      </w:r>
    </w:p>
    <w:p w:rsidR="004C0A54" w:rsidRDefault="004C0A54">
      <w:pPr>
        <w:rPr>
          <w:b/>
          <w:bCs/>
        </w:rPr>
      </w:pPr>
    </w:p>
    <w:p w:rsidR="004C0A54" w:rsidRDefault="004C0A54">
      <w:pPr>
        <w:pStyle w:val="BodyText3"/>
      </w:pPr>
      <w:smartTag w:uri="urn:schemas-microsoft-com:office:smarttags" w:element="place">
        <w:smartTag w:uri="urn:schemas-microsoft-com:office:smarttags" w:element="PlaceName">
          <w:r>
            <w:rPr>
              <w:rFonts w:hint="eastAsia"/>
              <w:b/>
              <w:bCs/>
            </w:rPr>
            <w:t>Edge</w:t>
          </w:r>
        </w:smartTag>
        <w:r>
          <w:rPr>
            <w:rFonts w:hint="eastAsia"/>
            <w:b/>
            <w:bCs/>
          </w:rPr>
          <w:t xml:space="preserve"> </w:t>
        </w:r>
        <w:smartTag w:uri="urn:schemas-microsoft-com:office:smarttags" w:element="PlaceType">
          <w:r>
            <w:rPr>
              <w:rFonts w:hint="eastAsia"/>
              <w:b/>
              <w:bCs/>
            </w:rPr>
            <w:t>Port</w:t>
          </w:r>
        </w:smartTag>
      </w:smartTag>
      <w:r>
        <w:rPr>
          <w:rFonts w:hint="eastAsia"/>
        </w:rPr>
        <w:t xml:space="preserve">: selects </w:t>
      </w:r>
      <w:r>
        <w:rPr>
          <w:rFonts w:hint="eastAsia"/>
          <w:b/>
          <w:bCs/>
        </w:rPr>
        <w:t>Enabled</w:t>
      </w:r>
      <w:r>
        <w:rPr>
          <w:rFonts w:hint="eastAsia"/>
        </w:rPr>
        <w:t xml:space="preserve"> to configure the specified Ethernet port as an edge port. By default, all Ethernet ports are non-edge ports.</w:t>
      </w:r>
    </w:p>
    <w:p w:rsidR="004C0A54" w:rsidRDefault="004C0A54">
      <w:r>
        <w:rPr>
          <w:rFonts w:hint="eastAsia"/>
        </w:rPr>
        <w:t xml:space="preserve">An edge port is such a port that is directly connected to a user terminal instead of another switch or network segment. Rapid transition to the forwarding state is applied to edge ports, because no loop can be incurred by network topology change on edge ports. The spanning tree protocol allows a port to </w:t>
      </w:r>
      <w:r>
        <w:t>enter the</w:t>
      </w:r>
      <w:r>
        <w:rPr>
          <w:rFonts w:hint="eastAsia"/>
        </w:rPr>
        <w:t xml:space="preserve"> forwarding state rapidly by setting it to be an edge port, and it is recommended to configure the Ethernet ports connected directly to user terminals as edge ports, so that they may </w:t>
      </w:r>
      <w:r>
        <w:t>enter the</w:t>
      </w:r>
      <w:r>
        <w:rPr>
          <w:rFonts w:hint="eastAsia"/>
        </w:rPr>
        <w:t xml:space="preserve"> forwarding state immediately.</w:t>
      </w:r>
    </w:p>
    <w:p w:rsidR="004C0A54" w:rsidRDefault="004C0A54">
      <w:r>
        <w:rPr>
          <w:rFonts w:hint="eastAsia"/>
        </w:rPr>
        <w:t>Normally, configuration BPDUs cannot reach an edge port because the port is not connected to another switch. But, in case that BPDU guard function is disabled on an edge port, configuration BPDUs sent deliberately by a malicious user may reach the port. If an edge port receives a BPDU, it changes itself to be a non-edge port.</w:t>
      </w:r>
    </w:p>
    <w:p w:rsidR="004C0A54" w:rsidRDefault="004C0A54">
      <w:r>
        <w:rPr>
          <w:rFonts w:hint="eastAsia"/>
          <w:b/>
          <w:bCs/>
        </w:rPr>
        <w:t>P2P</w:t>
      </w:r>
      <w:r>
        <w:rPr>
          <w:rFonts w:hint="eastAsia"/>
        </w:rPr>
        <w:t xml:space="preserve">: choose from </w:t>
      </w:r>
      <w:r>
        <w:rPr>
          <w:rFonts w:hint="eastAsia"/>
          <w:b/>
          <w:bCs/>
        </w:rPr>
        <w:t>Force_True</w:t>
      </w:r>
      <w:r>
        <w:rPr>
          <w:rFonts w:hint="eastAsia"/>
        </w:rPr>
        <w:t xml:space="preserve">, </w:t>
      </w:r>
      <w:r>
        <w:rPr>
          <w:rFonts w:hint="eastAsia"/>
          <w:b/>
          <w:bCs/>
        </w:rPr>
        <w:t>Force_False</w:t>
      </w:r>
      <w:r>
        <w:rPr>
          <w:rFonts w:hint="eastAsia"/>
        </w:rPr>
        <w:t xml:space="preserve">, and </w:t>
      </w:r>
      <w:r>
        <w:rPr>
          <w:rFonts w:hint="eastAsia"/>
          <w:b/>
          <w:bCs/>
        </w:rPr>
        <w:t>Auto</w:t>
      </w:r>
      <w:r>
        <w:rPr>
          <w:rFonts w:hint="eastAsia"/>
        </w:rPr>
        <w:t>.</w:t>
      </w:r>
    </w:p>
    <w:p w:rsidR="004C0A54" w:rsidRDefault="004C0A54">
      <w:pPr>
        <w:pStyle w:val="firstmilecommand3"/>
      </w:pPr>
      <w:r>
        <w:rPr>
          <w:rFonts w:hint="eastAsia"/>
          <w:b/>
          <w:bCs/>
        </w:rPr>
        <w:t>Force_True</w:t>
      </w:r>
      <w:r>
        <w:t xml:space="preserve">: </w:t>
      </w:r>
      <w:r>
        <w:rPr>
          <w:rFonts w:hint="eastAsia"/>
        </w:rPr>
        <w:t>s</w:t>
      </w:r>
      <w:r>
        <w:t xml:space="preserve">pecifies that the link connected to the specified Ethernet port </w:t>
      </w:r>
      <w:r>
        <w:rPr>
          <w:rFonts w:hint="eastAsia"/>
        </w:rPr>
        <w:t>is a</w:t>
      </w:r>
      <w:r>
        <w:t xml:space="preserve"> point-to-point link.</w:t>
      </w:r>
    </w:p>
    <w:p w:rsidR="004C0A54" w:rsidRDefault="004C0A54">
      <w:pPr>
        <w:pStyle w:val="firstmilecommand3"/>
      </w:pPr>
      <w:r>
        <w:rPr>
          <w:rFonts w:hint="eastAsia"/>
          <w:b/>
          <w:bCs/>
        </w:rPr>
        <w:t>Force_False</w:t>
      </w:r>
      <w:r>
        <w:t xml:space="preserve">: </w:t>
      </w:r>
      <w:r>
        <w:rPr>
          <w:rFonts w:hint="eastAsia"/>
        </w:rPr>
        <w:t>s</w:t>
      </w:r>
      <w:r>
        <w:t xml:space="preserve">pecifies that the link connected to the specified Ethernet port </w:t>
      </w:r>
      <w:r>
        <w:rPr>
          <w:rFonts w:hint="eastAsia"/>
        </w:rPr>
        <w:t>is</w:t>
      </w:r>
      <w:r>
        <w:t xml:space="preserve"> not </w:t>
      </w:r>
      <w:r>
        <w:rPr>
          <w:rFonts w:hint="eastAsia"/>
        </w:rPr>
        <w:t xml:space="preserve">a </w:t>
      </w:r>
      <w:r>
        <w:t>point-to-point link.</w:t>
      </w:r>
    </w:p>
    <w:p w:rsidR="004C0A54" w:rsidRDefault="004C0A54">
      <w:pPr>
        <w:pStyle w:val="firstmilecommand3"/>
        <w:rPr>
          <w:szCs w:val="19"/>
        </w:rPr>
      </w:pPr>
      <w:r>
        <w:rPr>
          <w:rFonts w:hint="eastAsia"/>
          <w:b/>
          <w:bCs/>
        </w:rPr>
        <w:t>Auto</w:t>
      </w:r>
      <w:r>
        <w:rPr>
          <w:szCs w:val="19"/>
        </w:rPr>
        <w:t xml:space="preserve">: </w:t>
      </w:r>
      <w:r>
        <w:rPr>
          <w:rFonts w:hint="eastAsia"/>
          <w:szCs w:val="19"/>
        </w:rPr>
        <w:t>s</w:t>
      </w:r>
      <w:r>
        <w:rPr>
          <w:szCs w:val="19"/>
        </w:rPr>
        <w:t xml:space="preserve">pecified to automatically determine whether the link connected to the specified Ethernet port </w:t>
      </w:r>
      <w:r>
        <w:rPr>
          <w:rFonts w:hint="eastAsia"/>
          <w:szCs w:val="19"/>
        </w:rPr>
        <w:t>is a</w:t>
      </w:r>
      <w:r>
        <w:rPr>
          <w:szCs w:val="19"/>
        </w:rPr>
        <w:t xml:space="preserve"> point-to-point link</w:t>
      </w:r>
      <w:r>
        <w:rPr>
          <w:rFonts w:hint="eastAsia"/>
          <w:szCs w:val="19"/>
        </w:rPr>
        <w:t>.</w:t>
      </w:r>
    </w:p>
    <w:p w:rsidR="004C0A54" w:rsidRDefault="004C0A54" w:rsidP="00791CEA">
      <w:pPr>
        <w:pStyle w:val="firstmilecommand3"/>
        <w:ind w:left="0"/>
        <w:rPr>
          <w:kern w:val="0"/>
          <w:szCs w:val="20"/>
        </w:rPr>
      </w:pPr>
      <w:r>
        <w:rPr>
          <w:rFonts w:hint="eastAsia"/>
          <w:b/>
          <w:bCs/>
        </w:rPr>
        <w:lastRenderedPageBreak/>
        <w:t>Migration</w:t>
      </w:r>
      <w:r>
        <w:rPr>
          <w:rFonts w:hint="eastAsia"/>
        </w:rPr>
        <w:t xml:space="preserve">: </w:t>
      </w:r>
      <w:r>
        <w:rPr>
          <w:kern w:val="0"/>
          <w:szCs w:val="20"/>
        </w:rPr>
        <w:t>For backward compatibility with switches</w:t>
      </w:r>
      <w:r>
        <w:rPr>
          <w:rFonts w:hint="eastAsia"/>
          <w:kern w:val="0"/>
          <w:szCs w:val="20"/>
        </w:rPr>
        <w:t xml:space="preserve"> running 802.1d</w:t>
      </w:r>
      <w:r>
        <w:rPr>
          <w:kern w:val="0"/>
          <w:szCs w:val="20"/>
        </w:rPr>
        <w:t>, RSTP selectively sends 802.1</w:t>
      </w:r>
      <w:r>
        <w:rPr>
          <w:rFonts w:hint="eastAsia"/>
          <w:kern w:val="0"/>
          <w:szCs w:val="20"/>
        </w:rPr>
        <w:t>d</w:t>
      </w:r>
      <w:r>
        <w:rPr>
          <w:kern w:val="0"/>
          <w:szCs w:val="20"/>
        </w:rPr>
        <w:t xml:space="preserve"> configuration BPDUs and TCN BPDUs on per-port basis.</w:t>
      </w:r>
    </w:p>
    <w:p w:rsidR="004C0A54" w:rsidRDefault="004C0A54">
      <w:pPr>
        <w:pStyle w:val="firstmilecommand3"/>
        <w:rPr>
          <w:kern w:val="0"/>
          <w:szCs w:val="20"/>
        </w:rPr>
      </w:pPr>
    </w:p>
    <w:p w:rsidR="004C0A54" w:rsidRDefault="004C0A54">
      <w:pPr>
        <w:autoSpaceDE w:val="0"/>
        <w:autoSpaceDN w:val="0"/>
        <w:adjustRightInd w:val="0"/>
        <w:rPr>
          <w:kern w:val="0"/>
          <w:szCs w:val="20"/>
        </w:rPr>
      </w:pPr>
      <w:r>
        <w:rPr>
          <w:kern w:val="0"/>
          <w:szCs w:val="20"/>
        </w:rPr>
        <w:t>When a port is initialized, the migrat</w:t>
      </w:r>
      <w:r>
        <w:rPr>
          <w:rFonts w:hint="eastAsia"/>
          <w:kern w:val="0"/>
          <w:szCs w:val="20"/>
        </w:rPr>
        <w:t>ion</w:t>
      </w:r>
      <w:r>
        <w:rPr>
          <w:kern w:val="0"/>
          <w:szCs w:val="20"/>
        </w:rPr>
        <w:t>-delay timer is started, and RSTP BPDUs are sent</w:t>
      </w:r>
      <w:r>
        <w:rPr>
          <w:rFonts w:hint="eastAsia"/>
          <w:kern w:val="0"/>
          <w:szCs w:val="20"/>
        </w:rPr>
        <w:t xml:space="preserve"> in this time inte</w:t>
      </w:r>
      <w:r>
        <w:rPr>
          <w:kern w:val="0"/>
          <w:szCs w:val="20"/>
        </w:rPr>
        <w:t>r</w:t>
      </w:r>
      <w:r>
        <w:rPr>
          <w:rFonts w:hint="eastAsia"/>
          <w:kern w:val="0"/>
          <w:szCs w:val="20"/>
        </w:rPr>
        <w:t>val</w:t>
      </w:r>
      <w:r>
        <w:rPr>
          <w:kern w:val="0"/>
          <w:szCs w:val="20"/>
        </w:rPr>
        <w:t>. Wh</w:t>
      </w:r>
      <w:r>
        <w:rPr>
          <w:rFonts w:hint="eastAsia"/>
          <w:kern w:val="0"/>
          <w:szCs w:val="20"/>
        </w:rPr>
        <w:t>en</w:t>
      </w:r>
      <w:r>
        <w:rPr>
          <w:kern w:val="0"/>
          <w:szCs w:val="20"/>
        </w:rPr>
        <w:t xml:space="preserve"> this timer is active, the switch processes all BPDUs received on th</w:t>
      </w:r>
      <w:r>
        <w:rPr>
          <w:rFonts w:hint="eastAsia"/>
          <w:kern w:val="0"/>
          <w:szCs w:val="20"/>
        </w:rPr>
        <w:t>e</w:t>
      </w:r>
      <w:r>
        <w:rPr>
          <w:kern w:val="0"/>
          <w:szCs w:val="20"/>
        </w:rPr>
        <w:t xml:space="preserve"> port and ignores the protocol type.</w:t>
      </w:r>
    </w:p>
    <w:p w:rsidR="004C0A54" w:rsidRDefault="004C0A54">
      <w:pPr>
        <w:autoSpaceDE w:val="0"/>
        <w:autoSpaceDN w:val="0"/>
        <w:adjustRightInd w:val="0"/>
        <w:rPr>
          <w:kern w:val="0"/>
          <w:szCs w:val="20"/>
        </w:rPr>
      </w:pPr>
    </w:p>
    <w:p w:rsidR="004C0A54" w:rsidRDefault="004C0A54">
      <w:pPr>
        <w:rPr>
          <w:kern w:val="0"/>
          <w:szCs w:val="20"/>
        </w:rPr>
      </w:pPr>
      <w:r>
        <w:rPr>
          <w:kern w:val="0"/>
          <w:szCs w:val="20"/>
        </w:rPr>
        <w:t>If the switch receives an 802.1</w:t>
      </w:r>
      <w:r>
        <w:rPr>
          <w:rFonts w:hint="eastAsia"/>
          <w:kern w:val="0"/>
          <w:szCs w:val="20"/>
        </w:rPr>
        <w:t>d</w:t>
      </w:r>
      <w:r>
        <w:rPr>
          <w:kern w:val="0"/>
          <w:szCs w:val="20"/>
        </w:rPr>
        <w:t xml:space="preserve"> BPDU after the port's migration-delay timer </w:t>
      </w:r>
      <w:r>
        <w:rPr>
          <w:rFonts w:hint="eastAsia"/>
          <w:kern w:val="0"/>
          <w:szCs w:val="20"/>
        </w:rPr>
        <w:t>is</w:t>
      </w:r>
      <w:r>
        <w:rPr>
          <w:kern w:val="0"/>
          <w:szCs w:val="20"/>
        </w:rPr>
        <w:t xml:space="preserve"> expired, it assumes that it is connected to an 802.1</w:t>
      </w:r>
      <w:r>
        <w:rPr>
          <w:rFonts w:hint="eastAsia"/>
          <w:kern w:val="0"/>
          <w:szCs w:val="20"/>
        </w:rPr>
        <w:t>d</w:t>
      </w:r>
      <w:r>
        <w:rPr>
          <w:kern w:val="0"/>
          <w:szCs w:val="20"/>
        </w:rPr>
        <w:t xml:space="preserve"> switch and starts using only 802.1</w:t>
      </w:r>
      <w:r>
        <w:rPr>
          <w:rFonts w:hint="eastAsia"/>
          <w:kern w:val="0"/>
          <w:szCs w:val="20"/>
        </w:rPr>
        <w:t>d</w:t>
      </w:r>
      <w:r>
        <w:rPr>
          <w:kern w:val="0"/>
          <w:szCs w:val="20"/>
        </w:rPr>
        <w:t xml:space="preserve"> BPDUs. However, if the RSTP switch is using 802.1</w:t>
      </w:r>
      <w:r>
        <w:rPr>
          <w:rFonts w:hint="eastAsia"/>
          <w:kern w:val="0"/>
          <w:szCs w:val="20"/>
        </w:rPr>
        <w:t>d</w:t>
      </w:r>
      <w:r>
        <w:rPr>
          <w:kern w:val="0"/>
          <w:szCs w:val="20"/>
        </w:rPr>
        <w:t xml:space="preserve"> BPDUs on a port and receives an RSTP BPDU after the timer </w:t>
      </w:r>
      <w:r>
        <w:rPr>
          <w:rFonts w:hint="eastAsia"/>
          <w:kern w:val="0"/>
          <w:szCs w:val="20"/>
        </w:rPr>
        <w:t>i</w:t>
      </w:r>
      <w:r>
        <w:rPr>
          <w:kern w:val="0"/>
          <w:szCs w:val="20"/>
        </w:rPr>
        <w:t xml:space="preserve">s </w:t>
      </w:r>
      <w:r>
        <w:rPr>
          <w:rFonts w:hint="eastAsia"/>
          <w:kern w:val="0"/>
          <w:szCs w:val="20"/>
        </w:rPr>
        <w:t>timed out</w:t>
      </w:r>
      <w:r>
        <w:rPr>
          <w:kern w:val="0"/>
          <w:szCs w:val="20"/>
        </w:rPr>
        <w:t>, it restarts the timer and starts using RSTP BPDUs on that port.</w:t>
      </w:r>
    </w:p>
    <w:p w:rsidR="004C0A54" w:rsidRDefault="004C0A54">
      <w:pPr>
        <w:rPr>
          <w:kern w:val="0"/>
          <w:szCs w:val="20"/>
        </w:rPr>
      </w:pPr>
    </w:p>
    <w:p w:rsidR="004C0A54" w:rsidRDefault="004C0A54">
      <w:pPr>
        <w:rPr>
          <w:kern w:val="0"/>
          <w:szCs w:val="20"/>
        </w:rPr>
      </w:pPr>
      <w:r>
        <w:rPr>
          <w:rFonts w:hint="eastAsia"/>
          <w:b/>
          <w:kern w:val="0"/>
          <w:szCs w:val="20"/>
        </w:rPr>
        <w:t>Tx Hold Count</w:t>
      </w:r>
      <w:r>
        <w:rPr>
          <w:rFonts w:hint="eastAsia"/>
          <w:kern w:val="0"/>
          <w:szCs w:val="20"/>
        </w:rPr>
        <w:t>:</w:t>
      </w:r>
      <w:r>
        <w:t xml:space="preserve"> </w:t>
      </w:r>
      <w:r>
        <w:rPr>
          <w:kern w:val="0"/>
          <w:szCs w:val="20"/>
        </w:rPr>
        <w:t xml:space="preserve">the maximum number of configuration BPDUs a port can send in each Hello time. This argument ranges from 1 to 10 and </w:t>
      </w:r>
      <w:r>
        <w:rPr>
          <w:rFonts w:hint="eastAsia"/>
          <w:kern w:val="0"/>
          <w:szCs w:val="20"/>
        </w:rPr>
        <w:t xml:space="preserve">is 3 by </w:t>
      </w:r>
      <w:r>
        <w:rPr>
          <w:kern w:val="0"/>
          <w:szCs w:val="20"/>
        </w:rPr>
        <w:t>default</w:t>
      </w:r>
      <w:r>
        <w:rPr>
          <w:rFonts w:hint="eastAsia"/>
          <w:kern w:val="0"/>
          <w:szCs w:val="20"/>
        </w:rPr>
        <w:t>.</w:t>
      </w:r>
    </w:p>
    <w:p w:rsidR="004C0A54" w:rsidRDefault="004C0A54">
      <w:pPr>
        <w:pStyle w:val="TOC1"/>
        <w:rPr>
          <w:sz w:val="19"/>
          <w:szCs w:val="19"/>
        </w:rPr>
      </w:pPr>
      <w:r>
        <w:rPr>
          <w:rFonts w:hint="eastAsia"/>
          <w:sz w:val="19"/>
          <w:szCs w:val="19"/>
        </w:rPr>
        <w:t>External Cost: sets the path cost of the specified port. It is in the range of 1 to 200000000, the default value is 0 (Auto).</w:t>
      </w:r>
    </w:p>
    <w:p w:rsidR="004C0A54" w:rsidRDefault="004C0A54">
      <w:r>
        <w:rPr>
          <w:rFonts w:hint="eastAsia"/>
          <w:b/>
          <w:bCs/>
        </w:rPr>
        <w:t>Priority</w:t>
      </w:r>
      <w:r>
        <w:rPr>
          <w:rFonts w:hint="eastAsia"/>
        </w:rPr>
        <w:t>: port priority, it is in the range of 0 to 255</w:t>
      </w:r>
      <w:r>
        <w:t>;</w:t>
      </w:r>
      <w:r>
        <w:rPr>
          <w:rFonts w:hint="eastAsia"/>
        </w:rPr>
        <w:t xml:space="preserve"> the default value is 128.</w:t>
      </w:r>
    </w:p>
    <w:p w:rsidR="004C0A54" w:rsidRDefault="004C0A54"/>
    <w:p w:rsidR="004C0A54" w:rsidRDefault="004C0A54">
      <w:r>
        <w:rPr>
          <w:rFonts w:hint="eastAsia"/>
          <w:b/>
        </w:rPr>
        <w:t xml:space="preserve">Root Guard: </w:t>
      </w:r>
      <w:r>
        <w:rPr>
          <w:rFonts w:hint="eastAsia"/>
        </w:rPr>
        <w:t>by default, the root protection function is disabled.</w:t>
      </w:r>
    </w:p>
    <w:p w:rsidR="004C0A54" w:rsidRDefault="004C0A54">
      <w:r>
        <w:rPr>
          <w:rFonts w:hint="eastAsia"/>
        </w:rPr>
        <w:t>Due to configuration error or malicious attack, the root bridge in the network may receive configuration BPDUs with priorities higher than that of a root bridge, which will cause a new root bridge to be elected and network topology jitter will occur. In this case, data flows that should have been transmit</w:t>
      </w:r>
      <w:r>
        <w:t>t</w:t>
      </w:r>
      <w:r>
        <w:rPr>
          <w:rFonts w:hint="eastAsia"/>
        </w:rPr>
        <w:t>ed along a high-speed link may be led to a low-speed link.</w:t>
      </w:r>
    </w:p>
    <w:p w:rsidR="004C0A54" w:rsidRDefault="004C0A54"/>
    <w:p w:rsidR="004C0A54" w:rsidRDefault="004C0A54">
      <w:r>
        <w:rPr>
          <w:rFonts w:hint="eastAsia"/>
        </w:rPr>
        <w:t>This problem can be resolved by enabling the root protection function. Root-protection-enabled ports can only be kept as designated ports. When a port of this type receives configuration BPDUs with higher priorities, that is, when it is to become a non-designated port, it turns to the discarding state and stops forwarding packets (as if it were disconnected from the link).</w:t>
      </w:r>
    </w:p>
    <w:p w:rsidR="00791CEA" w:rsidRDefault="00791CEA"/>
    <w:p w:rsidR="00791CEA" w:rsidRDefault="00791CEA">
      <w:r>
        <w:rPr>
          <w:noProof/>
          <w:lang w:val="sl-SI" w:eastAsia="sl-SI"/>
        </w:rPr>
        <w:drawing>
          <wp:anchor distT="0" distB="0" distL="114300" distR="114300" simplePos="0" relativeHeight="251725312" behindDoc="1" locked="0" layoutInCell="0" allowOverlap="1" wp14:anchorId="7C0015EA" wp14:editId="2A559C08">
            <wp:simplePos x="0" y="0"/>
            <wp:positionH relativeFrom="page">
              <wp:posOffset>2261870</wp:posOffset>
            </wp:positionH>
            <wp:positionV relativeFrom="page">
              <wp:posOffset>5752465</wp:posOffset>
            </wp:positionV>
            <wp:extent cx="3052445" cy="10712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52445" cy="1071245"/>
                    </a:xfrm>
                    <a:prstGeom prst="rect">
                      <a:avLst/>
                    </a:prstGeom>
                    <a:noFill/>
                  </pic:spPr>
                </pic:pic>
              </a:graphicData>
            </a:graphic>
            <wp14:sizeRelH relativeFrom="page">
              <wp14:pctWidth>0</wp14:pctWidth>
            </wp14:sizeRelH>
            <wp14:sizeRelV relativeFrom="page">
              <wp14:pctHeight>0</wp14:pctHeight>
            </wp14:sizeRelV>
          </wp:anchor>
        </w:drawing>
      </w:r>
    </w:p>
    <w:p w:rsidR="00791CEA" w:rsidRDefault="00791CEA"/>
    <w:p w:rsidR="00791CEA" w:rsidRDefault="00791CEA"/>
    <w:p w:rsidR="00791CEA" w:rsidRDefault="00791CEA"/>
    <w:p w:rsidR="00791CEA" w:rsidRDefault="00791CEA"/>
    <w:p w:rsidR="00791CEA" w:rsidRDefault="00791CEA">
      <w:r>
        <w:rPr>
          <w:b/>
          <w:noProof/>
          <w:lang w:val="sl-SI" w:eastAsia="sl-SI"/>
        </w:rPr>
        <w:drawing>
          <wp:anchor distT="0" distB="0" distL="114300" distR="114300" simplePos="0" relativeHeight="251732480" behindDoc="1" locked="0" layoutInCell="0" allowOverlap="1" wp14:anchorId="4C60B159" wp14:editId="348090CE">
            <wp:simplePos x="0" y="0"/>
            <wp:positionH relativeFrom="page">
              <wp:posOffset>3438525</wp:posOffset>
            </wp:positionH>
            <wp:positionV relativeFrom="page">
              <wp:posOffset>6490335</wp:posOffset>
            </wp:positionV>
            <wp:extent cx="742950" cy="23812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pic:spPr>
                </pic:pic>
              </a:graphicData>
            </a:graphic>
            <wp14:sizeRelH relativeFrom="page">
              <wp14:pctWidth>0</wp14:pctWidth>
            </wp14:sizeRelH>
            <wp14:sizeRelV relativeFrom="page">
              <wp14:pctHeight>0</wp14:pctHeight>
            </wp14:sizeRelV>
          </wp:anchor>
        </w:drawing>
      </w:r>
    </w:p>
    <w:p w:rsidR="00791CEA" w:rsidRDefault="00791CEA"/>
    <w:p w:rsidR="00791CEA" w:rsidRDefault="00791CEA">
      <w:pPr>
        <w:rPr>
          <w:b/>
        </w:rPr>
      </w:pPr>
    </w:p>
    <w:p w:rsidR="00791CEA" w:rsidRDefault="00791CEA">
      <w:pPr>
        <w:rPr>
          <w:b/>
        </w:rPr>
      </w:pPr>
    </w:p>
    <w:p w:rsidR="00791CEA" w:rsidRDefault="00791CEA">
      <w:pPr>
        <w:rPr>
          <w:b/>
        </w:rPr>
      </w:pPr>
    </w:p>
    <w:p w:rsidR="00791CEA" w:rsidRDefault="00791CEA">
      <w:pPr>
        <w:rPr>
          <w:b/>
        </w:rPr>
      </w:pPr>
    </w:p>
    <w:p w:rsidR="00791CEA" w:rsidRDefault="00791CEA">
      <w:pPr>
        <w:rPr>
          <w:b/>
        </w:rPr>
      </w:pPr>
      <w:r>
        <w:rPr>
          <w:b/>
          <w:noProof/>
          <w:lang w:val="sl-SI" w:eastAsia="sl-SI"/>
        </w:rPr>
        <w:drawing>
          <wp:anchor distT="0" distB="0" distL="114300" distR="114300" simplePos="0" relativeHeight="251761152" behindDoc="1" locked="0" layoutInCell="0" allowOverlap="1">
            <wp:simplePos x="0" y="0"/>
            <wp:positionH relativeFrom="page">
              <wp:posOffset>3438525</wp:posOffset>
            </wp:positionH>
            <wp:positionV relativeFrom="page">
              <wp:posOffset>8128635</wp:posOffset>
            </wp:positionV>
            <wp:extent cx="762000" cy="23749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00" cy="237490"/>
                    </a:xfrm>
                    <a:prstGeom prst="rect">
                      <a:avLst/>
                    </a:prstGeom>
                    <a:noFill/>
                  </pic:spPr>
                </pic:pic>
              </a:graphicData>
            </a:graphic>
            <wp14:sizeRelH relativeFrom="page">
              <wp14:pctWidth>0</wp14:pctWidth>
            </wp14:sizeRelH>
            <wp14:sizeRelV relativeFrom="page">
              <wp14:pctHeight>0</wp14:pctHeight>
            </wp14:sizeRelV>
          </wp:anchor>
        </w:drawing>
      </w:r>
      <w:r>
        <w:rPr>
          <w:b/>
          <w:noProof/>
          <w:lang w:val="sl-SI" w:eastAsia="sl-SI"/>
        </w:rPr>
        <w:drawing>
          <wp:anchor distT="0" distB="0" distL="114300" distR="114300" simplePos="0" relativeHeight="251753984" behindDoc="1" locked="0" layoutInCell="0" allowOverlap="1">
            <wp:simplePos x="0" y="0"/>
            <wp:positionH relativeFrom="page">
              <wp:posOffset>2085975</wp:posOffset>
            </wp:positionH>
            <wp:positionV relativeFrom="page">
              <wp:posOffset>7380605</wp:posOffset>
            </wp:positionV>
            <wp:extent cx="3400425" cy="105219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00425" cy="1052195"/>
                    </a:xfrm>
                    <a:prstGeom prst="rect">
                      <a:avLst/>
                    </a:prstGeom>
                    <a:noFill/>
                  </pic:spPr>
                </pic:pic>
              </a:graphicData>
            </a:graphic>
            <wp14:sizeRelH relativeFrom="page">
              <wp14:pctWidth>0</wp14:pctWidth>
            </wp14:sizeRelH>
            <wp14:sizeRelV relativeFrom="page">
              <wp14:pctHeight>0</wp14:pctHeight>
            </wp14:sizeRelV>
          </wp:anchor>
        </w:drawing>
      </w:r>
    </w:p>
    <w:p w:rsidR="004C0A54" w:rsidRDefault="00606BEE">
      <w:r>
        <w:rPr>
          <w:noProof/>
          <w:lang w:val="sl-SI" w:eastAsia="sl-SI"/>
        </w:rPr>
        <w:lastRenderedPageBreak/>
        <w:drawing>
          <wp:inline distT="0" distB="0" distL="0" distR="0" wp14:anchorId="62F02C98" wp14:editId="32EBBBA1">
            <wp:extent cx="5278755" cy="3557964"/>
            <wp:effectExtent l="19050" t="0" r="0" b="0"/>
            <wp:docPr id="32" name="Picture 13" descr="C:\Xenya\Doc\XSwitch\Vse slike  switcha\11-STP&amp;RSTP ports conf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Xenya\Doc\XSwitch\Vse slike  switcha\11-STP&amp;RSTP ports config.bmp"/>
                    <pic:cNvPicPr>
                      <a:picLocks noChangeAspect="1" noChangeArrowheads="1"/>
                    </pic:cNvPicPr>
                  </pic:nvPicPr>
                  <pic:blipFill>
                    <a:blip r:embed="rId109" cstate="print"/>
                    <a:srcRect/>
                    <a:stretch>
                      <a:fillRect/>
                    </a:stretch>
                  </pic:blipFill>
                  <pic:spPr bwMode="auto">
                    <a:xfrm>
                      <a:off x="0" y="0"/>
                      <a:ext cx="5278755" cy="3557964"/>
                    </a:xfrm>
                    <a:prstGeom prst="rect">
                      <a:avLst/>
                    </a:prstGeom>
                    <a:noFill/>
                    <a:ln w="9525">
                      <a:noFill/>
                      <a:miter lim="800000"/>
                      <a:headEnd/>
                      <a:tailEnd/>
                    </a:ln>
                  </pic:spPr>
                </pic:pic>
              </a:graphicData>
            </a:graphic>
          </wp:inline>
        </w:drawing>
      </w:r>
    </w:p>
    <w:p w:rsidR="004C0A54" w:rsidRDefault="004C0A54"/>
    <w:p w:rsidR="009E1776" w:rsidRDefault="009E1776"/>
    <w:p w:rsidR="00791CEA" w:rsidRDefault="00791CEA"/>
    <w:p w:rsidR="009E1776" w:rsidRPr="00791CEA" w:rsidRDefault="00791CEA" w:rsidP="00791CEA">
      <w:pPr>
        <w:pStyle w:val="ListParagraph"/>
        <w:numPr>
          <w:ilvl w:val="0"/>
          <w:numId w:val="38"/>
        </w:numPr>
        <w:rPr>
          <w:sz w:val="20"/>
          <w:szCs w:val="20"/>
        </w:rPr>
      </w:pPr>
      <w:r w:rsidRPr="00791CEA">
        <w:rPr>
          <w:sz w:val="20"/>
          <w:szCs w:val="20"/>
        </w:rPr>
        <w:t>Ports state</w:t>
      </w:r>
    </w:p>
    <w:p w:rsidR="004C0A54" w:rsidRPr="00791CEA" w:rsidRDefault="004C0A54">
      <w:pPr>
        <w:rPr>
          <w:sz w:val="20"/>
          <w:szCs w:val="20"/>
        </w:rPr>
      </w:pPr>
    </w:p>
    <w:p w:rsidR="004C0A54" w:rsidRDefault="004C0A54">
      <w:pPr>
        <w:rPr>
          <w:b/>
        </w:rPr>
      </w:pPr>
      <w:r>
        <w:rPr>
          <w:rFonts w:hint="eastAsia"/>
        </w:rPr>
        <w:t xml:space="preserve">This page lists all port parameters and spanning tree information, including </w:t>
      </w:r>
      <w:r>
        <w:rPr>
          <w:rFonts w:hint="eastAsia"/>
          <w:b/>
        </w:rPr>
        <w:t>STP</w:t>
      </w:r>
      <w:r>
        <w:rPr>
          <w:rFonts w:hint="eastAsia"/>
        </w:rPr>
        <w:t>,</w:t>
      </w:r>
      <w:r>
        <w:rPr>
          <w:rFonts w:hint="eastAsia"/>
          <w:b/>
        </w:rPr>
        <w:t xml:space="preserve"> State</w:t>
      </w:r>
      <w:r>
        <w:rPr>
          <w:rFonts w:hint="eastAsia"/>
        </w:rPr>
        <w:t>,</w:t>
      </w:r>
      <w:r>
        <w:rPr>
          <w:rFonts w:hint="eastAsia"/>
          <w:b/>
        </w:rPr>
        <w:t xml:space="preserve"> Priority</w:t>
      </w:r>
      <w:r>
        <w:rPr>
          <w:rFonts w:hint="eastAsia"/>
        </w:rPr>
        <w:t xml:space="preserve">, </w:t>
      </w:r>
      <w:r>
        <w:rPr>
          <w:rFonts w:hint="eastAsia"/>
          <w:b/>
        </w:rPr>
        <w:t>Cost</w:t>
      </w:r>
      <w:r>
        <w:rPr>
          <w:rFonts w:hint="eastAsia"/>
        </w:rPr>
        <w:t>,</w:t>
      </w:r>
      <w:r>
        <w:rPr>
          <w:rFonts w:hint="eastAsia"/>
          <w:b/>
        </w:rPr>
        <w:t xml:space="preserve"> Role</w:t>
      </w:r>
      <w:r>
        <w:rPr>
          <w:rFonts w:hint="eastAsia"/>
        </w:rPr>
        <w:t>,</w:t>
      </w:r>
      <w:r>
        <w:rPr>
          <w:rFonts w:hint="eastAsia"/>
          <w:b/>
        </w:rPr>
        <w:t xml:space="preserve"> Designated Port ID</w:t>
      </w:r>
      <w:r>
        <w:rPr>
          <w:rFonts w:hint="eastAsia"/>
        </w:rPr>
        <w:t>,</w:t>
      </w:r>
      <w:r>
        <w:t xml:space="preserve"> </w:t>
      </w:r>
      <w:r>
        <w:rPr>
          <w:rFonts w:hint="eastAsia"/>
          <w:b/>
        </w:rPr>
        <w:t>Designated Root ID</w:t>
      </w:r>
      <w:r>
        <w:rPr>
          <w:rFonts w:hint="eastAsia"/>
        </w:rPr>
        <w:t>,</w:t>
      </w:r>
      <w:r>
        <w:t xml:space="preserve"> and </w:t>
      </w:r>
      <w:r>
        <w:rPr>
          <w:rFonts w:hint="eastAsia"/>
          <w:b/>
        </w:rPr>
        <w:t>Designated Bridge ID.</w:t>
      </w:r>
    </w:p>
    <w:p w:rsidR="009E1776" w:rsidRDefault="009E1776">
      <w:pPr>
        <w:rPr>
          <w:b/>
        </w:rPr>
      </w:pPr>
    </w:p>
    <w:p w:rsidR="009E1776" w:rsidRDefault="009E1776">
      <w:pPr>
        <w:rPr>
          <w:b/>
        </w:rPr>
      </w:pPr>
    </w:p>
    <w:p w:rsidR="009E1776" w:rsidRDefault="00606BEE">
      <w:pPr>
        <w:rPr>
          <w:b/>
          <w:sz w:val="28"/>
          <w:szCs w:val="28"/>
        </w:rPr>
      </w:pPr>
      <w:r>
        <w:rPr>
          <w:b/>
          <w:noProof/>
          <w:sz w:val="28"/>
          <w:szCs w:val="28"/>
          <w:lang w:val="sl-SI" w:eastAsia="sl-SI"/>
        </w:rPr>
        <w:drawing>
          <wp:inline distT="0" distB="0" distL="0" distR="0" wp14:anchorId="1889E55C" wp14:editId="7D30B40A">
            <wp:extent cx="5278755" cy="3516406"/>
            <wp:effectExtent l="19050" t="0" r="0" b="0"/>
            <wp:docPr id="33" name="Picture 14" descr="C:\Xenya\Doc\XSwitch\Vse slike  switcha\11-STP&amp;RSTP ports st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Xenya\Doc\XSwitch\Vse slike  switcha\11-STP&amp;RSTP ports state.bmp"/>
                    <pic:cNvPicPr>
                      <a:picLocks noChangeAspect="1" noChangeArrowheads="1"/>
                    </pic:cNvPicPr>
                  </pic:nvPicPr>
                  <pic:blipFill>
                    <a:blip r:embed="rId110" cstate="print"/>
                    <a:srcRect/>
                    <a:stretch>
                      <a:fillRect/>
                    </a:stretch>
                  </pic:blipFill>
                  <pic:spPr bwMode="auto">
                    <a:xfrm>
                      <a:off x="0" y="0"/>
                      <a:ext cx="5278755" cy="3516406"/>
                    </a:xfrm>
                    <a:prstGeom prst="rect">
                      <a:avLst/>
                    </a:prstGeom>
                    <a:noFill/>
                    <a:ln w="9525">
                      <a:noFill/>
                      <a:miter lim="800000"/>
                      <a:headEnd/>
                      <a:tailEnd/>
                    </a:ln>
                  </pic:spPr>
                </pic:pic>
              </a:graphicData>
            </a:graphic>
          </wp:inline>
        </w:drawing>
      </w:r>
    </w:p>
    <w:p w:rsidR="004C0A54" w:rsidRPr="009E1776" w:rsidRDefault="004C0A54">
      <w:pPr>
        <w:rPr>
          <w:sz w:val="20"/>
          <w:szCs w:val="20"/>
        </w:rPr>
      </w:pPr>
    </w:p>
    <w:p w:rsidR="009E1776" w:rsidRDefault="009E1776">
      <w:pPr>
        <w:rPr>
          <w:sz w:val="20"/>
          <w:szCs w:val="20"/>
        </w:rPr>
      </w:pPr>
    </w:p>
    <w:p w:rsidR="009E1776" w:rsidRPr="00791CEA" w:rsidRDefault="00791CEA" w:rsidP="00791CEA">
      <w:pPr>
        <w:pStyle w:val="ListParagraph"/>
        <w:numPr>
          <w:ilvl w:val="0"/>
          <w:numId w:val="38"/>
        </w:numPr>
        <w:rPr>
          <w:sz w:val="20"/>
          <w:szCs w:val="20"/>
        </w:rPr>
      </w:pPr>
      <w:r>
        <w:rPr>
          <w:sz w:val="20"/>
          <w:szCs w:val="20"/>
        </w:rPr>
        <w:lastRenderedPageBreak/>
        <w:t>Bridge Information</w:t>
      </w:r>
    </w:p>
    <w:p w:rsidR="004C0A54" w:rsidRDefault="004C0A54"/>
    <w:p w:rsidR="004C0A54" w:rsidRDefault="004C0A54">
      <w:r>
        <w:rPr>
          <w:rFonts w:hint="eastAsia"/>
        </w:rPr>
        <w:t xml:space="preserve">This page lists basic information of </w:t>
      </w:r>
      <w:r>
        <w:rPr>
          <w:rFonts w:hint="eastAsia"/>
          <w:b/>
          <w:bCs/>
        </w:rPr>
        <w:t>Designated Bridge</w:t>
      </w:r>
      <w:r>
        <w:rPr>
          <w:rFonts w:hint="eastAsia"/>
        </w:rPr>
        <w:t xml:space="preserve">, including </w:t>
      </w:r>
      <w:r>
        <w:rPr>
          <w:rFonts w:hint="eastAsia"/>
          <w:b/>
          <w:bCs/>
        </w:rPr>
        <w:t>Bridge ID</w:t>
      </w:r>
      <w:r>
        <w:rPr>
          <w:rFonts w:hint="eastAsia"/>
        </w:rPr>
        <w:t xml:space="preserve">, </w:t>
      </w:r>
      <w:r>
        <w:rPr>
          <w:rFonts w:hint="eastAsia"/>
          <w:b/>
          <w:bCs/>
        </w:rPr>
        <w:t>Root Bridge ID</w:t>
      </w:r>
      <w:r>
        <w:rPr>
          <w:rFonts w:hint="eastAsia"/>
        </w:rPr>
        <w:t xml:space="preserve">, </w:t>
      </w:r>
      <w:r>
        <w:rPr>
          <w:rFonts w:hint="eastAsia"/>
          <w:b/>
          <w:bCs/>
        </w:rPr>
        <w:t>Root Port</w:t>
      </w:r>
      <w:r>
        <w:rPr>
          <w:rFonts w:hint="eastAsia"/>
        </w:rPr>
        <w:t xml:space="preserve">, and </w:t>
      </w:r>
      <w:r>
        <w:rPr>
          <w:rFonts w:hint="eastAsia"/>
          <w:b/>
          <w:bCs/>
        </w:rPr>
        <w:t>Root Path Cost</w:t>
      </w:r>
      <w:r>
        <w:rPr>
          <w:rFonts w:hint="eastAsia"/>
        </w:rPr>
        <w:t>.</w:t>
      </w:r>
    </w:p>
    <w:p w:rsidR="004C0A54" w:rsidRDefault="004C0A54"/>
    <w:p w:rsidR="004C0A54" w:rsidRDefault="004C0A54">
      <w:r>
        <w:rPr>
          <w:rFonts w:hint="eastAsia"/>
          <w:b/>
          <w:bCs/>
        </w:rPr>
        <w:t>Bridge ID</w:t>
      </w:r>
      <w:r>
        <w:rPr>
          <w:rFonts w:hint="eastAsia"/>
        </w:rPr>
        <w:t xml:space="preserve"> </w:t>
      </w:r>
      <w:r w:rsidR="00791CEA">
        <w:tab/>
      </w:r>
      <w:r w:rsidR="00791CEA">
        <w:tab/>
      </w:r>
      <w:r w:rsidR="00791CEA">
        <w:tab/>
      </w:r>
      <w:r>
        <w:rPr>
          <w:rFonts w:hint="eastAsia"/>
        </w:rPr>
        <w:t>ID of this switch.</w:t>
      </w:r>
    </w:p>
    <w:p w:rsidR="004C0A54" w:rsidRDefault="004C0A54">
      <w:r>
        <w:rPr>
          <w:rFonts w:hint="eastAsia"/>
          <w:b/>
          <w:bCs/>
        </w:rPr>
        <w:t>Root Bridge ID</w:t>
      </w:r>
      <w:r>
        <w:rPr>
          <w:rFonts w:hint="eastAsia"/>
        </w:rPr>
        <w:t xml:space="preserve"> </w:t>
      </w:r>
      <w:r w:rsidR="00791CEA">
        <w:tab/>
      </w:r>
      <w:r w:rsidR="00791CEA">
        <w:tab/>
      </w:r>
      <w:r>
        <w:rPr>
          <w:rFonts w:hint="eastAsia"/>
        </w:rPr>
        <w:t>ID of the root bridge.</w:t>
      </w:r>
    </w:p>
    <w:p w:rsidR="004C0A54" w:rsidRDefault="004C0A54">
      <w:r>
        <w:rPr>
          <w:rFonts w:hint="eastAsia"/>
          <w:b/>
        </w:rPr>
        <w:t xml:space="preserve">Root Port </w:t>
      </w:r>
      <w:r w:rsidR="00791CEA">
        <w:rPr>
          <w:b/>
        </w:rPr>
        <w:tab/>
      </w:r>
      <w:r w:rsidR="00791CEA">
        <w:rPr>
          <w:b/>
        </w:rPr>
        <w:tab/>
      </w:r>
      <w:r w:rsidR="00791CEA">
        <w:rPr>
          <w:b/>
        </w:rPr>
        <w:tab/>
      </w:r>
      <w:r>
        <w:rPr>
          <w:rFonts w:hint="eastAsia"/>
        </w:rPr>
        <w:t>the spanning tree root port</w:t>
      </w:r>
      <w:r>
        <w:t>.</w:t>
      </w:r>
    </w:p>
    <w:p w:rsidR="004C0A54" w:rsidRDefault="004C0A54">
      <w:r>
        <w:rPr>
          <w:rFonts w:hint="eastAsia"/>
          <w:b/>
          <w:bCs/>
        </w:rPr>
        <w:t>Root Path Cost</w:t>
      </w:r>
      <w:r>
        <w:rPr>
          <w:rFonts w:hint="eastAsia"/>
        </w:rPr>
        <w:t xml:space="preserve"> </w:t>
      </w:r>
      <w:r w:rsidR="00791CEA">
        <w:tab/>
      </w:r>
      <w:r w:rsidR="00791CEA">
        <w:tab/>
      </w:r>
      <w:r>
        <w:rPr>
          <w:rFonts w:hint="eastAsia"/>
        </w:rPr>
        <w:t>cost of the path from the switch to the root bridge.</w:t>
      </w:r>
    </w:p>
    <w:p w:rsidR="004C0A54" w:rsidRDefault="00606BEE">
      <w:r>
        <w:rPr>
          <w:noProof/>
          <w:lang w:val="sl-SI" w:eastAsia="sl-SI"/>
        </w:rPr>
        <w:drawing>
          <wp:inline distT="0" distB="0" distL="0" distR="0" wp14:anchorId="5077D79F" wp14:editId="2097CF7F">
            <wp:extent cx="5278755" cy="2554370"/>
            <wp:effectExtent l="19050" t="0" r="0" b="0"/>
            <wp:docPr id="34" name="Picture 15" descr="C:\Xenya\Doc\XSwitch\Vse slike  switcha\11-STP&amp;RSTP bridge inform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Xenya\Doc\XSwitch\Vse slike  switcha\11-STP&amp;RSTP bridge information.bmp"/>
                    <pic:cNvPicPr>
                      <a:picLocks noChangeAspect="1" noChangeArrowheads="1"/>
                    </pic:cNvPicPr>
                  </pic:nvPicPr>
                  <pic:blipFill>
                    <a:blip r:embed="rId111" cstate="print"/>
                    <a:srcRect/>
                    <a:stretch>
                      <a:fillRect/>
                    </a:stretch>
                  </pic:blipFill>
                  <pic:spPr bwMode="auto">
                    <a:xfrm>
                      <a:off x="0" y="0"/>
                      <a:ext cx="5278755" cy="2554370"/>
                    </a:xfrm>
                    <a:prstGeom prst="rect">
                      <a:avLst/>
                    </a:prstGeom>
                    <a:noFill/>
                    <a:ln w="9525">
                      <a:noFill/>
                      <a:miter lim="800000"/>
                      <a:headEnd/>
                      <a:tailEnd/>
                    </a:ln>
                  </pic:spPr>
                </pic:pic>
              </a:graphicData>
            </a:graphic>
          </wp:inline>
        </w:drawing>
      </w:r>
    </w:p>
    <w:p w:rsidR="004C0A54" w:rsidRDefault="004C0A54">
      <w:pPr>
        <w:rPr>
          <w:color w:val="FF0000"/>
          <w:szCs w:val="19"/>
        </w:rPr>
      </w:pPr>
    </w:p>
    <w:p w:rsidR="008976B3" w:rsidRDefault="008976B3">
      <w:pPr>
        <w:rPr>
          <w:color w:val="FF0000"/>
          <w:szCs w:val="19"/>
        </w:rPr>
      </w:pPr>
    </w:p>
    <w:p w:rsidR="008976B3" w:rsidRDefault="008976B3">
      <w:pPr>
        <w:rPr>
          <w:color w:val="FF0000"/>
          <w:szCs w:val="19"/>
        </w:rPr>
      </w:pPr>
    </w:p>
    <w:p w:rsidR="004C0A54" w:rsidRDefault="008976B3" w:rsidP="008976B3">
      <w:pPr>
        <w:pStyle w:val="Heading2"/>
        <w:numPr>
          <w:ilvl w:val="1"/>
          <w:numId w:val="33"/>
        </w:numPr>
      </w:pPr>
      <w:r>
        <w:t xml:space="preserve"> </w:t>
      </w:r>
      <w:bookmarkStart w:id="196" w:name="_Toc351021847"/>
      <w:r w:rsidR="004C0A54">
        <w:rPr>
          <w:rFonts w:hint="eastAsia"/>
        </w:rPr>
        <w:t>MSTP Region</w:t>
      </w:r>
      <w:bookmarkEnd w:id="196"/>
    </w:p>
    <w:p w:rsidR="004C0A54" w:rsidRDefault="004C0A54"/>
    <w:p w:rsidR="004C0A54" w:rsidRDefault="008976B3">
      <w:pPr>
        <w:rPr>
          <w:szCs w:val="19"/>
        </w:rPr>
      </w:pPr>
      <w:r w:rsidRPr="008976B3">
        <w:rPr>
          <w:rFonts w:cs="Arial"/>
          <w:color w:val="000000"/>
        </w:rPr>
        <w:t>MSTP  mode  should  be  enabled  in  MSTP  Global  Configuration.</w:t>
      </w:r>
      <w:r>
        <w:rPr>
          <w:rFonts w:ascii="Arial" w:hAnsi="Arial" w:cs="Arial"/>
          <w:color w:val="000000"/>
        </w:rPr>
        <w:t xml:space="preserve">  </w:t>
      </w:r>
      <w:r w:rsidR="004C0A54">
        <w:rPr>
          <w:szCs w:val="19"/>
        </w:rPr>
        <w:t>An MST</w:t>
      </w:r>
      <w:r w:rsidR="004C0A54">
        <w:rPr>
          <w:rFonts w:hint="eastAsia"/>
          <w:szCs w:val="19"/>
        </w:rPr>
        <w:t>P</w:t>
      </w:r>
      <w:r w:rsidR="004C0A54">
        <w:rPr>
          <w:szCs w:val="19"/>
        </w:rPr>
        <w:t xml:space="preserve"> </w:t>
      </w:r>
      <w:r w:rsidR="004C0A54">
        <w:rPr>
          <w:rFonts w:hint="eastAsia"/>
          <w:szCs w:val="19"/>
        </w:rPr>
        <w:t>r</w:t>
      </w:r>
      <w:r w:rsidR="004C0A54">
        <w:rPr>
          <w:szCs w:val="19"/>
        </w:rPr>
        <w:t>egion comprises one or more MST Bridges with the same MST</w:t>
      </w:r>
      <w:r w:rsidR="004C0A54">
        <w:rPr>
          <w:rFonts w:hint="eastAsia"/>
          <w:szCs w:val="19"/>
        </w:rPr>
        <w:t>P</w:t>
      </w:r>
      <w:r w:rsidR="004C0A54">
        <w:rPr>
          <w:szCs w:val="19"/>
        </w:rPr>
        <w:t xml:space="preserve"> </w:t>
      </w:r>
      <w:r w:rsidR="004C0A54">
        <w:rPr>
          <w:rFonts w:hint="eastAsia"/>
          <w:szCs w:val="19"/>
        </w:rPr>
        <w:t>c</w:t>
      </w:r>
      <w:r w:rsidR="004C0A54">
        <w:rPr>
          <w:szCs w:val="19"/>
        </w:rPr>
        <w:t xml:space="preserve">onfiguration </w:t>
      </w:r>
      <w:r w:rsidR="004C0A54">
        <w:rPr>
          <w:rFonts w:hint="eastAsia"/>
          <w:szCs w:val="19"/>
        </w:rPr>
        <w:t>i</w:t>
      </w:r>
      <w:r w:rsidR="004C0A54">
        <w:rPr>
          <w:szCs w:val="19"/>
        </w:rPr>
        <w:t>dentifier</w:t>
      </w:r>
      <w:r w:rsidR="004C0A54">
        <w:rPr>
          <w:rFonts w:hint="eastAsia"/>
          <w:szCs w:val="19"/>
        </w:rPr>
        <w:t xml:space="preserve">. </w:t>
      </w:r>
    </w:p>
    <w:p w:rsidR="004C0A54" w:rsidRDefault="004C0A54">
      <w:pPr>
        <w:rPr>
          <w:szCs w:val="19"/>
        </w:rPr>
      </w:pPr>
    </w:p>
    <w:p w:rsidR="008976B3" w:rsidRPr="008976B3" w:rsidRDefault="008976B3" w:rsidP="008976B3">
      <w:pPr>
        <w:pStyle w:val="ListParagraph"/>
        <w:numPr>
          <w:ilvl w:val="0"/>
          <w:numId w:val="39"/>
        </w:numPr>
        <w:rPr>
          <w:sz w:val="20"/>
          <w:szCs w:val="20"/>
        </w:rPr>
      </w:pPr>
      <w:r w:rsidRPr="008976B3">
        <w:rPr>
          <w:sz w:val="20"/>
          <w:szCs w:val="20"/>
        </w:rPr>
        <w:t>Configuration</w:t>
      </w:r>
    </w:p>
    <w:p w:rsidR="004C0A54" w:rsidRDefault="004C0A54"/>
    <w:p w:rsidR="004C0A54" w:rsidRDefault="004C0A54">
      <w:pPr>
        <w:rPr>
          <w:szCs w:val="19"/>
        </w:rPr>
      </w:pPr>
      <w:r>
        <w:rPr>
          <w:rFonts w:hint="eastAsia"/>
          <w:szCs w:val="19"/>
        </w:rPr>
        <w:t xml:space="preserve">This page sets </w:t>
      </w:r>
      <w:r>
        <w:rPr>
          <w:rFonts w:hint="eastAsia"/>
          <w:b/>
          <w:szCs w:val="19"/>
        </w:rPr>
        <w:t>Region Name</w:t>
      </w:r>
      <w:r>
        <w:rPr>
          <w:rFonts w:hint="eastAsia"/>
          <w:szCs w:val="19"/>
        </w:rPr>
        <w:t xml:space="preserve"> and </w:t>
      </w:r>
      <w:r>
        <w:rPr>
          <w:rFonts w:hint="eastAsia"/>
          <w:b/>
          <w:szCs w:val="19"/>
        </w:rPr>
        <w:t>Revision level</w:t>
      </w:r>
      <w:r>
        <w:rPr>
          <w:rFonts w:hint="eastAsia"/>
          <w:szCs w:val="19"/>
        </w:rPr>
        <w:t xml:space="preserve"> of MST configuration Identifiers.</w:t>
      </w:r>
    </w:p>
    <w:p w:rsidR="004C0A54" w:rsidRDefault="004C0A54">
      <w:pPr>
        <w:rPr>
          <w:szCs w:val="19"/>
        </w:rPr>
      </w:pPr>
    </w:p>
    <w:p w:rsidR="004C0A54" w:rsidRDefault="004C0A54">
      <w:pPr>
        <w:rPr>
          <w:szCs w:val="19"/>
        </w:rPr>
      </w:pPr>
      <w:r>
        <w:rPr>
          <w:rFonts w:hint="eastAsia"/>
          <w:b/>
          <w:szCs w:val="19"/>
        </w:rPr>
        <w:t>Region Name</w:t>
      </w:r>
      <w:r>
        <w:rPr>
          <w:szCs w:val="19"/>
        </w:rPr>
        <w:t xml:space="preserve"> </w:t>
      </w:r>
      <w:r w:rsidR="008976B3">
        <w:rPr>
          <w:szCs w:val="19"/>
        </w:rPr>
        <w:tab/>
      </w:r>
      <w:r w:rsidR="008976B3">
        <w:rPr>
          <w:szCs w:val="19"/>
        </w:rPr>
        <w:tab/>
      </w:r>
      <w:r w:rsidR="008976B3">
        <w:rPr>
          <w:szCs w:val="19"/>
        </w:rPr>
        <w:tab/>
      </w:r>
      <w:r>
        <w:rPr>
          <w:szCs w:val="19"/>
        </w:rPr>
        <w:t xml:space="preserve">a variable length text string of </w:t>
      </w:r>
      <w:r>
        <w:rPr>
          <w:rFonts w:hint="eastAsia"/>
          <w:szCs w:val="19"/>
        </w:rPr>
        <w:t>up to</w:t>
      </w:r>
      <w:r>
        <w:rPr>
          <w:szCs w:val="19"/>
        </w:rPr>
        <w:t xml:space="preserve"> 32 octets</w:t>
      </w:r>
    </w:p>
    <w:p w:rsidR="004C0A54" w:rsidRDefault="004C0A54">
      <w:pPr>
        <w:rPr>
          <w:szCs w:val="19"/>
        </w:rPr>
      </w:pPr>
      <w:r>
        <w:rPr>
          <w:rFonts w:hint="eastAsia"/>
          <w:b/>
          <w:szCs w:val="19"/>
        </w:rPr>
        <w:t>Revis</w:t>
      </w:r>
      <w:r>
        <w:rPr>
          <w:b/>
          <w:szCs w:val="19"/>
        </w:rPr>
        <w:t>i</w:t>
      </w:r>
      <w:r>
        <w:rPr>
          <w:rFonts w:hint="eastAsia"/>
          <w:b/>
          <w:szCs w:val="19"/>
        </w:rPr>
        <w:t>on level</w:t>
      </w:r>
      <w:r>
        <w:rPr>
          <w:szCs w:val="19"/>
        </w:rPr>
        <w:t xml:space="preserve"> </w:t>
      </w:r>
      <w:r w:rsidR="008976B3">
        <w:rPr>
          <w:szCs w:val="19"/>
        </w:rPr>
        <w:tab/>
      </w:r>
      <w:r w:rsidR="008976B3">
        <w:rPr>
          <w:szCs w:val="19"/>
        </w:rPr>
        <w:tab/>
      </w:r>
      <w:r w:rsidR="008976B3">
        <w:rPr>
          <w:szCs w:val="19"/>
        </w:rPr>
        <w:tab/>
      </w:r>
      <w:r>
        <w:rPr>
          <w:szCs w:val="19"/>
        </w:rPr>
        <w:t>a</w:t>
      </w:r>
      <w:r>
        <w:rPr>
          <w:rFonts w:hint="eastAsia"/>
          <w:szCs w:val="19"/>
        </w:rPr>
        <w:t xml:space="preserve"> 2-octet</w:t>
      </w:r>
      <w:r>
        <w:rPr>
          <w:szCs w:val="19"/>
        </w:rPr>
        <w:t xml:space="preserve"> unsigned integer</w:t>
      </w:r>
      <w:r>
        <w:rPr>
          <w:rFonts w:hint="eastAsia"/>
          <w:szCs w:val="19"/>
        </w:rPr>
        <w:t>. It ranges from 0 to 65535.</w:t>
      </w:r>
    </w:p>
    <w:p w:rsidR="004C0A54" w:rsidRDefault="00606BEE">
      <w:pPr>
        <w:rPr>
          <w:szCs w:val="19"/>
        </w:rPr>
      </w:pPr>
      <w:r>
        <w:rPr>
          <w:noProof/>
          <w:szCs w:val="19"/>
          <w:lang w:val="sl-SI" w:eastAsia="sl-SI"/>
        </w:rPr>
        <w:drawing>
          <wp:inline distT="0" distB="0" distL="0" distR="0" wp14:anchorId="7B0001B7" wp14:editId="4A4ECDBB">
            <wp:extent cx="5278755" cy="2542387"/>
            <wp:effectExtent l="19050" t="0" r="0" b="0"/>
            <wp:docPr id="35" name="Picture 16" descr="C:\Xenya\Doc\XSwitch\Vse slike  switcha\11-mst region conf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Xenya\Doc\XSwitch\Vse slike  switcha\11-mst region config.bmp"/>
                    <pic:cNvPicPr>
                      <a:picLocks noChangeAspect="1" noChangeArrowheads="1"/>
                    </pic:cNvPicPr>
                  </pic:nvPicPr>
                  <pic:blipFill>
                    <a:blip r:embed="rId112" cstate="print"/>
                    <a:srcRect/>
                    <a:stretch>
                      <a:fillRect/>
                    </a:stretch>
                  </pic:blipFill>
                  <pic:spPr bwMode="auto">
                    <a:xfrm>
                      <a:off x="0" y="0"/>
                      <a:ext cx="5278755" cy="2542387"/>
                    </a:xfrm>
                    <a:prstGeom prst="rect">
                      <a:avLst/>
                    </a:prstGeom>
                    <a:noFill/>
                    <a:ln w="9525">
                      <a:noFill/>
                      <a:miter lim="800000"/>
                      <a:headEnd/>
                      <a:tailEnd/>
                    </a:ln>
                  </pic:spPr>
                </pic:pic>
              </a:graphicData>
            </a:graphic>
          </wp:inline>
        </w:drawing>
      </w:r>
    </w:p>
    <w:p w:rsidR="004C0A54" w:rsidRDefault="004C0A54"/>
    <w:p w:rsidR="0027345E" w:rsidRPr="008976B3" w:rsidRDefault="008976B3" w:rsidP="008976B3">
      <w:pPr>
        <w:pStyle w:val="ListParagraph"/>
        <w:numPr>
          <w:ilvl w:val="0"/>
          <w:numId w:val="39"/>
        </w:numPr>
        <w:rPr>
          <w:sz w:val="20"/>
          <w:szCs w:val="20"/>
        </w:rPr>
      </w:pPr>
      <w:r w:rsidRPr="008976B3">
        <w:rPr>
          <w:sz w:val="20"/>
          <w:szCs w:val="20"/>
        </w:rPr>
        <w:lastRenderedPageBreak/>
        <w:t>MSTI Configuration</w:t>
      </w:r>
    </w:p>
    <w:p w:rsidR="004C0A54" w:rsidRDefault="004C0A54">
      <w:pPr>
        <w:rPr>
          <w:szCs w:val="19"/>
        </w:rPr>
      </w:pPr>
    </w:p>
    <w:p w:rsidR="004C0A54" w:rsidRDefault="004C0A54">
      <w:pPr>
        <w:rPr>
          <w:szCs w:val="19"/>
        </w:rPr>
      </w:pPr>
      <w:r>
        <w:rPr>
          <w:rFonts w:hint="eastAsia"/>
          <w:szCs w:val="19"/>
        </w:rPr>
        <w:t xml:space="preserve">This page sets </w:t>
      </w:r>
      <w:r>
        <w:rPr>
          <w:rFonts w:hint="eastAsia"/>
          <w:b/>
          <w:bCs/>
          <w:szCs w:val="19"/>
        </w:rPr>
        <w:t>MSTI ID</w:t>
      </w:r>
      <w:r>
        <w:rPr>
          <w:rFonts w:hint="eastAsia"/>
          <w:szCs w:val="19"/>
        </w:rPr>
        <w:t xml:space="preserve">, </w:t>
      </w:r>
      <w:r>
        <w:rPr>
          <w:rFonts w:hint="eastAsia"/>
          <w:b/>
          <w:szCs w:val="19"/>
        </w:rPr>
        <w:t xml:space="preserve">MSTI Admin, </w:t>
      </w:r>
      <w:r>
        <w:rPr>
          <w:rFonts w:hint="eastAsia"/>
          <w:szCs w:val="19"/>
        </w:rPr>
        <w:t xml:space="preserve">and </w:t>
      </w:r>
      <w:r>
        <w:rPr>
          <w:rFonts w:hint="eastAsia"/>
          <w:b/>
          <w:szCs w:val="19"/>
        </w:rPr>
        <w:t>Priority</w:t>
      </w:r>
      <w:r>
        <w:rPr>
          <w:rFonts w:hint="eastAsia"/>
          <w:szCs w:val="19"/>
        </w:rPr>
        <w:t xml:space="preserve"> for each MST instance</w:t>
      </w:r>
      <w:r>
        <w:rPr>
          <w:szCs w:val="19"/>
        </w:rPr>
        <w:t>.</w:t>
      </w:r>
    </w:p>
    <w:p w:rsidR="004C0A54" w:rsidRDefault="004C0A54">
      <w:pPr>
        <w:rPr>
          <w:szCs w:val="19"/>
        </w:rPr>
      </w:pPr>
    </w:p>
    <w:p w:rsidR="004C0A54" w:rsidRDefault="004C0A54">
      <w:pPr>
        <w:rPr>
          <w:bCs/>
          <w:szCs w:val="19"/>
        </w:rPr>
      </w:pPr>
      <w:r>
        <w:rPr>
          <w:rFonts w:hint="eastAsia"/>
          <w:b/>
          <w:szCs w:val="19"/>
        </w:rPr>
        <w:t>MSTI ID</w:t>
      </w:r>
      <w:r>
        <w:rPr>
          <w:rFonts w:hint="eastAsia"/>
          <w:bCs/>
          <w:szCs w:val="19"/>
        </w:rPr>
        <w:t xml:space="preserve"> </w:t>
      </w:r>
      <w:r w:rsidR="008976B3">
        <w:rPr>
          <w:bCs/>
          <w:szCs w:val="19"/>
        </w:rPr>
        <w:tab/>
      </w:r>
      <w:r w:rsidR="008976B3">
        <w:rPr>
          <w:bCs/>
          <w:szCs w:val="19"/>
        </w:rPr>
        <w:tab/>
      </w:r>
      <w:r w:rsidR="008976B3">
        <w:rPr>
          <w:bCs/>
          <w:szCs w:val="19"/>
        </w:rPr>
        <w:tab/>
      </w:r>
      <w:r>
        <w:rPr>
          <w:rFonts w:hint="eastAsia"/>
          <w:bCs/>
          <w:szCs w:val="19"/>
        </w:rPr>
        <w:t>MSTI identification, rang</w:t>
      </w:r>
      <w:r>
        <w:rPr>
          <w:bCs/>
          <w:szCs w:val="19"/>
        </w:rPr>
        <w:t>ing</w:t>
      </w:r>
      <w:r>
        <w:rPr>
          <w:rFonts w:hint="eastAsia"/>
          <w:bCs/>
          <w:szCs w:val="19"/>
        </w:rPr>
        <w:t xml:space="preserve"> from 0 to 15.</w:t>
      </w:r>
    </w:p>
    <w:p w:rsidR="004C0A54" w:rsidRDefault="004C0A54">
      <w:pPr>
        <w:rPr>
          <w:szCs w:val="19"/>
        </w:rPr>
      </w:pPr>
      <w:r>
        <w:rPr>
          <w:rFonts w:hint="eastAsia"/>
          <w:b/>
          <w:szCs w:val="19"/>
        </w:rPr>
        <w:t>MSTI Admin</w:t>
      </w:r>
      <w:r>
        <w:rPr>
          <w:rFonts w:hint="eastAsia"/>
          <w:szCs w:val="19"/>
        </w:rPr>
        <w:t xml:space="preserve"> </w:t>
      </w:r>
      <w:r w:rsidR="008976B3">
        <w:rPr>
          <w:szCs w:val="19"/>
        </w:rPr>
        <w:tab/>
      </w:r>
      <w:r w:rsidR="008976B3">
        <w:rPr>
          <w:szCs w:val="19"/>
        </w:rPr>
        <w:tab/>
      </w:r>
      <w:r>
        <w:rPr>
          <w:rFonts w:hint="eastAsia"/>
          <w:szCs w:val="19"/>
        </w:rPr>
        <w:t>enable or disable the specified instance.</w:t>
      </w:r>
    </w:p>
    <w:p w:rsidR="008976B3" w:rsidRDefault="004C0A54">
      <w:r>
        <w:rPr>
          <w:rFonts w:hint="eastAsia"/>
          <w:b/>
          <w:szCs w:val="19"/>
        </w:rPr>
        <w:t>Priority</w:t>
      </w:r>
      <w:r>
        <w:rPr>
          <w:rFonts w:hint="eastAsia"/>
        </w:rPr>
        <w:t xml:space="preserve"> </w:t>
      </w:r>
      <w:r w:rsidR="008976B3">
        <w:tab/>
      </w:r>
      <w:r w:rsidR="008976B3">
        <w:tab/>
      </w:r>
      <w:r w:rsidR="008976B3">
        <w:tab/>
      </w:r>
      <w:r>
        <w:rPr>
          <w:rFonts w:hint="eastAsia"/>
        </w:rPr>
        <w:t>sets a priority for the specified instance. It is in the range from 0</w:t>
      </w:r>
    </w:p>
    <w:p w:rsidR="004C0A54" w:rsidRDefault="004C0A54">
      <w:r>
        <w:rPr>
          <w:rFonts w:hint="eastAsia"/>
        </w:rPr>
        <w:t xml:space="preserve"> </w:t>
      </w:r>
      <w:r w:rsidR="008976B3">
        <w:tab/>
      </w:r>
      <w:r w:rsidR="008976B3">
        <w:tab/>
      </w:r>
      <w:r w:rsidR="008976B3">
        <w:tab/>
      </w:r>
      <w:r w:rsidR="008976B3">
        <w:tab/>
      </w:r>
      <w:r w:rsidR="008976B3">
        <w:tab/>
      </w:r>
      <w:r>
        <w:rPr>
          <w:rFonts w:hint="eastAsia"/>
        </w:rPr>
        <w:t>to 65535</w:t>
      </w:r>
      <w:r>
        <w:t>;</w:t>
      </w:r>
      <w:r>
        <w:rPr>
          <w:rFonts w:hint="eastAsia"/>
        </w:rPr>
        <w:t xml:space="preserve"> the default value is 32768.</w:t>
      </w:r>
    </w:p>
    <w:p w:rsidR="004C0A54" w:rsidRDefault="004C0A54"/>
    <w:p w:rsidR="004C0A54" w:rsidRDefault="004C0A54">
      <w:pPr>
        <w:rPr>
          <w:color w:val="000000"/>
          <w:szCs w:val="19"/>
        </w:rPr>
      </w:pPr>
      <w:r>
        <w:rPr>
          <w:rFonts w:hint="eastAsia"/>
          <w:color w:val="000000"/>
          <w:szCs w:val="19"/>
        </w:rPr>
        <w:t>The bottom part of this page lists all MST instances information.</w:t>
      </w:r>
    </w:p>
    <w:p w:rsidR="00606BEE" w:rsidRDefault="00606BEE">
      <w:pPr>
        <w:rPr>
          <w:szCs w:val="19"/>
        </w:rPr>
      </w:pPr>
      <w:r>
        <w:rPr>
          <w:noProof/>
          <w:szCs w:val="19"/>
          <w:lang w:val="sl-SI" w:eastAsia="sl-SI"/>
        </w:rPr>
        <w:drawing>
          <wp:inline distT="0" distB="0" distL="0" distR="0" wp14:anchorId="4C374956" wp14:editId="0005503F">
            <wp:extent cx="5278755" cy="3406447"/>
            <wp:effectExtent l="19050" t="0" r="0" b="0"/>
            <wp:docPr id="36" name="Picture 17" descr="C:\Xenya\Doc\XSwitch\Vse slike  switcha\11-MSTI conf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Xenya\Doc\XSwitch\Vse slike  switcha\11-MSTI config.bmp"/>
                    <pic:cNvPicPr>
                      <a:picLocks noChangeAspect="1" noChangeArrowheads="1"/>
                    </pic:cNvPicPr>
                  </pic:nvPicPr>
                  <pic:blipFill>
                    <a:blip r:embed="rId113" cstate="print"/>
                    <a:srcRect/>
                    <a:stretch>
                      <a:fillRect/>
                    </a:stretch>
                  </pic:blipFill>
                  <pic:spPr bwMode="auto">
                    <a:xfrm>
                      <a:off x="0" y="0"/>
                      <a:ext cx="5278755" cy="3406447"/>
                    </a:xfrm>
                    <a:prstGeom prst="rect">
                      <a:avLst/>
                    </a:prstGeom>
                    <a:noFill/>
                    <a:ln w="9525">
                      <a:noFill/>
                      <a:miter lim="800000"/>
                      <a:headEnd/>
                      <a:tailEnd/>
                    </a:ln>
                  </pic:spPr>
                </pic:pic>
              </a:graphicData>
            </a:graphic>
          </wp:inline>
        </w:drawing>
      </w:r>
    </w:p>
    <w:p w:rsidR="0027345E" w:rsidRDefault="0027345E">
      <w:pPr>
        <w:rPr>
          <w:sz w:val="20"/>
          <w:szCs w:val="20"/>
        </w:rPr>
      </w:pPr>
    </w:p>
    <w:p w:rsidR="0027345E" w:rsidRDefault="0027345E">
      <w:pPr>
        <w:rPr>
          <w:sz w:val="20"/>
          <w:szCs w:val="20"/>
        </w:rPr>
      </w:pPr>
    </w:p>
    <w:p w:rsidR="008976B3" w:rsidRPr="008976B3" w:rsidRDefault="008976B3" w:rsidP="008976B3">
      <w:pPr>
        <w:pStyle w:val="ListParagraph"/>
        <w:numPr>
          <w:ilvl w:val="0"/>
          <w:numId w:val="39"/>
        </w:numPr>
        <w:rPr>
          <w:sz w:val="20"/>
          <w:szCs w:val="20"/>
        </w:rPr>
      </w:pPr>
      <w:r>
        <w:rPr>
          <w:sz w:val="20"/>
          <w:szCs w:val="20"/>
        </w:rPr>
        <w:t>VLAN MAP</w:t>
      </w:r>
    </w:p>
    <w:p w:rsidR="004C0A54" w:rsidRDefault="004C0A54" w:rsidP="008976B3">
      <w:pPr>
        <w:rPr>
          <w:szCs w:val="19"/>
        </w:rPr>
      </w:pPr>
    </w:p>
    <w:p w:rsidR="004C0A54" w:rsidRDefault="004C0A54">
      <w:pPr>
        <w:rPr>
          <w:szCs w:val="19"/>
        </w:rPr>
      </w:pPr>
      <w:r>
        <w:rPr>
          <w:rFonts w:hint="eastAsia"/>
          <w:szCs w:val="19"/>
        </w:rPr>
        <w:t xml:space="preserve">This page </w:t>
      </w:r>
      <w:r>
        <w:rPr>
          <w:szCs w:val="19"/>
        </w:rPr>
        <w:t>maps</w:t>
      </w:r>
      <w:r>
        <w:rPr>
          <w:rFonts w:hint="eastAsia"/>
          <w:szCs w:val="19"/>
        </w:rPr>
        <w:t xml:space="preserve"> one or more VLANs into a specific MST instance. One</w:t>
      </w:r>
      <w:r>
        <w:rPr>
          <w:szCs w:val="19"/>
        </w:rPr>
        <w:t xml:space="preserve"> </w:t>
      </w:r>
      <w:r>
        <w:rPr>
          <w:rFonts w:hint="eastAsia"/>
          <w:szCs w:val="19"/>
        </w:rPr>
        <w:t xml:space="preserve">or more </w:t>
      </w:r>
      <w:r>
        <w:rPr>
          <w:szCs w:val="19"/>
        </w:rPr>
        <w:t>VLAN</w:t>
      </w:r>
      <w:r>
        <w:rPr>
          <w:rFonts w:hint="eastAsia"/>
          <w:szCs w:val="19"/>
        </w:rPr>
        <w:t>s can be assigned</w:t>
      </w:r>
      <w:r>
        <w:rPr>
          <w:szCs w:val="19"/>
        </w:rPr>
        <w:t xml:space="preserve"> to </w:t>
      </w:r>
      <w:r>
        <w:rPr>
          <w:rFonts w:hint="eastAsia"/>
          <w:szCs w:val="19"/>
        </w:rPr>
        <w:t>a</w:t>
      </w:r>
      <w:r>
        <w:rPr>
          <w:szCs w:val="19"/>
        </w:rPr>
        <w:t xml:space="preserve"> spanning-tree instance at a time</w:t>
      </w:r>
      <w:r>
        <w:rPr>
          <w:rFonts w:hint="eastAsia"/>
          <w:szCs w:val="19"/>
        </w:rPr>
        <w:t>.</w:t>
      </w:r>
    </w:p>
    <w:p w:rsidR="004C0A54" w:rsidRDefault="004C0A54">
      <w:pPr>
        <w:ind w:firstLine="630"/>
        <w:rPr>
          <w:szCs w:val="19"/>
        </w:rPr>
      </w:pPr>
    </w:p>
    <w:p w:rsidR="004C0A54" w:rsidRDefault="004C0A54">
      <w:pPr>
        <w:rPr>
          <w:color w:val="000000"/>
          <w:szCs w:val="19"/>
        </w:rPr>
      </w:pPr>
      <w:r>
        <w:rPr>
          <w:rFonts w:hint="eastAsia"/>
          <w:color w:val="000000"/>
          <w:szCs w:val="19"/>
        </w:rPr>
        <w:t xml:space="preserve">The bottom part of this page lists the </w:t>
      </w:r>
      <w:r>
        <w:rPr>
          <w:color w:val="000000"/>
          <w:szCs w:val="19"/>
        </w:rPr>
        <w:t>VLAN</w:t>
      </w:r>
      <w:r>
        <w:rPr>
          <w:rFonts w:hint="eastAsia"/>
          <w:color w:val="000000"/>
          <w:szCs w:val="19"/>
        </w:rPr>
        <w:t xml:space="preserve"> mapping table.</w:t>
      </w:r>
    </w:p>
    <w:p w:rsidR="00606BEE" w:rsidRDefault="00606BEE">
      <w:pPr>
        <w:rPr>
          <w:szCs w:val="19"/>
        </w:rPr>
      </w:pPr>
      <w:r>
        <w:rPr>
          <w:noProof/>
          <w:szCs w:val="19"/>
          <w:lang w:val="sl-SI" w:eastAsia="sl-SI"/>
        </w:rPr>
        <w:lastRenderedPageBreak/>
        <w:drawing>
          <wp:inline distT="0" distB="0" distL="0" distR="0" wp14:anchorId="548E3232" wp14:editId="6E287DA8">
            <wp:extent cx="5278755" cy="3304418"/>
            <wp:effectExtent l="19050" t="0" r="0" b="0"/>
            <wp:docPr id="37" name="Picture 18" descr="C:\Xenya\Doc\XSwitch\Vse slike  switcha\11-msti vlan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Xenya\Doc\XSwitch\Vse slike  switcha\11-msti vlan map.bmp"/>
                    <pic:cNvPicPr>
                      <a:picLocks noChangeAspect="1" noChangeArrowheads="1"/>
                    </pic:cNvPicPr>
                  </pic:nvPicPr>
                  <pic:blipFill>
                    <a:blip r:embed="rId114" cstate="print"/>
                    <a:srcRect/>
                    <a:stretch>
                      <a:fillRect/>
                    </a:stretch>
                  </pic:blipFill>
                  <pic:spPr bwMode="auto">
                    <a:xfrm>
                      <a:off x="0" y="0"/>
                      <a:ext cx="5278755" cy="3304418"/>
                    </a:xfrm>
                    <a:prstGeom prst="rect">
                      <a:avLst/>
                    </a:prstGeom>
                    <a:noFill/>
                    <a:ln w="9525">
                      <a:noFill/>
                      <a:miter lim="800000"/>
                      <a:headEnd/>
                      <a:tailEnd/>
                    </a:ln>
                  </pic:spPr>
                </pic:pic>
              </a:graphicData>
            </a:graphic>
          </wp:inline>
        </w:drawing>
      </w:r>
    </w:p>
    <w:p w:rsidR="004C0A54" w:rsidRPr="00A36D97" w:rsidRDefault="00486E84">
      <w:pPr>
        <w:rPr>
          <w:sz w:val="20"/>
          <w:szCs w:val="20"/>
        </w:rPr>
      </w:pPr>
      <w:r>
        <w:rPr>
          <w:rFonts w:hint="eastAsia"/>
          <w:noProof/>
          <w:sz w:val="32"/>
          <w:szCs w:val="32"/>
          <w:lang w:val="sl-SI" w:eastAsia="sl-SI"/>
        </w:rPr>
        <w:drawing>
          <wp:anchor distT="0" distB="0" distL="114300" distR="114300" simplePos="0" relativeHeight="251530752" behindDoc="0" locked="0" layoutInCell="1" allowOverlap="1" wp14:anchorId="2269798A" wp14:editId="43685F00">
            <wp:simplePos x="0" y="0"/>
            <wp:positionH relativeFrom="column">
              <wp:posOffset>49530</wp:posOffset>
            </wp:positionH>
            <wp:positionV relativeFrom="paragraph">
              <wp:posOffset>2899410</wp:posOffset>
            </wp:positionV>
            <wp:extent cx="876300" cy="495300"/>
            <wp:effectExtent l="19050" t="0" r="0" b="0"/>
            <wp:wrapNone/>
            <wp:docPr id="206" name="Picture 98" descr="E:\Users\Peter\Projekti\XSwitch\FistMile\pdf_pics\3MaskPics\XS26GS_XenyaLogo_ThirdFieldOnly_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Users\Peter\Projekti\XSwitch\FistMile\pdf_pics\3MaskPics\XS26GS_XenyaLogo_ThirdFieldOnly_A0.gif"/>
                    <pic:cNvPicPr>
                      <a:picLocks noChangeAspect="1" noChangeArrowheads="1"/>
                    </pic:cNvPicPr>
                  </pic:nvPicPr>
                  <pic:blipFill>
                    <a:blip r:embed="rId28" cstate="print"/>
                    <a:srcRect/>
                    <a:stretch>
                      <a:fillRect/>
                    </a:stretch>
                  </pic:blipFill>
                  <pic:spPr bwMode="auto">
                    <a:xfrm>
                      <a:off x="0" y="0"/>
                      <a:ext cx="876300" cy="495300"/>
                    </a:xfrm>
                    <a:prstGeom prst="rect">
                      <a:avLst/>
                    </a:prstGeom>
                    <a:noFill/>
                    <a:ln w="9525">
                      <a:noFill/>
                      <a:miter lim="800000"/>
                      <a:headEnd/>
                      <a:tailEnd/>
                    </a:ln>
                  </pic:spPr>
                </pic:pic>
              </a:graphicData>
            </a:graphic>
          </wp:anchor>
        </w:drawing>
      </w:r>
    </w:p>
    <w:p w:rsidR="004C0A54" w:rsidRDefault="004C0A54" w:rsidP="00A36D97">
      <w:pPr>
        <w:pStyle w:val="Caption"/>
        <w:spacing w:before="0" w:after="0"/>
        <w:jc w:val="center"/>
        <w:rPr>
          <w:color w:val="000000"/>
        </w:rPr>
      </w:pPr>
    </w:p>
    <w:p w:rsidR="008976B3" w:rsidRPr="008976B3" w:rsidRDefault="008976B3" w:rsidP="008976B3"/>
    <w:p w:rsidR="004C0A54" w:rsidRDefault="008976B3" w:rsidP="008976B3">
      <w:pPr>
        <w:pStyle w:val="Heading2"/>
        <w:numPr>
          <w:ilvl w:val="1"/>
          <w:numId w:val="33"/>
        </w:numPr>
      </w:pPr>
      <w:r>
        <w:t xml:space="preserve"> </w:t>
      </w:r>
      <w:bookmarkStart w:id="197" w:name="_Toc351021848"/>
      <w:r w:rsidR="004C0A54">
        <w:rPr>
          <w:rFonts w:hint="eastAsia"/>
        </w:rPr>
        <w:t>MSTP Ports</w:t>
      </w:r>
      <w:bookmarkEnd w:id="197"/>
    </w:p>
    <w:p w:rsidR="004C0A54" w:rsidRDefault="004C0A54"/>
    <w:p w:rsidR="008976B3" w:rsidRPr="008976B3" w:rsidRDefault="008976B3" w:rsidP="008976B3">
      <w:pPr>
        <w:pStyle w:val="ListParagraph"/>
        <w:numPr>
          <w:ilvl w:val="0"/>
          <w:numId w:val="40"/>
        </w:numPr>
        <w:rPr>
          <w:sz w:val="20"/>
          <w:szCs w:val="20"/>
        </w:rPr>
      </w:pPr>
      <w:r w:rsidRPr="008976B3">
        <w:rPr>
          <w:sz w:val="20"/>
          <w:szCs w:val="20"/>
        </w:rPr>
        <w:t>Configuration</w:t>
      </w:r>
    </w:p>
    <w:p w:rsidR="004C0A54" w:rsidRPr="008976B3" w:rsidRDefault="004C0A54">
      <w:pPr>
        <w:ind w:firstLineChars="150" w:firstLine="300"/>
        <w:rPr>
          <w:color w:val="000000"/>
          <w:sz w:val="20"/>
          <w:szCs w:val="20"/>
        </w:rPr>
      </w:pPr>
    </w:p>
    <w:p w:rsidR="004C0A54" w:rsidRDefault="004C0A54">
      <w:r>
        <w:rPr>
          <w:rFonts w:hint="eastAsia"/>
        </w:rPr>
        <w:t xml:space="preserve">This page enables </w:t>
      </w:r>
      <w:r>
        <w:rPr>
          <w:rFonts w:hint="eastAsia"/>
          <w:b/>
          <w:bCs/>
        </w:rPr>
        <w:t>Admin</w:t>
      </w:r>
      <w:r>
        <w:rPr>
          <w:rFonts w:hint="eastAsia"/>
        </w:rPr>
        <w:t xml:space="preserve">, </w:t>
      </w:r>
      <w:smartTag w:uri="urn:schemas-microsoft-com:office:smarttags" w:element="place">
        <w:smartTag w:uri="urn:schemas-microsoft-com:office:smarttags" w:element="PlaceName">
          <w:r>
            <w:rPr>
              <w:rFonts w:hint="eastAsia"/>
              <w:b/>
            </w:rPr>
            <w:t>Edge</w:t>
          </w:r>
        </w:smartTag>
        <w:r>
          <w:rPr>
            <w:rFonts w:hint="eastAsia"/>
            <w:b/>
          </w:rPr>
          <w:t xml:space="preserve"> </w:t>
        </w:r>
        <w:smartTag w:uri="urn:schemas-microsoft-com:office:smarttags" w:element="PlaceType">
          <w:r>
            <w:rPr>
              <w:rFonts w:hint="eastAsia"/>
              <w:b/>
            </w:rPr>
            <w:t>Port</w:t>
          </w:r>
        </w:smartTag>
      </w:smartTag>
      <w:r>
        <w:rPr>
          <w:rFonts w:hint="eastAsia"/>
          <w:b/>
        </w:rPr>
        <w:t xml:space="preserve">, P2P, </w:t>
      </w:r>
      <w:r>
        <w:rPr>
          <w:rFonts w:hint="eastAsia"/>
        </w:rPr>
        <w:t xml:space="preserve">and </w:t>
      </w:r>
      <w:r>
        <w:rPr>
          <w:rFonts w:hint="eastAsia"/>
          <w:b/>
        </w:rPr>
        <w:t>External Cost</w:t>
      </w:r>
      <w:r>
        <w:rPr>
          <w:rFonts w:hint="eastAsia"/>
        </w:rPr>
        <w:t xml:space="preserve"> for each port.</w:t>
      </w:r>
      <w:r>
        <w:t xml:space="preserve"> </w:t>
      </w:r>
    </w:p>
    <w:p w:rsidR="004C0A54" w:rsidRDefault="004C0A54">
      <w:r>
        <w:rPr>
          <w:rFonts w:hint="eastAsia"/>
        </w:rPr>
        <w:t>Similar to STP and RSTP port configuration descri</w:t>
      </w:r>
      <w:r>
        <w:t>b</w:t>
      </w:r>
      <w:r>
        <w:rPr>
          <w:rFonts w:hint="eastAsia"/>
        </w:rPr>
        <w:t xml:space="preserve">ed in section </w:t>
      </w:r>
      <w:smartTag w:uri="urn:schemas-microsoft-com:office:smarttags" w:element="chsdate">
        <w:smartTagPr>
          <w:attr w:name="Year" w:val="1899"/>
          <w:attr w:name="Month" w:val="12"/>
          <w:attr w:name="Day" w:val="30"/>
          <w:attr w:name="IsLunarDate" w:val="False"/>
          <w:attr w:name="IsROCDate" w:val="False"/>
        </w:smartTagPr>
        <w:r>
          <w:rPr>
            <w:rFonts w:hint="eastAsia"/>
          </w:rPr>
          <w:t>2.12.2</w:t>
        </w:r>
      </w:smartTag>
      <w:r>
        <w:rPr>
          <w:rFonts w:hint="eastAsia"/>
        </w:rPr>
        <w:t>.1 Ports Configuration, this page sets MSTP port configuration.</w:t>
      </w:r>
    </w:p>
    <w:p w:rsidR="004C0A54" w:rsidRDefault="004C0A54">
      <w:pPr>
        <w:rPr>
          <w:color w:val="000000"/>
          <w:szCs w:val="19"/>
        </w:rPr>
      </w:pPr>
      <w:r>
        <w:rPr>
          <w:rFonts w:hint="eastAsia"/>
          <w:color w:val="000000"/>
          <w:szCs w:val="19"/>
        </w:rPr>
        <w:t xml:space="preserve">The bottom part of this page lists </w:t>
      </w:r>
      <w:r>
        <w:rPr>
          <w:color w:val="000000"/>
          <w:szCs w:val="19"/>
        </w:rPr>
        <w:t xml:space="preserve">the </w:t>
      </w:r>
      <w:r>
        <w:rPr>
          <w:rFonts w:hint="eastAsia"/>
          <w:color w:val="000000"/>
          <w:szCs w:val="19"/>
        </w:rPr>
        <w:t>MSTP attributes for each port.</w:t>
      </w:r>
    </w:p>
    <w:p w:rsidR="004C0A54" w:rsidRDefault="004F354B">
      <w:pPr>
        <w:rPr>
          <w:b/>
        </w:rPr>
      </w:pPr>
      <w:r>
        <w:rPr>
          <w:b/>
          <w:noProof/>
          <w:lang w:val="sl-SI" w:eastAsia="sl-SI"/>
        </w:rPr>
        <w:drawing>
          <wp:inline distT="0" distB="0" distL="0" distR="0" wp14:anchorId="161161DD" wp14:editId="33E40D1D">
            <wp:extent cx="5278755" cy="3557782"/>
            <wp:effectExtent l="19050" t="0" r="0" b="0"/>
            <wp:docPr id="38" name="Picture 19" descr="C:\Xenya\Doc\XSwitch\Vse slike  switcha\11-mstp port conf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Xenya\Doc\XSwitch\Vse slike  switcha\11-mstp port config.bmp"/>
                    <pic:cNvPicPr>
                      <a:picLocks noChangeAspect="1" noChangeArrowheads="1"/>
                    </pic:cNvPicPr>
                  </pic:nvPicPr>
                  <pic:blipFill>
                    <a:blip r:embed="rId115" cstate="print"/>
                    <a:srcRect/>
                    <a:stretch>
                      <a:fillRect/>
                    </a:stretch>
                  </pic:blipFill>
                  <pic:spPr bwMode="auto">
                    <a:xfrm>
                      <a:off x="0" y="0"/>
                      <a:ext cx="5278755" cy="3557782"/>
                    </a:xfrm>
                    <a:prstGeom prst="rect">
                      <a:avLst/>
                    </a:prstGeom>
                    <a:noFill/>
                    <a:ln w="9525">
                      <a:noFill/>
                      <a:miter lim="800000"/>
                      <a:headEnd/>
                      <a:tailEnd/>
                    </a:ln>
                  </pic:spPr>
                </pic:pic>
              </a:graphicData>
            </a:graphic>
          </wp:inline>
        </w:drawing>
      </w:r>
    </w:p>
    <w:p w:rsidR="004C0A54" w:rsidRDefault="004C0A54">
      <w:pPr>
        <w:rPr>
          <w:color w:val="000000"/>
          <w:sz w:val="20"/>
          <w:szCs w:val="20"/>
        </w:rPr>
      </w:pPr>
    </w:p>
    <w:p w:rsidR="004B5D55" w:rsidRPr="008976B3" w:rsidRDefault="008976B3" w:rsidP="008976B3">
      <w:pPr>
        <w:pStyle w:val="ListParagraph"/>
        <w:numPr>
          <w:ilvl w:val="0"/>
          <w:numId w:val="40"/>
        </w:numPr>
        <w:rPr>
          <w:color w:val="000000"/>
          <w:sz w:val="20"/>
          <w:szCs w:val="20"/>
        </w:rPr>
      </w:pPr>
      <w:r w:rsidRPr="008976B3">
        <w:rPr>
          <w:color w:val="000000"/>
          <w:sz w:val="20"/>
          <w:szCs w:val="20"/>
        </w:rPr>
        <w:lastRenderedPageBreak/>
        <w:t>MSTI Ports</w:t>
      </w:r>
    </w:p>
    <w:p w:rsidR="004C0A54" w:rsidRDefault="004C0A54">
      <w:pPr>
        <w:rPr>
          <w:b/>
          <w:color w:val="000000"/>
          <w:szCs w:val="19"/>
        </w:rPr>
      </w:pPr>
    </w:p>
    <w:p w:rsidR="004C0A54" w:rsidRDefault="004C0A54">
      <w:pPr>
        <w:rPr>
          <w:color w:val="000000"/>
          <w:szCs w:val="19"/>
        </w:rPr>
      </w:pPr>
      <w:r>
        <w:rPr>
          <w:rFonts w:hint="eastAsia"/>
          <w:color w:val="000000"/>
          <w:szCs w:val="19"/>
        </w:rPr>
        <w:t xml:space="preserve">This page sets the </w:t>
      </w:r>
      <w:r>
        <w:rPr>
          <w:rFonts w:hint="eastAsia"/>
          <w:b/>
          <w:color w:val="000000"/>
          <w:szCs w:val="19"/>
        </w:rPr>
        <w:t>Internal Cost</w:t>
      </w:r>
      <w:r>
        <w:rPr>
          <w:rFonts w:hint="eastAsia"/>
          <w:color w:val="000000"/>
          <w:szCs w:val="19"/>
        </w:rPr>
        <w:t xml:space="preserve"> and </w:t>
      </w:r>
      <w:r>
        <w:rPr>
          <w:rFonts w:hint="eastAsia"/>
          <w:b/>
          <w:color w:val="000000"/>
          <w:szCs w:val="19"/>
        </w:rPr>
        <w:t>Priority</w:t>
      </w:r>
      <w:r>
        <w:rPr>
          <w:rFonts w:hint="eastAsia"/>
          <w:color w:val="000000"/>
          <w:szCs w:val="19"/>
        </w:rPr>
        <w:t xml:space="preserve"> for each MST </w:t>
      </w:r>
      <w:r>
        <w:rPr>
          <w:color w:val="000000"/>
          <w:szCs w:val="19"/>
        </w:rPr>
        <w:t>instance</w:t>
      </w:r>
      <w:r>
        <w:rPr>
          <w:rFonts w:hint="eastAsia"/>
          <w:color w:val="000000"/>
          <w:szCs w:val="19"/>
        </w:rPr>
        <w:t>.</w:t>
      </w:r>
    </w:p>
    <w:p w:rsidR="004C0A54" w:rsidRDefault="004C0A54">
      <w:pPr>
        <w:rPr>
          <w:color w:val="000000"/>
          <w:szCs w:val="19"/>
        </w:rPr>
      </w:pPr>
    </w:p>
    <w:p w:rsidR="008976B3" w:rsidRDefault="004C0A54">
      <w:r>
        <w:rPr>
          <w:b/>
        </w:rPr>
        <w:t>Internal Cost</w:t>
      </w:r>
      <w:r w:rsidR="008976B3">
        <w:rPr>
          <w:b/>
        </w:rPr>
        <w:tab/>
      </w:r>
      <w:r w:rsidR="008976B3">
        <w:rPr>
          <w:b/>
        </w:rPr>
        <w:tab/>
      </w:r>
      <w:r>
        <w:t xml:space="preserve">sets the path cost of the specified port in a specified MST instance. </w:t>
      </w:r>
    </w:p>
    <w:p w:rsidR="004C0A54" w:rsidRDefault="004C0A54" w:rsidP="008976B3">
      <w:pPr>
        <w:ind w:left="2100"/>
      </w:pPr>
      <w:r>
        <w:t>It is in the range from 1 to 200000000, and the default value is 0 (Auto).</w:t>
      </w:r>
    </w:p>
    <w:p w:rsidR="008976B3" w:rsidRDefault="004C0A54">
      <w:r>
        <w:rPr>
          <w:rFonts w:hint="eastAsia"/>
          <w:b/>
          <w:bCs/>
        </w:rPr>
        <w:t>Priority</w:t>
      </w:r>
      <w:r w:rsidR="008976B3">
        <w:rPr>
          <w:rFonts w:hint="eastAsia"/>
        </w:rPr>
        <w:tab/>
      </w:r>
      <w:r w:rsidR="008976B3">
        <w:rPr>
          <w:rFonts w:hint="eastAsia"/>
        </w:rPr>
        <w:tab/>
      </w:r>
      <w:r w:rsidR="008976B3">
        <w:rPr>
          <w:rFonts w:hint="eastAsia"/>
        </w:rPr>
        <w:tab/>
      </w:r>
      <w:r w:rsidR="008976B3">
        <w:rPr>
          <w:rFonts w:hint="eastAsia"/>
        </w:rPr>
        <w:tab/>
      </w:r>
      <w:r>
        <w:rPr>
          <w:rFonts w:hint="eastAsia"/>
        </w:rPr>
        <w:t>sets</w:t>
      </w:r>
      <w:r w:rsidR="008976B3">
        <w:t xml:space="preserve"> </w:t>
      </w:r>
      <w:r>
        <w:rPr>
          <w:rFonts w:hint="eastAsia"/>
        </w:rPr>
        <w:t xml:space="preserve"> </w:t>
      </w:r>
      <w:r>
        <w:t>the</w:t>
      </w:r>
      <w:r w:rsidR="008976B3">
        <w:t xml:space="preserve"> </w:t>
      </w:r>
      <w:r>
        <w:t xml:space="preserve"> </w:t>
      </w:r>
      <w:r>
        <w:rPr>
          <w:rFonts w:hint="eastAsia"/>
        </w:rPr>
        <w:t xml:space="preserve">port </w:t>
      </w:r>
      <w:r w:rsidR="008976B3">
        <w:t xml:space="preserve"> </w:t>
      </w:r>
      <w:r>
        <w:rPr>
          <w:rFonts w:hint="eastAsia"/>
        </w:rPr>
        <w:t xml:space="preserve">priority </w:t>
      </w:r>
      <w:r w:rsidR="008976B3">
        <w:t xml:space="preserve"> </w:t>
      </w:r>
      <w:r>
        <w:rPr>
          <w:rFonts w:hint="eastAsia"/>
        </w:rPr>
        <w:t xml:space="preserve">for the specified port in </w:t>
      </w:r>
      <w:r>
        <w:rPr>
          <w:rFonts w:hint="eastAsia"/>
          <w:szCs w:val="19"/>
        </w:rPr>
        <w:t>a specified</w:t>
      </w:r>
      <w:r>
        <w:rPr>
          <w:rFonts w:hint="eastAsia"/>
        </w:rPr>
        <w:t xml:space="preserve"> MST </w:t>
      </w:r>
    </w:p>
    <w:p w:rsidR="004C0A54" w:rsidRDefault="004C0A54" w:rsidP="008976B3">
      <w:pPr>
        <w:ind w:left="2100"/>
      </w:pPr>
      <w:r>
        <w:rPr>
          <w:rFonts w:hint="eastAsia"/>
        </w:rPr>
        <w:t>instance. It is in the range from 0 to 240, and the default value is 128.</w:t>
      </w:r>
    </w:p>
    <w:p w:rsidR="004C0A54" w:rsidRDefault="004C0A54"/>
    <w:p w:rsidR="004C0A54" w:rsidRDefault="004C0A54">
      <w:pPr>
        <w:rPr>
          <w:color w:val="000000"/>
          <w:szCs w:val="19"/>
        </w:rPr>
      </w:pPr>
      <w:r>
        <w:rPr>
          <w:rFonts w:hint="eastAsia"/>
          <w:color w:val="000000"/>
          <w:szCs w:val="19"/>
        </w:rPr>
        <w:t>The bottom part of this page lists port parameters and spanning tree information for each MST instance.</w:t>
      </w:r>
    </w:p>
    <w:p w:rsidR="004F354B" w:rsidRDefault="004F354B">
      <w:r>
        <w:rPr>
          <w:noProof/>
          <w:lang w:val="sl-SI" w:eastAsia="sl-SI"/>
        </w:rPr>
        <w:drawing>
          <wp:inline distT="0" distB="0" distL="0" distR="0" wp14:anchorId="4ED7E35B" wp14:editId="4B3A0162">
            <wp:extent cx="5278755" cy="3546728"/>
            <wp:effectExtent l="19050" t="0" r="0" b="0"/>
            <wp:docPr id="39" name="Picture 20" descr="C:\Xenya\Doc\XSwitch\Vse slike  switcha\11-msti por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Xenya\Doc\XSwitch\Vse slike  switcha\11-msti ports.bmp"/>
                    <pic:cNvPicPr>
                      <a:picLocks noChangeAspect="1" noChangeArrowheads="1"/>
                    </pic:cNvPicPr>
                  </pic:nvPicPr>
                  <pic:blipFill>
                    <a:blip r:embed="rId116" cstate="print"/>
                    <a:srcRect/>
                    <a:stretch>
                      <a:fillRect/>
                    </a:stretch>
                  </pic:blipFill>
                  <pic:spPr bwMode="auto">
                    <a:xfrm>
                      <a:off x="0" y="0"/>
                      <a:ext cx="5278755" cy="3546728"/>
                    </a:xfrm>
                    <a:prstGeom prst="rect">
                      <a:avLst/>
                    </a:prstGeom>
                    <a:noFill/>
                    <a:ln w="9525">
                      <a:noFill/>
                      <a:miter lim="800000"/>
                      <a:headEnd/>
                      <a:tailEnd/>
                    </a:ln>
                  </pic:spPr>
                </pic:pic>
              </a:graphicData>
            </a:graphic>
          </wp:inline>
        </w:drawing>
      </w:r>
    </w:p>
    <w:p w:rsidR="004C0A54" w:rsidRDefault="004C0A54">
      <w:pPr>
        <w:rPr>
          <w:color w:val="000000"/>
          <w:sz w:val="20"/>
          <w:szCs w:val="20"/>
        </w:rPr>
      </w:pPr>
    </w:p>
    <w:p w:rsidR="004B5D55" w:rsidRDefault="004B5D55">
      <w:pPr>
        <w:rPr>
          <w:color w:val="000000"/>
          <w:sz w:val="20"/>
          <w:szCs w:val="20"/>
        </w:rPr>
      </w:pPr>
    </w:p>
    <w:p w:rsidR="004B5D55" w:rsidRPr="004B5D55" w:rsidRDefault="004B5D55">
      <w:pPr>
        <w:rPr>
          <w:color w:val="000000"/>
          <w:sz w:val="20"/>
          <w:szCs w:val="20"/>
        </w:rPr>
      </w:pPr>
    </w:p>
    <w:p w:rsidR="004C0A54" w:rsidRPr="0048379C" w:rsidRDefault="0048379C" w:rsidP="0048379C">
      <w:pPr>
        <w:pStyle w:val="Heading2"/>
        <w:numPr>
          <w:ilvl w:val="1"/>
          <w:numId w:val="33"/>
        </w:numPr>
        <w:rPr>
          <w:color w:val="auto"/>
        </w:rPr>
      </w:pPr>
      <w:bookmarkStart w:id="198" w:name="_Toc248313760"/>
      <w:bookmarkStart w:id="199" w:name="_Toc248552926"/>
      <w:bookmarkStart w:id="200" w:name="_Toc248554225"/>
      <w:bookmarkStart w:id="201" w:name="_Toc248313762"/>
      <w:bookmarkStart w:id="202" w:name="_Toc248552928"/>
      <w:bookmarkStart w:id="203" w:name="_Toc248554227"/>
      <w:bookmarkStart w:id="204" w:name="_Toc248313763"/>
      <w:bookmarkStart w:id="205" w:name="_Toc248552929"/>
      <w:bookmarkStart w:id="206" w:name="_Toc248554228"/>
      <w:bookmarkStart w:id="207" w:name="_Toc248313764"/>
      <w:bookmarkStart w:id="208" w:name="_Toc248552930"/>
      <w:bookmarkStart w:id="209" w:name="_Toc248554229"/>
      <w:bookmarkStart w:id="210" w:name="_Toc248313769"/>
      <w:bookmarkStart w:id="211" w:name="_Toc248552935"/>
      <w:bookmarkStart w:id="212" w:name="_Toc248554234"/>
      <w:bookmarkStart w:id="213" w:name="_Toc248313771"/>
      <w:bookmarkStart w:id="214" w:name="_Toc248552937"/>
      <w:bookmarkStart w:id="215" w:name="_Toc24855423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48379C">
        <w:rPr>
          <w:color w:val="auto"/>
        </w:rPr>
        <w:t xml:space="preserve"> </w:t>
      </w:r>
      <w:bookmarkStart w:id="216" w:name="_Toc351021849"/>
      <w:r w:rsidR="004C0A54" w:rsidRPr="0048379C">
        <w:rPr>
          <w:rFonts w:hint="eastAsia"/>
          <w:color w:val="auto"/>
        </w:rPr>
        <w:t>MSTP State</w:t>
      </w:r>
      <w:bookmarkEnd w:id="216"/>
      <w:r w:rsidR="004C0A54" w:rsidRPr="0048379C">
        <w:rPr>
          <w:color w:val="auto"/>
        </w:rPr>
        <w:t xml:space="preserve"> </w:t>
      </w:r>
    </w:p>
    <w:p w:rsidR="004C0A54" w:rsidRDefault="004C0A54"/>
    <w:p w:rsidR="004C0A54" w:rsidRDefault="004C0A54">
      <w:pPr>
        <w:rPr>
          <w:szCs w:val="19"/>
        </w:rPr>
      </w:pPr>
      <w:r>
        <w:rPr>
          <w:rFonts w:hint="eastAsia"/>
          <w:szCs w:val="19"/>
        </w:rPr>
        <w:t xml:space="preserve">This page lists spanning tree information: </w:t>
      </w:r>
      <w:r>
        <w:rPr>
          <w:rFonts w:hint="eastAsia"/>
          <w:b/>
          <w:szCs w:val="19"/>
        </w:rPr>
        <w:t>Bridge ID</w:t>
      </w:r>
      <w:r>
        <w:rPr>
          <w:rFonts w:hint="eastAsia"/>
          <w:szCs w:val="19"/>
        </w:rPr>
        <w:t xml:space="preserve">, </w:t>
      </w:r>
      <w:smartTag w:uri="urn:schemas-microsoft-com:office:smarttags" w:element="place">
        <w:smartTag w:uri="urn:schemas-microsoft-com:office:smarttags" w:element="PlaceName">
          <w:r>
            <w:rPr>
              <w:rFonts w:hint="eastAsia"/>
              <w:b/>
              <w:szCs w:val="19"/>
            </w:rPr>
            <w:t>Root</w:t>
          </w:r>
        </w:smartTag>
        <w:r>
          <w:rPr>
            <w:rFonts w:hint="eastAsia"/>
            <w:b/>
            <w:szCs w:val="19"/>
          </w:rPr>
          <w:t xml:space="preserve"> </w:t>
        </w:r>
        <w:smartTag w:uri="urn:schemas-microsoft-com:office:smarttags" w:element="PlaceType">
          <w:r>
            <w:rPr>
              <w:rFonts w:hint="eastAsia"/>
              <w:b/>
              <w:szCs w:val="19"/>
            </w:rPr>
            <w:t>Bridge</w:t>
          </w:r>
        </w:smartTag>
      </w:smartTag>
      <w:r>
        <w:rPr>
          <w:rFonts w:hint="eastAsia"/>
          <w:b/>
          <w:szCs w:val="19"/>
        </w:rPr>
        <w:t xml:space="preserve"> ID, External Path Cost</w:t>
      </w:r>
      <w:r>
        <w:rPr>
          <w:rFonts w:hint="eastAsia"/>
          <w:szCs w:val="19"/>
        </w:rPr>
        <w:t xml:space="preserve">, </w:t>
      </w:r>
      <w:r>
        <w:rPr>
          <w:rFonts w:hint="eastAsia"/>
          <w:b/>
          <w:szCs w:val="19"/>
        </w:rPr>
        <w:t>Internal Path Cost,</w:t>
      </w:r>
      <w:r>
        <w:rPr>
          <w:rFonts w:hint="eastAsia"/>
          <w:szCs w:val="19"/>
        </w:rPr>
        <w:t xml:space="preserve"> and</w:t>
      </w:r>
      <w:r>
        <w:rPr>
          <w:rFonts w:hint="eastAsia"/>
          <w:b/>
          <w:szCs w:val="19"/>
        </w:rPr>
        <w:t xml:space="preserve"> Root Port </w:t>
      </w:r>
      <w:r>
        <w:rPr>
          <w:rFonts w:hint="eastAsia"/>
          <w:szCs w:val="19"/>
        </w:rPr>
        <w:t>for each MST instance.</w:t>
      </w:r>
    </w:p>
    <w:p w:rsidR="004C0A54" w:rsidRDefault="004F354B">
      <w:pPr>
        <w:rPr>
          <w:szCs w:val="19"/>
        </w:rPr>
      </w:pPr>
      <w:r>
        <w:rPr>
          <w:noProof/>
          <w:szCs w:val="19"/>
          <w:lang w:val="sl-SI" w:eastAsia="sl-SI"/>
        </w:rPr>
        <w:lastRenderedPageBreak/>
        <w:drawing>
          <wp:inline distT="0" distB="0" distL="0" distR="0" wp14:anchorId="0B53F8F4" wp14:editId="2F824EC8">
            <wp:extent cx="5278755" cy="2517624"/>
            <wp:effectExtent l="19050" t="0" r="0" b="0"/>
            <wp:docPr id="40" name="Picture 21" descr="C:\Xenya\Doc\XSwitch\Vse slike  switcha\11-mstp st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Xenya\Doc\XSwitch\Vse slike  switcha\11-mstp state.bmp"/>
                    <pic:cNvPicPr>
                      <a:picLocks noChangeAspect="1" noChangeArrowheads="1"/>
                    </pic:cNvPicPr>
                  </pic:nvPicPr>
                  <pic:blipFill>
                    <a:blip r:embed="rId117" cstate="print"/>
                    <a:srcRect/>
                    <a:stretch>
                      <a:fillRect/>
                    </a:stretch>
                  </pic:blipFill>
                  <pic:spPr bwMode="auto">
                    <a:xfrm>
                      <a:off x="0" y="0"/>
                      <a:ext cx="5278755" cy="2517624"/>
                    </a:xfrm>
                    <a:prstGeom prst="rect">
                      <a:avLst/>
                    </a:prstGeom>
                    <a:noFill/>
                    <a:ln w="9525">
                      <a:noFill/>
                      <a:miter lim="800000"/>
                      <a:headEnd/>
                      <a:tailEnd/>
                    </a:ln>
                  </pic:spPr>
                </pic:pic>
              </a:graphicData>
            </a:graphic>
          </wp:inline>
        </w:drawing>
      </w:r>
    </w:p>
    <w:p w:rsidR="0048379C" w:rsidRDefault="0048379C">
      <w:pPr>
        <w:widowControl/>
        <w:jc w:val="left"/>
        <w:rPr>
          <w:szCs w:val="19"/>
        </w:rPr>
      </w:pPr>
      <w:r>
        <w:rPr>
          <w:szCs w:val="19"/>
        </w:rPr>
        <w:br w:type="page"/>
      </w:r>
    </w:p>
    <w:p w:rsidR="004C0A54" w:rsidRDefault="004C0A54" w:rsidP="0048379C">
      <w:pPr>
        <w:pStyle w:val="Heading1"/>
        <w:numPr>
          <w:ilvl w:val="0"/>
          <w:numId w:val="33"/>
        </w:numPr>
      </w:pPr>
      <w:bookmarkStart w:id="217" w:name="_Toc351021850"/>
      <w:r>
        <w:rPr>
          <w:rFonts w:hint="eastAsia"/>
        </w:rPr>
        <w:lastRenderedPageBreak/>
        <w:t>SNMP Manager</w:t>
      </w:r>
      <w:bookmarkEnd w:id="217"/>
    </w:p>
    <w:p w:rsidR="004C0A54" w:rsidRDefault="004C0A54"/>
    <w:p w:rsidR="0048379C" w:rsidRPr="0048379C" w:rsidRDefault="0048379C">
      <w:r w:rsidRPr="0048379C">
        <w:rPr>
          <w:rFonts w:cs="Arial"/>
          <w:color w:val="000000"/>
          <w:spacing w:val="-3"/>
        </w:rPr>
        <w:t>There are SNMP Account and SNMP Trap in this item.</w:t>
      </w:r>
    </w:p>
    <w:p w:rsidR="0048379C" w:rsidRDefault="0048379C">
      <w:r>
        <w:rPr>
          <w:rFonts w:cs="Arial"/>
          <w:noProof/>
          <w:color w:val="000000"/>
          <w:spacing w:val="-3"/>
          <w:lang w:val="sl-SI" w:eastAsia="sl-SI"/>
        </w:rPr>
        <w:drawing>
          <wp:anchor distT="0" distB="0" distL="114300" distR="114300" simplePos="0" relativeHeight="251739648" behindDoc="1" locked="0" layoutInCell="0" allowOverlap="1" wp14:anchorId="71FB282B" wp14:editId="4B40FB3F">
            <wp:simplePos x="0" y="0"/>
            <wp:positionH relativeFrom="page">
              <wp:posOffset>5029200</wp:posOffset>
            </wp:positionH>
            <wp:positionV relativeFrom="page">
              <wp:posOffset>1586865</wp:posOffset>
            </wp:positionV>
            <wp:extent cx="1365885" cy="68326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65885" cy="683260"/>
                    </a:xfrm>
                    <a:prstGeom prst="rect">
                      <a:avLst/>
                    </a:prstGeom>
                    <a:noFill/>
                  </pic:spPr>
                </pic:pic>
              </a:graphicData>
            </a:graphic>
            <wp14:sizeRelH relativeFrom="page">
              <wp14:pctWidth>0</wp14:pctWidth>
            </wp14:sizeRelH>
            <wp14:sizeRelV relativeFrom="page">
              <wp14:pctHeight>0</wp14:pctHeight>
            </wp14:sizeRelV>
          </wp:anchor>
        </w:drawing>
      </w:r>
    </w:p>
    <w:p w:rsidR="0048379C" w:rsidRDefault="0048379C"/>
    <w:p w:rsidR="0048379C" w:rsidRDefault="0048379C"/>
    <w:p w:rsidR="0048379C" w:rsidRDefault="0048379C"/>
    <w:p w:rsidR="004C0A54" w:rsidRDefault="00007FB7" w:rsidP="0048379C">
      <w:pPr>
        <w:pStyle w:val="Heading2"/>
        <w:numPr>
          <w:ilvl w:val="1"/>
          <w:numId w:val="33"/>
        </w:numPr>
      </w:pPr>
      <w:r>
        <w:t xml:space="preserve"> </w:t>
      </w:r>
      <w:bookmarkStart w:id="218" w:name="_Toc351021851"/>
      <w:r w:rsidR="004C0A54">
        <w:rPr>
          <w:rFonts w:hint="eastAsia"/>
        </w:rPr>
        <w:t>SNMP Account</w:t>
      </w:r>
      <w:bookmarkEnd w:id="218"/>
    </w:p>
    <w:p w:rsidR="004C0A54" w:rsidRDefault="004C0A54"/>
    <w:p w:rsidR="004C0A54" w:rsidRDefault="004C0A54">
      <w:r>
        <w:rPr>
          <w:rFonts w:hint="eastAsia"/>
        </w:rPr>
        <w:t xml:space="preserve">There are three tag pages: </w:t>
      </w:r>
      <w:r>
        <w:rPr>
          <w:rFonts w:hint="eastAsia"/>
          <w:i/>
          <w:iCs/>
        </w:rPr>
        <w:t>SNMP View</w:t>
      </w:r>
      <w:r>
        <w:rPr>
          <w:rFonts w:hint="eastAsia"/>
        </w:rPr>
        <w:t xml:space="preserve">, </w:t>
      </w:r>
      <w:r>
        <w:rPr>
          <w:rFonts w:hint="eastAsia"/>
          <w:i/>
          <w:iCs/>
        </w:rPr>
        <w:t>SNMP Community</w:t>
      </w:r>
      <w:r>
        <w:rPr>
          <w:rFonts w:hint="eastAsia"/>
        </w:rPr>
        <w:t xml:space="preserve">, and </w:t>
      </w:r>
      <w:r>
        <w:rPr>
          <w:rFonts w:hint="eastAsia"/>
          <w:i/>
          <w:iCs/>
        </w:rPr>
        <w:t>SNMP User</w:t>
      </w:r>
      <w:r>
        <w:rPr>
          <w:rFonts w:hint="eastAsia"/>
        </w:rPr>
        <w:t>.</w:t>
      </w:r>
    </w:p>
    <w:p w:rsidR="004C0A54" w:rsidRDefault="004C0A54"/>
    <w:p w:rsidR="004C0A54" w:rsidRDefault="004C0A54" w:rsidP="00007FB7">
      <w:pPr>
        <w:pStyle w:val="Heading3"/>
        <w:numPr>
          <w:ilvl w:val="2"/>
          <w:numId w:val="33"/>
        </w:numPr>
      </w:pPr>
      <w:bookmarkStart w:id="219" w:name="_2.10.1.1_SNMP_View"/>
      <w:bookmarkStart w:id="220" w:name="_Toc351021852"/>
      <w:bookmarkEnd w:id="219"/>
      <w:r>
        <w:rPr>
          <w:rFonts w:hint="eastAsia"/>
        </w:rPr>
        <w:t>SNMP View</w:t>
      </w:r>
      <w:bookmarkEnd w:id="220"/>
    </w:p>
    <w:p w:rsidR="004C0A54" w:rsidRDefault="004C0A54"/>
    <w:p w:rsidR="004C0A54" w:rsidRDefault="004C0A54">
      <w:r>
        <w:rPr>
          <w:rFonts w:hint="eastAsia"/>
        </w:rPr>
        <w:t>This page sets which tree of SNMP-OID can be managed by a</w:t>
      </w:r>
      <w:r>
        <w:t>n</w:t>
      </w:r>
      <w:r>
        <w:rPr>
          <w:rFonts w:hint="eastAsia"/>
        </w:rPr>
        <w:t xml:space="preserve"> </w:t>
      </w:r>
      <w:r>
        <w:t>SNMP</w:t>
      </w:r>
      <w:r>
        <w:rPr>
          <w:rFonts w:hint="eastAsia"/>
        </w:rPr>
        <w:t xml:space="preserve"> agent user</w:t>
      </w:r>
      <w:r>
        <w:t>;</w:t>
      </w:r>
      <w:r>
        <w:rPr>
          <w:rFonts w:hint="eastAsia"/>
        </w:rPr>
        <w:t xml:space="preserve"> the default is all of them. For details of which MIBs</w:t>
      </w:r>
      <w:r>
        <w:t xml:space="preserve"> are</w:t>
      </w:r>
      <w:r>
        <w:rPr>
          <w:rFonts w:hint="eastAsia"/>
        </w:rPr>
        <w:t xml:space="preserve"> support</w:t>
      </w:r>
      <w:r>
        <w:t>ed</w:t>
      </w:r>
      <w:r>
        <w:rPr>
          <w:rFonts w:hint="eastAsia"/>
        </w:rPr>
        <w:t xml:space="preserve">, please check section 6 </w:t>
      </w:r>
      <w:r>
        <w:t>“</w:t>
      </w:r>
      <w:r>
        <w:rPr>
          <w:rFonts w:hint="eastAsia"/>
        </w:rPr>
        <w:t>Appendix B: Supported MIBs</w:t>
      </w:r>
      <w:r>
        <w:t>”</w:t>
      </w:r>
      <w:r>
        <w:rPr>
          <w:rFonts w:hint="eastAsia"/>
        </w:rPr>
        <w:t xml:space="preserve"> of this manual. </w:t>
      </w:r>
    </w:p>
    <w:p w:rsidR="005B0E0A" w:rsidRDefault="005B0E0A">
      <w:r>
        <w:rPr>
          <w:noProof/>
          <w:lang w:val="sl-SI" w:eastAsia="sl-SI"/>
        </w:rPr>
        <w:drawing>
          <wp:inline distT="0" distB="0" distL="0" distR="0" wp14:anchorId="35151397" wp14:editId="049D65E5">
            <wp:extent cx="5278755" cy="3273162"/>
            <wp:effectExtent l="19050" t="0" r="0" b="0"/>
            <wp:docPr id="41" name="Picture 22" descr="C:\Xenya\Doc\XSwitch\Vse slike  switcha\12-SNMP commun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Xenya\Doc\XSwitch\Vse slike  switcha\12-SNMP community.bmp"/>
                    <pic:cNvPicPr>
                      <a:picLocks noChangeAspect="1" noChangeArrowheads="1"/>
                    </pic:cNvPicPr>
                  </pic:nvPicPr>
                  <pic:blipFill>
                    <a:blip r:embed="rId119" cstate="print"/>
                    <a:srcRect/>
                    <a:stretch>
                      <a:fillRect/>
                    </a:stretch>
                  </pic:blipFill>
                  <pic:spPr bwMode="auto">
                    <a:xfrm>
                      <a:off x="0" y="0"/>
                      <a:ext cx="5278755" cy="3273162"/>
                    </a:xfrm>
                    <a:prstGeom prst="rect">
                      <a:avLst/>
                    </a:prstGeom>
                    <a:noFill/>
                    <a:ln w="9525">
                      <a:noFill/>
                      <a:miter lim="800000"/>
                      <a:headEnd/>
                      <a:tailEnd/>
                    </a:ln>
                  </pic:spPr>
                </pic:pic>
              </a:graphicData>
            </a:graphic>
          </wp:inline>
        </w:drawing>
      </w:r>
    </w:p>
    <w:p w:rsidR="004C0A54" w:rsidRDefault="004C0A54"/>
    <w:p w:rsidR="004D3EBD" w:rsidRDefault="004D3EBD"/>
    <w:p w:rsidR="004D3EBD" w:rsidRDefault="004D3EBD"/>
    <w:p w:rsidR="004C0A54" w:rsidRDefault="004C0A54" w:rsidP="00865338">
      <w:pPr>
        <w:pStyle w:val="Heading3"/>
        <w:numPr>
          <w:ilvl w:val="2"/>
          <w:numId w:val="33"/>
        </w:numPr>
      </w:pPr>
      <w:bookmarkStart w:id="221" w:name="_Toc351021853"/>
      <w:r>
        <w:rPr>
          <w:rFonts w:hint="eastAsia"/>
        </w:rPr>
        <w:t>SNMP Community</w:t>
      </w:r>
      <w:bookmarkEnd w:id="221"/>
    </w:p>
    <w:p w:rsidR="004C0A54" w:rsidRDefault="004C0A54"/>
    <w:p w:rsidR="004C0A54" w:rsidRDefault="004C0A54">
      <w:r>
        <w:rPr>
          <w:rFonts w:hint="eastAsia"/>
        </w:rPr>
        <w:t xml:space="preserve">This page sets </w:t>
      </w:r>
      <w:r>
        <w:rPr>
          <w:rFonts w:hint="eastAsia"/>
          <w:b/>
          <w:bCs/>
        </w:rPr>
        <w:t>SNMP Version</w:t>
      </w:r>
      <w:r>
        <w:rPr>
          <w:rFonts w:hint="eastAsia"/>
        </w:rPr>
        <w:t xml:space="preserve"> between </w:t>
      </w:r>
      <w:r>
        <w:rPr>
          <w:rFonts w:hint="eastAsia"/>
          <w:b/>
          <w:bCs/>
        </w:rPr>
        <w:t>v1</w:t>
      </w:r>
      <w:r>
        <w:rPr>
          <w:rFonts w:hint="eastAsia"/>
        </w:rPr>
        <w:t xml:space="preserve"> and </w:t>
      </w:r>
      <w:r>
        <w:rPr>
          <w:rFonts w:hint="eastAsia"/>
          <w:b/>
          <w:bCs/>
        </w:rPr>
        <w:t>v</w:t>
      </w:r>
      <w:smartTag w:uri="urn:schemas-microsoft-com:office:smarttags" w:element="chmetcnv">
        <w:smartTagPr>
          <w:attr w:name="UnitName" w:val="C"/>
          <w:attr w:name="SourceValue" w:val="2"/>
          <w:attr w:name="HasSpace" w:val="False"/>
          <w:attr w:name="Negative" w:val="False"/>
          <w:attr w:name="NumberType" w:val="1"/>
          <w:attr w:name="TCSC" w:val="0"/>
        </w:smartTagPr>
        <w:r>
          <w:rPr>
            <w:rFonts w:hint="eastAsia"/>
            <w:b/>
            <w:bCs/>
          </w:rPr>
          <w:t>2c</w:t>
        </w:r>
      </w:smartTag>
      <w:r>
        <w:rPr>
          <w:rFonts w:hint="eastAsia"/>
          <w:b/>
          <w:bCs/>
        </w:rPr>
        <w:t>;</w:t>
      </w:r>
      <w:r>
        <w:rPr>
          <w:rFonts w:hint="eastAsia"/>
        </w:rPr>
        <w:t xml:space="preserve"> </w:t>
      </w:r>
      <w:r>
        <w:rPr>
          <w:rFonts w:hint="eastAsia"/>
          <w:b/>
          <w:bCs/>
        </w:rPr>
        <w:t>Community Name</w:t>
      </w:r>
      <w:r>
        <w:rPr>
          <w:rFonts w:hint="eastAsia"/>
        </w:rPr>
        <w:t xml:space="preserve">, and </w:t>
      </w:r>
      <w:r>
        <w:rPr>
          <w:rFonts w:hint="eastAsia"/>
          <w:b/>
          <w:bCs/>
        </w:rPr>
        <w:t>Privilege</w:t>
      </w:r>
      <w:r>
        <w:rPr>
          <w:rFonts w:hint="eastAsia"/>
        </w:rPr>
        <w:t xml:space="preserve"> between </w:t>
      </w:r>
      <w:r>
        <w:rPr>
          <w:rFonts w:hint="eastAsia"/>
          <w:b/>
          <w:bCs/>
        </w:rPr>
        <w:t>RO</w:t>
      </w:r>
      <w:r>
        <w:rPr>
          <w:rFonts w:hint="eastAsia"/>
        </w:rPr>
        <w:t xml:space="preserve"> and </w:t>
      </w:r>
      <w:r>
        <w:rPr>
          <w:rFonts w:hint="eastAsia"/>
          <w:b/>
          <w:bCs/>
        </w:rPr>
        <w:t>RW</w:t>
      </w:r>
      <w:r>
        <w:rPr>
          <w:rFonts w:hint="eastAsia"/>
        </w:rPr>
        <w:t>.</w:t>
      </w:r>
    </w:p>
    <w:p w:rsidR="004C0A54" w:rsidRDefault="004C0A54"/>
    <w:p w:rsidR="004C0A54" w:rsidRDefault="004C0A54">
      <w:r>
        <w:rPr>
          <w:rFonts w:hint="eastAsia"/>
          <w:b/>
          <w:bCs/>
        </w:rPr>
        <w:t>v1</w:t>
      </w:r>
      <w:r w:rsidR="007371CC">
        <w:rPr>
          <w:rFonts w:hint="eastAsia"/>
        </w:rPr>
        <w:tab/>
      </w:r>
      <w:r w:rsidR="007371CC">
        <w:rPr>
          <w:rFonts w:hint="eastAsia"/>
        </w:rPr>
        <w:tab/>
      </w:r>
      <w:r w:rsidR="007371CC">
        <w:rPr>
          <w:rFonts w:hint="eastAsia"/>
        </w:rPr>
        <w:tab/>
      </w:r>
      <w:r w:rsidR="007371CC">
        <w:rPr>
          <w:rFonts w:hint="eastAsia"/>
        </w:rPr>
        <w:tab/>
      </w:r>
      <w:r w:rsidR="007371CC">
        <w:rPr>
          <w:rFonts w:hint="eastAsia"/>
        </w:rPr>
        <w:tab/>
      </w:r>
      <w:r w:rsidR="007371CC">
        <w:rPr>
          <w:rFonts w:hint="eastAsia"/>
        </w:rPr>
        <w:tab/>
      </w:r>
      <w:r>
        <w:rPr>
          <w:rFonts w:hint="eastAsia"/>
        </w:rPr>
        <w:t>creates a</w:t>
      </w:r>
      <w:r>
        <w:t>n</w:t>
      </w:r>
      <w:r>
        <w:rPr>
          <w:rFonts w:hint="eastAsia"/>
        </w:rPr>
        <w:t xml:space="preserve"> SNMPv1 user.</w:t>
      </w:r>
    </w:p>
    <w:p w:rsidR="004C0A54" w:rsidRDefault="004C0A54">
      <w:r>
        <w:rPr>
          <w:rFonts w:hint="eastAsia"/>
          <w:b/>
          <w:bCs/>
        </w:rPr>
        <w:t>v</w:t>
      </w:r>
      <w:smartTag w:uri="urn:schemas-microsoft-com:office:smarttags" w:element="chmetcnv">
        <w:smartTagPr>
          <w:attr w:name="UnitName" w:val="C"/>
          <w:attr w:name="SourceValue" w:val="2"/>
          <w:attr w:name="HasSpace" w:val="False"/>
          <w:attr w:name="Negative" w:val="False"/>
          <w:attr w:name="NumberType" w:val="1"/>
          <w:attr w:name="TCSC" w:val="0"/>
        </w:smartTagPr>
        <w:r>
          <w:rPr>
            <w:rFonts w:hint="eastAsia"/>
            <w:b/>
            <w:bCs/>
          </w:rPr>
          <w:t>2c</w:t>
        </w:r>
      </w:smartTag>
      <w:r w:rsidR="007371CC">
        <w:rPr>
          <w:rFonts w:hint="eastAsia"/>
        </w:rPr>
        <w:tab/>
      </w:r>
      <w:r w:rsidR="007371CC">
        <w:rPr>
          <w:rFonts w:hint="eastAsia"/>
        </w:rPr>
        <w:tab/>
      </w:r>
      <w:r w:rsidR="007371CC">
        <w:rPr>
          <w:rFonts w:hint="eastAsia"/>
        </w:rPr>
        <w:tab/>
      </w:r>
      <w:r w:rsidR="007371CC">
        <w:rPr>
          <w:rFonts w:hint="eastAsia"/>
        </w:rPr>
        <w:tab/>
      </w:r>
      <w:r w:rsidR="007371CC">
        <w:rPr>
          <w:rFonts w:hint="eastAsia"/>
        </w:rPr>
        <w:tab/>
      </w:r>
      <w:r w:rsidR="007371CC">
        <w:rPr>
          <w:rFonts w:hint="eastAsia"/>
        </w:rPr>
        <w:tab/>
      </w:r>
      <w:r>
        <w:rPr>
          <w:rFonts w:hint="eastAsia"/>
        </w:rPr>
        <w:t>creates a</w:t>
      </w:r>
      <w:r>
        <w:t>n</w:t>
      </w:r>
      <w:r>
        <w:rPr>
          <w:rFonts w:hint="eastAsia"/>
        </w:rPr>
        <w:t xml:space="preserve"> SNMPv</w:t>
      </w:r>
      <w:smartTag w:uri="urn:schemas-microsoft-com:office:smarttags" w:element="chmetcnv">
        <w:smartTagPr>
          <w:attr w:name="UnitName" w:val="C"/>
          <w:attr w:name="SourceValue" w:val="2"/>
          <w:attr w:name="HasSpace" w:val="False"/>
          <w:attr w:name="Negative" w:val="False"/>
          <w:attr w:name="NumberType" w:val="1"/>
          <w:attr w:name="TCSC" w:val="0"/>
        </w:smartTagPr>
        <w:r>
          <w:rPr>
            <w:rFonts w:hint="eastAsia"/>
          </w:rPr>
          <w:t>2c</w:t>
        </w:r>
      </w:smartTag>
      <w:r>
        <w:rPr>
          <w:rFonts w:hint="eastAsia"/>
        </w:rPr>
        <w:t xml:space="preserve"> user.</w:t>
      </w:r>
    </w:p>
    <w:p w:rsidR="007371CC" w:rsidRDefault="004C0A54">
      <w:r>
        <w:rPr>
          <w:rFonts w:hint="eastAsia"/>
          <w:b/>
          <w:bCs/>
        </w:rPr>
        <w:t>Community Name</w:t>
      </w:r>
      <w:r w:rsidR="007371CC">
        <w:rPr>
          <w:rFonts w:hint="eastAsia"/>
        </w:rPr>
        <w:tab/>
      </w:r>
      <w:r w:rsidR="007371CC">
        <w:rPr>
          <w:rFonts w:hint="eastAsia"/>
        </w:rPr>
        <w:tab/>
      </w:r>
      <w:r>
        <w:rPr>
          <w:rFonts w:hint="eastAsia"/>
        </w:rPr>
        <w:t>name of the community to be created. It</w:t>
      </w:r>
      <w:r>
        <w:t xml:space="preserve"> is</w:t>
      </w:r>
      <w:r>
        <w:rPr>
          <w:rFonts w:hint="eastAsia"/>
        </w:rPr>
        <w:t xml:space="preserve"> a string of 3 to 16 </w:t>
      </w:r>
    </w:p>
    <w:p w:rsidR="004C0A54" w:rsidRDefault="007371CC">
      <w:r>
        <w:tab/>
      </w:r>
      <w:r>
        <w:tab/>
      </w:r>
      <w:r>
        <w:tab/>
      </w:r>
      <w:r>
        <w:tab/>
      </w:r>
      <w:r>
        <w:tab/>
      </w:r>
      <w:r>
        <w:tab/>
      </w:r>
      <w:r w:rsidR="004C0A54">
        <w:rPr>
          <w:rFonts w:hint="eastAsia"/>
        </w:rPr>
        <w:t>characters.</w:t>
      </w:r>
    </w:p>
    <w:p w:rsidR="007371CC" w:rsidRDefault="004C0A54">
      <w:r>
        <w:rPr>
          <w:rFonts w:hint="eastAsia"/>
          <w:b/>
          <w:bCs/>
        </w:rPr>
        <w:t>RO</w:t>
      </w:r>
      <w:r w:rsidR="007371CC">
        <w:rPr>
          <w:rFonts w:hint="eastAsia"/>
        </w:rPr>
        <w:tab/>
      </w:r>
      <w:r w:rsidR="007371CC">
        <w:rPr>
          <w:rFonts w:hint="eastAsia"/>
        </w:rPr>
        <w:tab/>
      </w:r>
      <w:r w:rsidR="007371CC">
        <w:rPr>
          <w:rFonts w:hint="eastAsia"/>
        </w:rPr>
        <w:tab/>
      </w:r>
      <w:r w:rsidR="007371CC">
        <w:rPr>
          <w:rFonts w:hint="eastAsia"/>
        </w:rPr>
        <w:tab/>
      </w:r>
      <w:r w:rsidR="007371CC">
        <w:rPr>
          <w:rFonts w:hint="eastAsia"/>
        </w:rPr>
        <w:tab/>
      </w:r>
      <w:r w:rsidR="007371CC">
        <w:rPr>
          <w:rFonts w:hint="eastAsia"/>
        </w:rPr>
        <w:tab/>
      </w:r>
      <w:r>
        <w:rPr>
          <w:rFonts w:hint="eastAsia"/>
        </w:rPr>
        <w:t>specifies</w:t>
      </w:r>
      <w:r w:rsidR="007371CC">
        <w:t xml:space="preserve"> </w:t>
      </w:r>
      <w:r>
        <w:rPr>
          <w:rFonts w:hint="eastAsia"/>
        </w:rPr>
        <w:t xml:space="preserve"> that </w:t>
      </w:r>
      <w:r w:rsidR="007371CC">
        <w:t xml:space="preserve"> </w:t>
      </w:r>
      <w:r>
        <w:rPr>
          <w:rFonts w:hint="eastAsia"/>
        </w:rPr>
        <w:t>the</w:t>
      </w:r>
      <w:r w:rsidR="007371CC">
        <w:t xml:space="preserve"> </w:t>
      </w:r>
      <w:r>
        <w:rPr>
          <w:rFonts w:hint="eastAsia"/>
        </w:rPr>
        <w:t xml:space="preserve">community </w:t>
      </w:r>
      <w:r w:rsidR="007371CC">
        <w:t xml:space="preserve"> </w:t>
      </w:r>
      <w:r>
        <w:rPr>
          <w:rFonts w:hint="eastAsia"/>
        </w:rPr>
        <w:t xml:space="preserve">to be created has read-only </w:t>
      </w:r>
    </w:p>
    <w:p w:rsidR="004C0A54" w:rsidRDefault="004C0A54" w:rsidP="007371CC">
      <w:pPr>
        <w:ind w:left="2520"/>
      </w:pPr>
      <w:r>
        <w:rPr>
          <w:rFonts w:hint="eastAsia"/>
        </w:rPr>
        <w:t>permission to MIB objects. Communities of this type can only query MIBs for device information.</w:t>
      </w:r>
    </w:p>
    <w:p w:rsidR="007371CC" w:rsidRDefault="004C0A54">
      <w:r>
        <w:rPr>
          <w:rFonts w:hint="eastAsia"/>
          <w:b/>
          <w:bCs/>
        </w:rPr>
        <w:t>RW</w:t>
      </w:r>
      <w:r>
        <w:rPr>
          <w:rFonts w:hint="eastAsia"/>
        </w:rPr>
        <w:t xml:space="preserve"> </w:t>
      </w:r>
      <w:r w:rsidR="007371CC">
        <w:tab/>
      </w:r>
      <w:r w:rsidR="007371CC">
        <w:tab/>
      </w:r>
      <w:r w:rsidR="007371CC">
        <w:tab/>
      </w:r>
      <w:r w:rsidR="007371CC">
        <w:tab/>
      </w:r>
      <w:r w:rsidR="007371CC">
        <w:tab/>
      </w:r>
      <w:r>
        <w:rPr>
          <w:rFonts w:hint="eastAsia"/>
        </w:rPr>
        <w:t>specifies</w:t>
      </w:r>
      <w:r w:rsidR="007371CC">
        <w:t xml:space="preserve"> </w:t>
      </w:r>
      <w:r>
        <w:rPr>
          <w:rFonts w:hint="eastAsia"/>
        </w:rPr>
        <w:t xml:space="preserve"> that</w:t>
      </w:r>
      <w:r w:rsidR="007371CC">
        <w:t xml:space="preserve"> </w:t>
      </w:r>
      <w:r>
        <w:rPr>
          <w:rFonts w:hint="eastAsia"/>
        </w:rPr>
        <w:t xml:space="preserve"> the community to be created has read-write </w:t>
      </w:r>
    </w:p>
    <w:p w:rsidR="004C0A54" w:rsidRDefault="004C0A54" w:rsidP="007371CC">
      <w:pPr>
        <w:ind w:left="2520"/>
      </w:pPr>
      <w:r>
        <w:rPr>
          <w:rFonts w:hint="eastAsia"/>
        </w:rPr>
        <w:t>permission to MIB objects. Communities of this type are capable of configuring devices.</w:t>
      </w:r>
    </w:p>
    <w:p w:rsidR="004C0A54" w:rsidRDefault="004C0A54"/>
    <w:p w:rsidR="004C0A54" w:rsidRDefault="004C0A54">
      <w:pPr>
        <w:rPr>
          <w:color w:val="000000"/>
          <w:szCs w:val="19"/>
        </w:rPr>
      </w:pPr>
      <w:r>
        <w:rPr>
          <w:rFonts w:hint="eastAsia"/>
          <w:color w:val="000000"/>
          <w:szCs w:val="19"/>
        </w:rPr>
        <w:t>The bottom part of this page lists all existing SNMP v1 and v</w:t>
      </w:r>
      <w:smartTag w:uri="urn:schemas-microsoft-com:office:smarttags" w:element="chmetcnv">
        <w:smartTagPr>
          <w:attr w:name="UnitName" w:val="C"/>
          <w:attr w:name="SourceValue" w:val="2"/>
          <w:attr w:name="HasSpace" w:val="False"/>
          <w:attr w:name="Negative" w:val="False"/>
          <w:attr w:name="NumberType" w:val="1"/>
          <w:attr w:name="TCSC" w:val="0"/>
        </w:smartTagPr>
        <w:r>
          <w:rPr>
            <w:rFonts w:hint="eastAsia"/>
            <w:color w:val="000000"/>
            <w:szCs w:val="19"/>
          </w:rPr>
          <w:t>2c</w:t>
        </w:r>
      </w:smartTag>
      <w:r>
        <w:rPr>
          <w:rFonts w:hint="eastAsia"/>
          <w:color w:val="000000"/>
          <w:szCs w:val="19"/>
        </w:rPr>
        <w:t xml:space="preserve"> communities, including </w:t>
      </w:r>
      <w:r>
        <w:rPr>
          <w:rFonts w:hint="eastAsia"/>
          <w:b/>
          <w:bCs/>
          <w:color w:val="000000"/>
          <w:szCs w:val="19"/>
        </w:rPr>
        <w:t>SNMP Version</w:t>
      </w:r>
      <w:r>
        <w:rPr>
          <w:rFonts w:hint="eastAsia"/>
          <w:color w:val="000000"/>
          <w:szCs w:val="19"/>
        </w:rPr>
        <w:t xml:space="preserve">, </w:t>
      </w:r>
      <w:r>
        <w:rPr>
          <w:rFonts w:hint="eastAsia"/>
          <w:b/>
          <w:bCs/>
          <w:color w:val="000000"/>
          <w:szCs w:val="19"/>
        </w:rPr>
        <w:t>Community Name</w:t>
      </w:r>
      <w:r>
        <w:rPr>
          <w:rFonts w:hint="eastAsia"/>
          <w:color w:val="000000"/>
          <w:szCs w:val="19"/>
        </w:rPr>
        <w:t xml:space="preserve">, and </w:t>
      </w:r>
      <w:r>
        <w:rPr>
          <w:rFonts w:hint="eastAsia"/>
          <w:b/>
          <w:bCs/>
          <w:color w:val="000000"/>
          <w:szCs w:val="19"/>
        </w:rPr>
        <w:t>Privilege</w:t>
      </w:r>
      <w:r>
        <w:rPr>
          <w:rFonts w:hint="eastAsia"/>
          <w:color w:val="000000"/>
          <w:szCs w:val="19"/>
        </w:rPr>
        <w:t>. A community can be deleted.</w:t>
      </w:r>
    </w:p>
    <w:p w:rsidR="004C0A54" w:rsidRDefault="005B0E0A">
      <w:pPr>
        <w:rPr>
          <w:color w:val="000000"/>
          <w:szCs w:val="19"/>
        </w:rPr>
      </w:pPr>
      <w:r>
        <w:rPr>
          <w:noProof/>
          <w:color w:val="000000"/>
          <w:szCs w:val="19"/>
          <w:lang w:val="sl-SI" w:eastAsia="sl-SI"/>
        </w:rPr>
        <w:drawing>
          <wp:inline distT="0" distB="0" distL="0" distR="0" wp14:anchorId="255AB418" wp14:editId="23BBD583">
            <wp:extent cx="5278755" cy="2232843"/>
            <wp:effectExtent l="19050" t="0" r="0" b="0"/>
            <wp:docPr id="42" name="Picture 23" descr="C:\Xenya\Doc\XSwitch\Vse slike  switcha\12-snmp 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Xenya\Doc\XSwitch\Vse slike  switcha\12-snmp view.bmp"/>
                    <pic:cNvPicPr>
                      <a:picLocks noChangeAspect="1" noChangeArrowheads="1"/>
                    </pic:cNvPicPr>
                  </pic:nvPicPr>
                  <pic:blipFill>
                    <a:blip r:embed="rId120" cstate="print"/>
                    <a:srcRect/>
                    <a:stretch>
                      <a:fillRect/>
                    </a:stretch>
                  </pic:blipFill>
                  <pic:spPr bwMode="auto">
                    <a:xfrm>
                      <a:off x="0" y="0"/>
                      <a:ext cx="5278755" cy="2232843"/>
                    </a:xfrm>
                    <a:prstGeom prst="rect">
                      <a:avLst/>
                    </a:prstGeom>
                    <a:noFill/>
                    <a:ln w="9525">
                      <a:noFill/>
                      <a:miter lim="800000"/>
                      <a:headEnd/>
                      <a:tailEnd/>
                    </a:ln>
                  </pic:spPr>
                </pic:pic>
              </a:graphicData>
            </a:graphic>
          </wp:inline>
        </w:drawing>
      </w:r>
    </w:p>
    <w:p w:rsidR="004D3EBD" w:rsidRDefault="004D3EBD" w:rsidP="004D3EBD">
      <w:pPr>
        <w:rPr>
          <w:lang w:eastAsia="en-US"/>
        </w:rPr>
      </w:pPr>
    </w:p>
    <w:p w:rsidR="004D3EBD" w:rsidRDefault="004D3EBD" w:rsidP="004D3EBD">
      <w:pPr>
        <w:rPr>
          <w:lang w:eastAsia="en-US"/>
        </w:rPr>
      </w:pPr>
    </w:p>
    <w:p w:rsidR="004D3EBD" w:rsidRPr="004D3EBD" w:rsidRDefault="004D3EBD" w:rsidP="004D3EBD">
      <w:pPr>
        <w:rPr>
          <w:lang w:eastAsia="en-US"/>
        </w:rPr>
      </w:pPr>
    </w:p>
    <w:p w:rsidR="004C0A54" w:rsidRDefault="004C0A54" w:rsidP="00865338">
      <w:pPr>
        <w:pStyle w:val="Heading3"/>
        <w:numPr>
          <w:ilvl w:val="2"/>
          <w:numId w:val="33"/>
        </w:numPr>
      </w:pPr>
      <w:bookmarkStart w:id="222" w:name="_Toc351021854"/>
      <w:r>
        <w:rPr>
          <w:rFonts w:hint="eastAsia"/>
        </w:rPr>
        <w:t>SNMP User</w:t>
      </w:r>
      <w:bookmarkEnd w:id="222"/>
    </w:p>
    <w:p w:rsidR="004C0A54" w:rsidRDefault="004C0A54"/>
    <w:p w:rsidR="004C0A54" w:rsidRDefault="004C0A54">
      <w:r>
        <w:rPr>
          <w:rFonts w:hint="eastAsia"/>
        </w:rPr>
        <w:t xml:space="preserve">This page creates a SNMP v3 user, and sets </w:t>
      </w:r>
      <w:r>
        <w:rPr>
          <w:rFonts w:hint="eastAsia"/>
          <w:b/>
          <w:bCs/>
        </w:rPr>
        <w:t>USM User</w:t>
      </w:r>
      <w:r>
        <w:rPr>
          <w:rFonts w:hint="eastAsia"/>
        </w:rPr>
        <w:t xml:space="preserve">, </w:t>
      </w:r>
      <w:r>
        <w:rPr>
          <w:rFonts w:hint="eastAsia"/>
          <w:b/>
          <w:bCs/>
        </w:rPr>
        <w:t>Privilege</w:t>
      </w:r>
      <w:r>
        <w:rPr>
          <w:rFonts w:hint="eastAsia"/>
        </w:rPr>
        <w:t xml:space="preserve">, </w:t>
      </w:r>
      <w:r>
        <w:rPr>
          <w:rFonts w:hint="eastAsia"/>
          <w:b/>
          <w:bCs/>
        </w:rPr>
        <w:t>SNMP V3 Encryption</w:t>
      </w:r>
      <w:r>
        <w:rPr>
          <w:rFonts w:hint="eastAsia"/>
        </w:rPr>
        <w:t xml:space="preserve">, </w:t>
      </w:r>
      <w:r>
        <w:rPr>
          <w:rFonts w:hint="eastAsia"/>
          <w:b/>
          <w:bCs/>
        </w:rPr>
        <w:t>Auth Algorithm</w:t>
      </w:r>
      <w:r>
        <w:rPr>
          <w:rFonts w:hint="eastAsia"/>
        </w:rPr>
        <w:t xml:space="preserve">, </w:t>
      </w:r>
      <w:r>
        <w:rPr>
          <w:rFonts w:hint="eastAsia"/>
          <w:b/>
          <w:bCs/>
        </w:rPr>
        <w:t>Auth Password</w:t>
      </w:r>
      <w:r>
        <w:rPr>
          <w:rFonts w:hint="eastAsia"/>
        </w:rPr>
        <w:t xml:space="preserve">, </w:t>
      </w:r>
      <w:r>
        <w:rPr>
          <w:rFonts w:hint="eastAsia"/>
          <w:b/>
          <w:bCs/>
        </w:rPr>
        <w:t>Privacy Algorithm</w:t>
      </w:r>
      <w:r>
        <w:rPr>
          <w:rFonts w:hint="eastAsia"/>
        </w:rPr>
        <w:t xml:space="preserve">, and </w:t>
      </w:r>
      <w:r>
        <w:rPr>
          <w:rFonts w:hint="eastAsia"/>
          <w:b/>
          <w:bCs/>
        </w:rPr>
        <w:t>Privacy Password</w:t>
      </w:r>
      <w:r>
        <w:rPr>
          <w:rFonts w:hint="eastAsia"/>
        </w:rPr>
        <w:t>.</w:t>
      </w:r>
    </w:p>
    <w:p w:rsidR="004C0A54" w:rsidRDefault="004C0A54"/>
    <w:p w:rsidR="004C0A54" w:rsidRDefault="004C0A54">
      <w:r>
        <w:rPr>
          <w:rFonts w:hint="eastAsia"/>
          <w:b/>
          <w:bCs/>
        </w:rPr>
        <w:t>USM User</w:t>
      </w:r>
      <w:r>
        <w:rPr>
          <w:rFonts w:hint="eastAsia"/>
        </w:rPr>
        <w:t xml:space="preserve"> </w:t>
      </w:r>
      <w:r w:rsidR="007371CC">
        <w:tab/>
      </w:r>
      <w:r w:rsidR="007371CC">
        <w:tab/>
      </w:r>
      <w:r w:rsidR="007371CC">
        <w:tab/>
      </w:r>
      <w:r w:rsidR="007371CC">
        <w:tab/>
      </w:r>
      <w:r>
        <w:rPr>
          <w:rFonts w:hint="eastAsia"/>
        </w:rPr>
        <w:t>username, a string of 3 to 16 characters.</w:t>
      </w:r>
    </w:p>
    <w:p w:rsidR="007371CC" w:rsidRDefault="004C0A54">
      <w:pPr>
        <w:rPr>
          <w:b/>
          <w:bCs/>
        </w:rPr>
      </w:pPr>
      <w:r>
        <w:rPr>
          <w:rFonts w:hint="eastAsia"/>
          <w:b/>
          <w:bCs/>
        </w:rPr>
        <w:t>Auth Algorithm</w:t>
      </w:r>
      <w:r>
        <w:rPr>
          <w:rFonts w:hint="eastAsia"/>
        </w:rPr>
        <w:t xml:space="preserve"> </w:t>
      </w:r>
      <w:r w:rsidR="007371CC">
        <w:tab/>
      </w:r>
      <w:r w:rsidR="007371CC">
        <w:tab/>
      </w:r>
      <w:r>
        <w:rPr>
          <w:rFonts w:hint="eastAsia"/>
        </w:rPr>
        <w:t>specifies</w:t>
      </w:r>
      <w:r w:rsidR="007371CC">
        <w:t xml:space="preserve"> </w:t>
      </w:r>
      <w:r>
        <w:rPr>
          <w:rFonts w:hint="eastAsia"/>
        </w:rPr>
        <w:t xml:space="preserve"> the </w:t>
      </w:r>
      <w:r w:rsidR="007371CC">
        <w:t xml:space="preserve"> </w:t>
      </w:r>
      <w:r>
        <w:rPr>
          <w:rFonts w:hint="eastAsia"/>
        </w:rPr>
        <w:t xml:space="preserve">security mode </w:t>
      </w:r>
      <w:r>
        <w:t>of</w:t>
      </w:r>
      <w:r>
        <w:rPr>
          <w:rFonts w:hint="eastAsia"/>
        </w:rPr>
        <w:t xml:space="preserve"> authentication. If </w:t>
      </w:r>
      <w:r>
        <w:rPr>
          <w:rFonts w:hint="eastAsia"/>
          <w:b/>
          <w:bCs/>
        </w:rPr>
        <w:t xml:space="preserve">SNMP V3 </w:t>
      </w:r>
    </w:p>
    <w:p w:rsidR="004C0A54" w:rsidRDefault="004C0A54" w:rsidP="007371CC">
      <w:pPr>
        <w:ind w:left="2520"/>
      </w:pPr>
      <w:r>
        <w:rPr>
          <w:rFonts w:hint="eastAsia"/>
          <w:b/>
          <w:bCs/>
        </w:rPr>
        <w:t>Encryption</w:t>
      </w:r>
      <w:r>
        <w:rPr>
          <w:rFonts w:hint="eastAsia"/>
        </w:rPr>
        <w:t xml:space="preserve"> is not selected, neither authentication nor encryption will be performed.</w:t>
      </w:r>
    </w:p>
    <w:p w:rsidR="004C0A54" w:rsidRDefault="004C0A54">
      <w:r>
        <w:rPr>
          <w:rFonts w:hint="eastAsia"/>
          <w:b/>
          <w:bCs/>
        </w:rPr>
        <w:t>MD5</w:t>
      </w:r>
      <w:r>
        <w:rPr>
          <w:rFonts w:hint="eastAsia"/>
        </w:rPr>
        <w:t xml:space="preserve"> </w:t>
      </w:r>
      <w:r w:rsidR="007371CC">
        <w:tab/>
      </w:r>
      <w:r w:rsidR="007371CC">
        <w:tab/>
      </w:r>
      <w:r w:rsidR="007371CC">
        <w:tab/>
      </w:r>
      <w:r w:rsidR="007371CC">
        <w:tab/>
      </w:r>
      <w:r w:rsidR="007371CC">
        <w:tab/>
      </w:r>
      <w:r>
        <w:rPr>
          <w:rFonts w:hint="eastAsia"/>
        </w:rPr>
        <w:t>uses HMAC MD5 algorithm for authentication.</w:t>
      </w:r>
    </w:p>
    <w:p w:rsidR="007371CC" w:rsidRDefault="004C0A54">
      <w:r>
        <w:rPr>
          <w:rFonts w:hint="eastAsia"/>
          <w:b/>
          <w:bCs/>
        </w:rPr>
        <w:t>SHA</w:t>
      </w:r>
      <w:r>
        <w:rPr>
          <w:rFonts w:hint="eastAsia"/>
        </w:rPr>
        <w:t xml:space="preserve"> </w:t>
      </w:r>
      <w:r w:rsidR="007371CC">
        <w:tab/>
      </w:r>
      <w:r w:rsidR="007371CC">
        <w:tab/>
      </w:r>
      <w:r w:rsidR="007371CC">
        <w:tab/>
      </w:r>
      <w:r w:rsidR="007371CC">
        <w:tab/>
      </w:r>
      <w:r w:rsidR="007371CC">
        <w:tab/>
      </w:r>
      <w:r>
        <w:rPr>
          <w:rFonts w:hint="eastAsia"/>
        </w:rPr>
        <w:t xml:space="preserve">uses HMAC SHA algorithm for authentication, which is </w:t>
      </w:r>
      <w:r>
        <w:t xml:space="preserve">more </w:t>
      </w:r>
    </w:p>
    <w:p w:rsidR="004C0A54" w:rsidRDefault="007371CC">
      <w:r>
        <w:tab/>
      </w:r>
      <w:r>
        <w:tab/>
      </w:r>
      <w:r>
        <w:tab/>
      </w:r>
      <w:r>
        <w:tab/>
      </w:r>
      <w:r>
        <w:tab/>
      </w:r>
      <w:r>
        <w:tab/>
      </w:r>
      <w:r w:rsidR="004C0A54">
        <w:rPr>
          <w:rFonts w:hint="eastAsia"/>
        </w:rPr>
        <w:t>secure</w:t>
      </w:r>
      <w:r w:rsidR="004C0A54">
        <w:t xml:space="preserve"> </w:t>
      </w:r>
      <w:r w:rsidR="004C0A54">
        <w:rPr>
          <w:rFonts w:hint="eastAsia"/>
        </w:rPr>
        <w:t>than MD5.</w:t>
      </w:r>
    </w:p>
    <w:p w:rsidR="007371CC" w:rsidRDefault="004C0A54">
      <w:r>
        <w:rPr>
          <w:rFonts w:hint="eastAsia"/>
          <w:b/>
          <w:bCs/>
        </w:rPr>
        <w:t>Auth Password</w:t>
      </w:r>
      <w:r>
        <w:rPr>
          <w:rFonts w:hint="eastAsia"/>
        </w:rPr>
        <w:t xml:space="preserve"> </w:t>
      </w:r>
      <w:r w:rsidR="007371CC">
        <w:tab/>
      </w:r>
      <w:r w:rsidR="007371CC">
        <w:tab/>
      </w:r>
      <w:r>
        <w:rPr>
          <w:rFonts w:hint="eastAsia"/>
        </w:rPr>
        <w:t xml:space="preserve">Authentication </w:t>
      </w:r>
      <w:r w:rsidR="007371CC">
        <w:t xml:space="preserve"> </w:t>
      </w:r>
      <w:r>
        <w:rPr>
          <w:rFonts w:hint="eastAsia"/>
        </w:rPr>
        <w:t xml:space="preserve">password, </w:t>
      </w:r>
      <w:r w:rsidR="007371CC">
        <w:t xml:space="preserve"> </w:t>
      </w:r>
      <w:r>
        <w:rPr>
          <w:rFonts w:hint="eastAsia"/>
        </w:rPr>
        <w:t xml:space="preserve">a </w:t>
      </w:r>
      <w:r w:rsidR="007371CC">
        <w:t xml:space="preserve"> </w:t>
      </w:r>
      <w:r>
        <w:rPr>
          <w:rFonts w:hint="eastAsia"/>
        </w:rPr>
        <w:t xml:space="preserve">string of 9 to 15 characters in </w:t>
      </w:r>
    </w:p>
    <w:p w:rsidR="004C0A54" w:rsidRDefault="004C0A54" w:rsidP="007371CC">
      <w:pPr>
        <w:ind w:left="2520"/>
      </w:pPr>
      <w:r>
        <w:rPr>
          <w:rFonts w:hint="eastAsia"/>
        </w:rPr>
        <w:t>plain text, a 32-bit hexadecimal number in cipher text if MD5 algorithm is used, and a 40-bit hexadecimal number in cipher text if SHA algorithm is used.</w:t>
      </w:r>
    </w:p>
    <w:p w:rsidR="004C0A54" w:rsidRDefault="004C0A54">
      <w:r>
        <w:rPr>
          <w:rFonts w:hint="eastAsia"/>
          <w:b/>
          <w:bCs/>
        </w:rPr>
        <w:t>Privacy Algorithm</w:t>
      </w:r>
      <w:r w:rsidR="007371CC">
        <w:rPr>
          <w:b/>
          <w:bCs/>
        </w:rPr>
        <w:tab/>
      </w:r>
      <w:r w:rsidR="007371CC">
        <w:rPr>
          <w:b/>
          <w:bCs/>
        </w:rPr>
        <w:tab/>
      </w:r>
      <w:r>
        <w:rPr>
          <w:rFonts w:hint="eastAsia"/>
        </w:rPr>
        <w:t>specifies the security mode as encrypted.</w:t>
      </w:r>
    </w:p>
    <w:p w:rsidR="007371CC" w:rsidRDefault="004C0A54">
      <w:r>
        <w:rPr>
          <w:rFonts w:hint="eastAsia"/>
          <w:b/>
          <w:bCs/>
        </w:rPr>
        <w:t>DES</w:t>
      </w:r>
      <w:r>
        <w:rPr>
          <w:rFonts w:hint="eastAsia"/>
        </w:rPr>
        <w:t xml:space="preserve"> </w:t>
      </w:r>
      <w:r w:rsidR="007371CC">
        <w:tab/>
      </w:r>
      <w:r w:rsidR="007371CC">
        <w:tab/>
      </w:r>
      <w:r w:rsidR="007371CC">
        <w:tab/>
      </w:r>
      <w:r w:rsidR="007371CC">
        <w:tab/>
      </w:r>
      <w:r w:rsidR="007371CC">
        <w:tab/>
      </w:r>
      <w:r>
        <w:rPr>
          <w:rFonts w:hint="eastAsia"/>
        </w:rPr>
        <w:t xml:space="preserve">specifies the encryption protocol as Data Encryption Standard </w:t>
      </w:r>
    </w:p>
    <w:p w:rsidR="004C0A54" w:rsidRDefault="007371CC">
      <w:r>
        <w:tab/>
      </w:r>
      <w:r>
        <w:tab/>
      </w:r>
      <w:r>
        <w:tab/>
      </w:r>
      <w:r>
        <w:tab/>
      </w:r>
      <w:r>
        <w:tab/>
      </w:r>
      <w:r>
        <w:tab/>
      </w:r>
      <w:r w:rsidR="004C0A54">
        <w:rPr>
          <w:rFonts w:hint="eastAsia"/>
        </w:rPr>
        <w:t>(DES).</w:t>
      </w:r>
    </w:p>
    <w:p w:rsidR="007371CC" w:rsidRDefault="004C0A54">
      <w:r>
        <w:rPr>
          <w:rFonts w:hint="eastAsia"/>
          <w:b/>
          <w:bCs/>
        </w:rPr>
        <w:t>AES</w:t>
      </w:r>
      <w:r>
        <w:rPr>
          <w:rFonts w:hint="eastAsia"/>
        </w:rPr>
        <w:t xml:space="preserve"> </w:t>
      </w:r>
      <w:r w:rsidR="007371CC">
        <w:tab/>
      </w:r>
      <w:r w:rsidR="007371CC">
        <w:tab/>
      </w:r>
      <w:r w:rsidR="007371CC">
        <w:tab/>
      </w:r>
      <w:r w:rsidR="007371CC">
        <w:tab/>
      </w:r>
      <w:r w:rsidR="007371CC">
        <w:tab/>
      </w:r>
      <w:r>
        <w:rPr>
          <w:rFonts w:hint="eastAsia"/>
        </w:rPr>
        <w:t>specifies</w:t>
      </w:r>
      <w:r w:rsidR="007371CC">
        <w:t xml:space="preserve"> </w:t>
      </w:r>
      <w:r>
        <w:rPr>
          <w:rFonts w:hint="eastAsia"/>
        </w:rPr>
        <w:t xml:space="preserve"> the</w:t>
      </w:r>
      <w:r w:rsidR="007371CC">
        <w:t xml:space="preserve"> </w:t>
      </w:r>
      <w:r>
        <w:rPr>
          <w:rFonts w:hint="eastAsia"/>
        </w:rPr>
        <w:t xml:space="preserve"> encryption </w:t>
      </w:r>
      <w:r w:rsidR="007371CC">
        <w:t xml:space="preserve"> </w:t>
      </w:r>
      <w:r>
        <w:rPr>
          <w:rFonts w:hint="eastAsia"/>
        </w:rPr>
        <w:t xml:space="preserve">protocol as Advanced Encryption </w:t>
      </w:r>
    </w:p>
    <w:p w:rsidR="004C0A54" w:rsidRDefault="007371CC">
      <w:r>
        <w:tab/>
      </w:r>
      <w:r>
        <w:tab/>
      </w:r>
      <w:r>
        <w:tab/>
      </w:r>
      <w:r>
        <w:tab/>
      </w:r>
      <w:r>
        <w:tab/>
      </w:r>
      <w:r>
        <w:tab/>
      </w:r>
      <w:r w:rsidR="004C0A54">
        <w:rPr>
          <w:rFonts w:hint="eastAsia"/>
        </w:rPr>
        <w:t xml:space="preserve">Standard (AES), which is </w:t>
      </w:r>
      <w:r w:rsidR="004C0A54">
        <w:t xml:space="preserve">more </w:t>
      </w:r>
      <w:r w:rsidR="004C0A54">
        <w:rPr>
          <w:rFonts w:hint="eastAsia"/>
        </w:rPr>
        <w:t>secure than DES.</w:t>
      </w:r>
    </w:p>
    <w:p w:rsidR="007371CC" w:rsidRDefault="004C0A54">
      <w:r>
        <w:rPr>
          <w:rFonts w:hint="eastAsia"/>
          <w:b/>
          <w:bCs/>
        </w:rPr>
        <w:t>Privacy Password</w:t>
      </w:r>
      <w:r>
        <w:rPr>
          <w:rFonts w:hint="eastAsia"/>
        </w:rPr>
        <w:t xml:space="preserve"> </w:t>
      </w:r>
      <w:r w:rsidR="007371CC">
        <w:tab/>
      </w:r>
      <w:r w:rsidR="007371CC">
        <w:tab/>
      </w:r>
      <w:r>
        <w:rPr>
          <w:rFonts w:hint="eastAsia"/>
        </w:rPr>
        <w:t>encryption</w:t>
      </w:r>
      <w:r w:rsidR="007371CC">
        <w:t xml:space="preserve"> </w:t>
      </w:r>
      <w:r>
        <w:rPr>
          <w:rFonts w:hint="eastAsia"/>
        </w:rPr>
        <w:t xml:space="preserve"> password,</w:t>
      </w:r>
      <w:r w:rsidR="007371CC">
        <w:t xml:space="preserve"> </w:t>
      </w:r>
      <w:r>
        <w:rPr>
          <w:rFonts w:hint="eastAsia"/>
        </w:rPr>
        <w:t xml:space="preserve"> a string of 9 to 15 characters in plain </w:t>
      </w:r>
    </w:p>
    <w:p w:rsidR="004C0A54" w:rsidRDefault="004C0A54" w:rsidP="007371CC">
      <w:pPr>
        <w:ind w:left="2520"/>
      </w:pPr>
      <w:r>
        <w:rPr>
          <w:rFonts w:hint="eastAsia"/>
        </w:rPr>
        <w:t>text, a 32-bit hexadecimal number in cipher text if MD5 algorithm is used, and a 40-bit hexadecimal number in cipher text if SHA algorithm is used.</w:t>
      </w:r>
    </w:p>
    <w:p w:rsidR="004C0A54" w:rsidRDefault="004C0A54"/>
    <w:p w:rsidR="004C0A54" w:rsidRDefault="004C0A54">
      <w:pPr>
        <w:rPr>
          <w:color w:val="000000"/>
          <w:szCs w:val="19"/>
        </w:rPr>
      </w:pPr>
      <w:r>
        <w:rPr>
          <w:rFonts w:hint="eastAsia"/>
          <w:color w:val="000000"/>
          <w:szCs w:val="19"/>
        </w:rPr>
        <w:t>The bottom part of this page lists all existing SNMP v3 USM User</w:t>
      </w:r>
      <w:r>
        <w:rPr>
          <w:color w:val="000000"/>
          <w:szCs w:val="19"/>
        </w:rPr>
        <w:t>s,</w:t>
      </w:r>
      <w:r>
        <w:rPr>
          <w:rFonts w:hint="eastAsia"/>
          <w:color w:val="000000"/>
          <w:szCs w:val="19"/>
        </w:rPr>
        <w:t xml:space="preserve"> including </w:t>
      </w:r>
      <w:r>
        <w:rPr>
          <w:rFonts w:hint="eastAsia"/>
          <w:b/>
          <w:bCs/>
          <w:color w:val="000000"/>
          <w:szCs w:val="19"/>
        </w:rPr>
        <w:t>SNMP Version</w:t>
      </w:r>
      <w:r>
        <w:rPr>
          <w:rFonts w:hint="eastAsia"/>
          <w:color w:val="000000"/>
          <w:szCs w:val="19"/>
        </w:rPr>
        <w:t xml:space="preserve">, </w:t>
      </w:r>
      <w:r>
        <w:rPr>
          <w:rFonts w:hint="eastAsia"/>
          <w:b/>
          <w:bCs/>
          <w:color w:val="000000"/>
          <w:szCs w:val="19"/>
        </w:rPr>
        <w:t>USM User</w:t>
      </w:r>
      <w:r>
        <w:rPr>
          <w:rFonts w:hint="eastAsia"/>
          <w:color w:val="000000"/>
          <w:szCs w:val="19"/>
        </w:rPr>
        <w:t xml:space="preserve">, and </w:t>
      </w:r>
      <w:r>
        <w:rPr>
          <w:rFonts w:hint="eastAsia"/>
          <w:b/>
          <w:bCs/>
          <w:color w:val="000000"/>
          <w:szCs w:val="19"/>
        </w:rPr>
        <w:t>Privilege</w:t>
      </w:r>
      <w:r>
        <w:rPr>
          <w:rFonts w:hint="eastAsia"/>
          <w:color w:val="000000"/>
          <w:szCs w:val="19"/>
        </w:rPr>
        <w:t>; you can delete any USM User.</w:t>
      </w:r>
    </w:p>
    <w:p w:rsidR="004D3EBD" w:rsidRDefault="004D3EBD">
      <w:pPr>
        <w:rPr>
          <w:color w:val="000000"/>
          <w:szCs w:val="19"/>
        </w:rPr>
      </w:pPr>
    </w:p>
    <w:p w:rsidR="004C0A54" w:rsidRDefault="005B0E0A">
      <w:pPr>
        <w:rPr>
          <w:color w:val="000000"/>
          <w:szCs w:val="19"/>
        </w:rPr>
      </w:pPr>
      <w:r>
        <w:rPr>
          <w:noProof/>
          <w:color w:val="000000"/>
          <w:szCs w:val="19"/>
          <w:lang w:val="sl-SI" w:eastAsia="sl-SI"/>
        </w:rPr>
        <w:lastRenderedPageBreak/>
        <w:drawing>
          <wp:inline distT="0" distB="0" distL="0" distR="0" wp14:anchorId="77FABF6E" wp14:editId="698ECBAE">
            <wp:extent cx="5278755" cy="2282370"/>
            <wp:effectExtent l="19050" t="0" r="0" b="0"/>
            <wp:docPr id="43" name="Picture 24" descr="C:\Xenya\Doc\XSwitch\Vse slike  switcha\12-SNMP us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Xenya\Doc\XSwitch\Vse slike  switcha\12-SNMP user.bmp"/>
                    <pic:cNvPicPr>
                      <a:picLocks noChangeAspect="1" noChangeArrowheads="1"/>
                    </pic:cNvPicPr>
                  </pic:nvPicPr>
                  <pic:blipFill>
                    <a:blip r:embed="rId121" cstate="print"/>
                    <a:srcRect/>
                    <a:stretch>
                      <a:fillRect/>
                    </a:stretch>
                  </pic:blipFill>
                  <pic:spPr bwMode="auto">
                    <a:xfrm>
                      <a:off x="0" y="0"/>
                      <a:ext cx="5278755" cy="2282370"/>
                    </a:xfrm>
                    <a:prstGeom prst="rect">
                      <a:avLst/>
                    </a:prstGeom>
                    <a:noFill/>
                    <a:ln w="9525">
                      <a:noFill/>
                      <a:miter lim="800000"/>
                      <a:headEnd/>
                      <a:tailEnd/>
                    </a:ln>
                  </pic:spPr>
                </pic:pic>
              </a:graphicData>
            </a:graphic>
          </wp:inline>
        </w:drawing>
      </w:r>
    </w:p>
    <w:p w:rsidR="004C0A54" w:rsidRDefault="004C0A54">
      <w:pPr>
        <w:rPr>
          <w:color w:val="FF0000"/>
          <w:szCs w:val="19"/>
        </w:rPr>
      </w:pPr>
    </w:p>
    <w:p w:rsidR="004D3EBD" w:rsidRDefault="004D3EBD"/>
    <w:p w:rsidR="004D3EBD" w:rsidRDefault="004D3EBD"/>
    <w:p w:rsidR="004C0A54" w:rsidRDefault="00A31EF2" w:rsidP="00A31EF2">
      <w:pPr>
        <w:pStyle w:val="Heading2"/>
        <w:numPr>
          <w:ilvl w:val="1"/>
          <w:numId w:val="33"/>
        </w:numPr>
      </w:pPr>
      <w:r>
        <w:t xml:space="preserve"> </w:t>
      </w:r>
      <w:bookmarkStart w:id="223" w:name="_Toc351021855"/>
      <w:r w:rsidR="004C0A54">
        <w:rPr>
          <w:rFonts w:hint="eastAsia"/>
        </w:rPr>
        <w:t>SNMP Trap</w:t>
      </w:r>
      <w:bookmarkEnd w:id="223"/>
    </w:p>
    <w:p w:rsidR="004C0A54" w:rsidRDefault="004C0A54"/>
    <w:p w:rsidR="004C0A54" w:rsidRDefault="004C0A54">
      <w:pPr>
        <w:pStyle w:val="BodyText3"/>
      </w:pPr>
      <w:r>
        <w:rPr>
          <w:rFonts w:hint="eastAsia"/>
        </w:rPr>
        <w:t>There are three tag pages.</w:t>
      </w:r>
    </w:p>
    <w:p w:rsidR="004C0A54" w:rsidRDefault="004C0A54">
      <w:pPr>
        <w:pStyle w:val="BodyText3"/>
      </w:pPr>
    </w:p>
    <w:p w:rsidR="004C0A54" w:rsidRDefault="004C0A54">
      <w:r>
        <w:rPr>
          <w:rFonts w:hint="eastAsia"/>
          <w:i/>
          <w:iCs/>
        </w:rPr>
        <w:t>Global Trap</w:t>
      </w:r>
      <w:r>
        <w:rPr>
          <w:rFonts w:hint="eastAsia"/>
        </w:rPr>
        <w:t>: globally disables or enables the trap function</w:t>
      </w:r>
      <w:r>
        <w:t>;</w:t>
      </w:r>
      <w:r>
        <w:rPr>
          <w:rFonts w:hint="eastAsia"/>
        </w:rPr>
        <w:t xml:space="preserve"> by default, the trap function is enabled.</w:t>
      </w:r>
    </w:p>
    <w:p w:rsidR="004C0A54" w:rsidRDefault="005B0E0A">
      <w:r>
        <w:rPr>
          <w:noProof/>
          <w:lang w:val="sl-SI" w:eastAsia="sl-SI"/>
        </w:rPr>
        <w:drawing>
          <wp:inline distT="0" distB="0" distL="0" distR="0" wp14:anchorId="2628C1A2" wp14:editId="04991B27">
            <wp:extent cx="5278755" cy="2253479"/>
            <wp:effectExtent l="19050" t="0" r="0" b="0"/>
            <wp:docPr id="44" name="Picture 25" descr="C:\Xenya\Doc\XSwitch\Vse slike  switcha\12-snmp tr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Xenya\Doc\XSwitch\Vse slike  switcha\12-snmp trap.bmp"/>
                    <pic:cNvPicPr>
                      <a:picLocks noChangeAspect="1" noChangeArrowheads="1"/>
                    </pic:cNvPicPr>
                  </pic:nvPicPr>
                  <pic:blipFill>
                    <a:blip r:embed="rId122" cstate="print"/>
                    <a:srcRect/>
                    <a:stretch>
                      <a:fillRect/>
                    </a:stretch>
                  </pic:blipFill>
                  <pic:spPr bwMode="auto">
                    <a:xfrm>
                      <a:off x="0" y="0"/>
                      <a:ext cx="5278755" cy="2253479"/>
                    </a:xfrm>
                    <a:prstGeom prst="rect">
                      <a:avLst/>
                    </a:prstGeom>
                    <a:noFill/>
                    <a:ln w="9525">
                      <a:noFill/>
                      <a:miter lim="800000"/>
                      <a:headEnd/>
                      <a:tailEnd/>
                    </a:ln>
                  </pic:spPr>
                </pic:pic>
              </a:graphicData>
            </a:graphic>
          </wp:inline>
        </w:drawing>
      </w:r>
    </w:p>
    <w:p w:rsidR="004C0A54" w:rsidRDefault="004C0A54">
      <w:pPr>
        <w:rPr>
          <w:color w:val="FF0000"/>
        </w:rPr>
      </w:pPr>
    </w:p>
    <w:p w:rsidR="004D3EBD" w:rsidRDefault="004D3EBD"/>
    <w:p w:rsidR="004D3EBD" w:rsidRDefault="004D3EBD"/>
    <w:p w:rsidR="004C0A54" w:rsidRDefault="004C0A54">
      <w:r>
        <w:rPr>
          <w:rFonts w:hint="eastAsia"/>
          <w:i/>
          <w:iCs/>
        </w:rPr>
        <w:t>Trap Host IP</w:t>
      </w:r>
      <w:r>
        <w:rPr>
          <w:rFonts w:hint="eastAsia"/>
        </w:rPr>
        <w:t>: specifies SNMP trap Host IP. Host IP is the IPv4 address of the host to receive the traps.</w:t>
      </w:r>
    </w:p>
    <w:p w:rsidR="004C0A54" w:rsidRDefault="004C0A54">
      <w:r>
        <w:rPr>
          <w:rFonts w:hint="eastAsia"/>
        </w:rPr>
        <w:t>The bottom part of this page lists all existing hosts</w:t>
      </w:r>
      <w:r>
        <w:t>’</w:t>
      </w:r>
      <w:r>
        <w:rPr>
          <w:rFonts w:hint="eastAsia"/>
        </w:rPr>
        <w:t xml:space="preserve"> IP addresses. You can delete any trap host IP address.</w:t>
      </w:r>
    </w:p>
    <w:p w:rsidR="004C0A54" w:rsidRDefault="005B0E0A">
      <w:r>
        <w:rPr>
          <w:noProof/>
          <w:lang w:val="sl-SI" w:eastAsia="sl-SI"/>
        </w:rPr>
        <w:lastRenderedPageBreak/>
        <w:drawing>
          <wp:inline distT="0" distB="0" distL="0" distR="0" wp14:anchorId="00B35C99" wp14:editId="7BF3FA3F">
            <wp:extent cx="5278755" cy="2281811"/>
            <wp:effectExtent l="19050" t="0" r="0" b="0"/>
            <wp:docPr id="45" name="Picture 26" descr="C:\Xenya\Doc\XSwitch\Vse slike  switcha\12-snmp trap host i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Xenya\Doc\XSwitch\Vse slike  switcha\12-snmp trap host ip.bmp"/>
                    <pic:cNvPicPr>
                      <a:picLocks noChangeAspect="1" noChangeArrowheads="1"/>
                    </pic:cNvPicPr>
                  </pic:nvPicPr>
                  <pic:blipFill>
                    <a:blip r:embed="rId123" cstate="print"/>
                    <a:srcRect/>
                    <a:stretch>
                      <a:fillRect/>
                    </a:stretch>
                  </pic:blipFill>
                  <pic:spPr bwMode="auto">
                    <a:xfrm>
                      <a:off x="0" y="0"/>
                      <a:ext cx="5278755" cy="2281811"/>
                    </a:xfrm>
                    <a:prstGeom prst="rect">
                      <a:avLst/>
                    </a:prstGeom>
                    <a:noFill/>
                    <a:ln w="9525">
                      <a:noFill/>
                      <a:miter lim="800000"/>
                      <a:headEnd/>
                      <a:tailEnd/>
                    </a:ln>
                  </pic:spPr>
                </pic:pic>
              </a:graphicData>
            </a:graphic>
          </wp:inline>
        </w:drawing>
      </w:r>
    </w:p>
    <w:p w:rsidR="004C0A54" w:rsidRDefault="004C0A54">
      <w:pPr>
        <w:rPr>
          <w:color w:val="FF0000"/>
        </w:rPr>
      </w:pPr>
    </w:p>
    <w:p w:rsidR="00A91644" w:rsidRDefault="00A91644"/>
    <w:p w:rsidR="00A91644" w:rsidRDefault="00A91644"/>
    <w:p w:rsidR="004C0A54" w:rsidRDefault="004C0A54">
      <w:smartTag w:uri="urn:schemas-microsoft-com:office:smarttags" w:element="place">
        <w:smartTag w:uri="urn:schemas-microsoft-com:office:smarttags" w:element="PlaceName">
          <w:r>
            <w:rPr>
              <w:rFonts w:hint="eastAsia"/>
              <w:i/>
              <w:iCs/>
            </w:rPr>
            <w:t>Trap</w:t>
          </w:r>
        </w:smartTag>
        <w:r>
          <w:rPr>
            <w:rFonts w:hint="eastAsia"/>
            <w:i/>
            <w:iCs/>
          </w:rPr>
          <w:t xml:space="preserve"> </w:t>
        </w:r>
        <w:smartTag w:uri="urn:schemas-microsoft-com:office:smarttags" w:element="PlaceType">
          <w:r>
            <w:rPr>
              <w:rFonts w:hint="eastAsia"/>
              <w:i/>
              <w:iCs/>
            </w:rPr>
            <w:t>Port</w:t>
          </w:r>
        </w:smartTag>
      </w:smartTag>
      <w:r>
        <w:rPr>
          <w:rFonts w:hint="eastAsia"/>
        </w:rPr>
        <w:t>: disables or enables the trap function for each port.</w:t>
      </w:r>
    </w:p>
    <w:p w:rsidR="004C0A54" w:rsidRDefault="004C0A54">
      <w:r>
        <w:rPr>
          <w:rFonts w:hint="eastAsia"/>
        </w:rPr>
        <w:t>The bottom part of this page lists the trap status of all ports.</w:t>
      </w:r>
    </w:p>
    <w:p w:rsidR="004C0A54" w:rsidRDefault="005B0E0A">
      <w:r>
        <w:rPr>
          <w:noProof/>
          <w:lang w:val="sl-SI" w:eastAsia="sl-SI"/>
        </w:rPr>
        <w:drawing>
          <wp:inline distT="0" distB="0" distL="0" distR="0" wp14:anchorId="59D44A95" wp14:editId="403E19B5">
            <wp:extent cx="5278755" cy="3087886"/>
            <wp:effectExtent l="19050" t="0" r="0" b="0"/>
            <wp:docPr id="46" name="Picture 27" descr="C:\Xenya\Doc\XSwitch\Vse slike  switcha\12-snmp trap 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Xenya\Doc\XSwitch\Vse slike  switcha\12-snmp trap port.bmp"/>
                    <pic:cNvPicPr>
                      <a:picLocks noChangeAspect="1" noChangeArrowheads="1"/>
                    </pic:cNvPicPr>
                  </pic:nvPicPr>
                  <pic:blipFill>
                    <a:blip r:embed="rId124" cstate="print"/>
                    <a:srcRect/>
                    <a:stretch>
                      <a:fillRect/>
                    </a:stretch>
                  </pic:blipFill>
                  <pic:spPr bwMode="auto">
                    <a:xfrm>
                      <a:off x="0" y="0"/>
                      <a:ext cx="5278755" cy="3087886"/>
                    </a:xfrm>
                    <a:prstGeom prst="rect">
                      <a:avLst/>
                    </a:prstGeom>
                    <a:noFill/>
                    <a:ln w="9525">
                      <a:noFill/>
                      <a:miter lim="800000"/>
                      <a:headEnd/>
                      <a:tailEnd/>
                    </a:ln>
                  </pic:spPr>
                </pic:pic>
              </a:graphicData>
            </a:graphic>
          </wp:inline>
        </w:drawing>
      </w:r>
    </w:p>
    <w:p w:rsidR="00A31EF2" w:rsidRDefault="00A31EF2">
      <w:pPr>
        <w:widowControl/>
        <w:jc w:val="left"/>
        <w:rPr>
          <w:color w:val="000000"/>
          <w:sz w:val="36"/>
          <w:szCs w:val="27"/>
        </w:rPr>
      </w:pPr>
      <w:r>
        <w:br w:type="page"/>
      </w:r>
    </w:p>
    <w:p w:rsidR="004C0A54" w:rsidRDefault="00A31EF2" w:rsidP="00A31EF2">
      <w:pPr>
        <w:pStyle w:val="Heading1"/>
        <w:numPr>
          <w:ilvl w:val="0"/>
          <w:numId w:val="0"/>
        </w:numPr>
      </w:pPr>
      <w:bookmarkStart w:id="224" w:name="_Toc351021856"/>
      <w:r>
        <w:lastRenderedPageBreak/>
        <w:t>15</w:t>
      </w:r>
      <w:r w:rsidR="004C0A54">
        <w:rPr>
          <w:rFonts w:hint="eastAsia"/>
        </w:rPr>
        <w:t xml:space="preserve"> Administration</w:t>
      </w:r>
      <w:bookmarkEnd w:id="224"/>
    </w:p>
    <w:p w:rsidR="004C0A54" w:rsidRDefault="004C0A54"/>
    <w:p w:rsidR="00A31EF2" w:rsidRPr="00A31EF2" w:rsidRDefault="00A31EF2" w:rsidP="00A31EF2">
      <w:pPr>
        <w:autoSpaceDE w:val="0"/>
        <w:autoSpaceDN w:val="0"/>
        <w:adjustRightInd w:val="0"/>
        <w:spacing w:before="16" w:line="250" w:lineRule="exact"/>
        <w:rPr>
          <w:rFonts w:cs="Arial"/>
          <w:color w:val="000000"/>
          <w:spacing w:val="-3"/>
        </w:rPr>
      </w:pPr>
      <w:r w:rsidRPr="00A31EF2">
        <w:rPr>
          <w:rFonts w:cs="Arial"/>
          <w:color w:val="000000"/>
          <w:w w:val="104"/>
        </w:rPr>
        <w:t xml:space="preserve">This part covers switch management and maintenance functions, including Fgms, IP </w:t>
      </w:r>
      <w:r w:rsidRPr="00A31EF2">
        <w:rPr>
          <w:rFonts w:cs="Arial"/>
          <w:color w:val="000000"/>
          <w:w w:val="103"/>
        </w:rPr>
        <w:t xml:space="preserve">Configuration, SNTP, Ping Diagnosis, Account, TFTP Services, Reboot, Reset, Save </w:t>
      </w:r>
      <w:r w:rsidRPr="00A31EF2">
        <w:rPr>
          <w:rFonts w:cs="Arial"/>
          <w:color w:val="000000"/>
          <w:spacing w:val="-3"/>
        </w:rPr>
        <w:t xml:space="preserve">Configuration and System Logs, shown as follows. </w:t>
      </w:r>
    </w:p>
    <w:p w:rsidR="004C0A54" w:rsidRDefault="004C0A54"/>
    <w:p w:rsidR="00A31EF2" w:rsidRDefault="00A31EF2">
      <w:r>
        <w:rPr>
          <w:noProof/>
          <w:lang w:val="sl-SI" w:eastAsia="sl-SI"/>
        </w:rPr>
        <w:drawing>
          <wp:anchor distT="0" distB="0" distL="114300" distR="114300" simplePos="0" relativeHeight="251746816" behindDoc="1" locked="0" layoutInCell="0" allowOverlap="1" wp14:anchorId="0CBEE49F" wp14:editId="12555E3D">
            <wp:simplePos x="0" y="0"/>
            <wp:positionH relativeFrom="page">
              <wp:posOffset>2975610</wp:posOffset>
            </wp:positionH>
            <wp:positionV relativeFrom="page">
              <wp:posOffset>2072005</wp:posOffset>
            </wp:positionV>
            <wp:extent cx="1751965" cy="233489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51965" cy="2334895"/>
                    </a:xfrm>
                    <a:prstGeom prst="rect">
                      <a:avLst/>
                    </a:prstGeom>
                    <a:noFill/>
                  </pic:spPr>
                </pic:pic>
              </a:graphicData>
            </a:graphic>
            <wp14:sizeRelH relativeFrom="page">
              <wp14:pctWidth>0</wp14:pctWidth>
            </wp14:sizeRelH>
            <wp14:sizeRelV relativeFrom="page">
              <wp14:pctHeight>0</wp14:pctHeight>
            </wp14:sizeRelV>
          </wp:anchor>
        </w:drawing>
      </w:r>
    </w:p>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A31EF2" w:rsidRDefault="00A31EF2"/>
    <w:p w:rsidR="004C0A54" w:rsidRDefault="004C0A54"/>
    <w:p w:rsidR="004C0A54" w:rsidRDefault="00A31EF2" w:rsidP="00A31EF2">
      <w:pPr>
        <w:pStyle w:val="Heading2"/>
        <w:numPr>
          <w:ilvl w:val="1"/>
          <w:numId w:val="43"/>
        </w:numPr>
      </w:pPr>
      <w:r>
        <w:t xml:space="preserve"> </w:t>
      </w:r>
      <w:bookmarkStart w:id="225" w:name="_Toc351021857"/>
      <w:r w:rsidR="004C0A54">
        <w:rPr>
          <w:rFonts w:hint="eastAsia"/>
        </w:rPr>
        <w:t>IP Configuration</w:t>
      </w:r>
      <w:bookmarkEnd w:id="225"/>
    </w:p>
    <w:p w:rsidR="004C0A54" w:rsidRDefault="004C0A54"/>
    <w:p w:rsidR="004C0A54" w:rsidRDefault="004C0A54">
      <w:r>
        <w:rPr>
          <w:rFonts w:hint="eastAsia"/>
        </w:rPr>
        <w:t xml:space="preserve">The managed switch supports DHCP and Static IP. </w:t>
      </w:r>
      <w:r>
        <w:rPr>
          <w:rFonts w:hint="eastAsia"/>
          <w:b/>
          <w:bCs/>
        </w:rPr>
        <w:t xml:space="preserve">DHCP Client </w:t>
      </w:r>
      <w:r>
        <w:rPr>
          <w:rFonts w:hint="eastAsia"/>
        </w:rPr>
        <w:t xml:space="preserve">can be enabled by checking the </w:t>
      </w:r>
      <w:r>
        <w:rPr>
          <w:rFonts w:hint="eastAsia"/>
          <w:b/>
          <w:bCs/>
        </w:rPr>
        <w:t>Enabled</w:t>
      </w:r>
      <w:r>
        <w:rPr>
          <w:rFonts w:hint="eastAsia"/>
        </w:rPr>
        <w:t xml:space="preserve"> checkbox. If static IP is used, </w:t>
      </w:r>
      <w:r>
        <w:rPr>
          <w:rFonts w:hint="eastAsia"/>
          <w:b/>
          <w:bCs/>
        </w:rPr>
        <w:t>IP Address</w:t>
      </w:r>
      <w:r>
        <w:rPr>
          <w:rFonts w:hint="eastAsia"/>
        </w:rPr>
        <w:t xml:space="preserve">, </w:t>
      </w:r>
      <w:r>
        <w:rPr>
          <w:rFonts w:hint="eastAsia"/>
          <w:b/>
          <w:bCs/>
        </w:rPr>
        <w:t>Subnet Mask</w:t>
      </w:r>
      <w:r>
        <w:rPr>
          <w:rFonts w:hint="eastAsia"/>
        </w:rPr>
        <w:t xml:space="preserve">, and </w:t>
      </w:r>
      <w:r>
        <w:rPr>
          <w:rFonts w:hint="eastAsia"/>
          <w:b/>
          <w:bCs/>
        </w:rPr>
        <w:t>Gateway</w:t>
      </w:r>
      <w:r>
        <w:rPr>
          <w:rFonts w:hint="eastAsia"/>
        </w:rPr>
        <w:t xml:space="preserve"> shall be specified.</w:t>
      </w:r>
    </w:p>
    <w:p w:rsidR="004C0A54" w:rsidRDefault="005B0E0A">
      <w:r>
        <w:rPr>
          <w:noProof/>
          <w:lang w:val="sl-SI" w:eastAsia="sl-SI"/>
        </w:rPr>
        <w:drawing>
          <wp:inline distT="0" distB="0" distL="0" distR="0" wp14:anchorId="296D1DF4" wp14:editId="5A22F461">
            <wp:extent cx="5278755" cy="2834120"/>
            <wp:effectExtent l="19050" t="0" r="0" b="0"/>
            <wp:docPr id="47" name="Picture 28" descr="C:\Xenya\Doc\XSwitch\Vse slike  switcha\13- administration IP conf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Xenya\Doc\XSwitch\Vse slike  switcha\13- administration IP config.bmp"/>
                    <pic:cNvPicPr>
                      <a:picLocks noChangeAspect="1" noChangeArrowheads="1"/>
                    </pic:cNvPicPr>
                  </pic:nvPicPr>
                  <pic:blipFill>
                    <a:blip r:embed="rId126" cstate="print"/>
                    <a:srcRect/>
                    <a:stretch>
                      <a:fillRect/>
                    </a:stretch>
                  </pic:blipFill>
                  <pic:spPr bwMode="auto">
                    <a:xfrm>
                      <a:off x="0" y="0"/>
                      <a:ext cx="5278755" cy="2834120"/>
                    </a:xfrm>
                    <a:prstGeom prst="rect">
                      <a:avLst/>
                    </a:prstGeom>
                    <a:noFill/>
                    <a:ln w="9525">
                      <a:noFill/>
                      <a:miter lim="800000"/>
                      <a:headEnd/>
                      <a:tailEnd/>
                    </a:ln>
                  </pic:spPr>
                </pic:pic>
              </a:graphicData>
            </a:graphic>
          </wp:inline>
        </w:drawing>
      </w:r>
    </w:p>
    <w:p w:rsidR="004C0A54" w:rsidRDefault="004C0A54">
      <w:pPr>
        <w:rPr>
          <w:color w:val="FF0000"/>
        </w:rPr>
      </w:pPr>
    </w:p>
    <w:p w:rsidR="00A91644" w:rsidRDefault="00A91644"/>
    <w:p w:rsidR="00A31EF2" w:rsidRDefault="00A31EF2"/>
    <w:p w:rsidR="00A31EF2" w:rsidRDefault="00A31EF2" w:rsidP="00A31EF2">
      <w:pPr>
        <w:pStyle w:val="Heading2"/>
        <w:numPr>
          <w:ilvl w:val="1"/>
          <w:numId w:val="43"/>
        </w:numPr>
      </w:pPr>
      <w:r>
        <w:rPr>
          <w:w w:val="97"/>
        </w:rPr>
        <w:t xml:space="preserve"> </w:t>
      </w:r>
      <w:bookmarkStart w:id="226" w:name="_Toc351021858"/>
      <w:r>
        <w:rPr>
          <w:w w:val="97"/>
        </w:rPr>
        <w:t>SNTP</w:t>
      </w:r>
      <w:bookmarkEnd w:id="226"/>
    </w:p>
    <w:p w:rsidR="00A31EF2" w:rsidRPr="007F3553" w:rsidRDefault="00A31EF2" w:rsidP="004D498B">
      <w:pPr>
        <w:autoSpaceDE w:val="0"/>
        <w:autoSpaceDN w:val="0"/>
        <w:adjustRightInd w:val="0"/>
        <w:spacing w:before="247" w:line="253" w:lineRule="exact"/>
        <w:rPr>
          <w:rFonts w:cs="Arial"/>
          <w:color w:val="000000"/>
          <w:spacing w:val="-3"/>
        </w:rPr>
      </w:pPr>
      <w:r w:rsidRPr="007F3553">
        <w:rPr>
          <w:rFonts w:cs="Arial"/>
          <w:color w:val="000000"/>
          <w:spacing w:val="-3"/>
        </w:rPr>
        <w:t>This page configures SNTP (Simple Network Time Protocol).</w:t>
      </w:r>
    </w:p>
    <w:p w:rsidR="00A31EF2" w:rsidRPr="007F3553" w:rsidRDefault="00A31EF2"/>
    <w:p w:rsidR="007F3553" w:rsidRDefault="004D498B" w:rsidP="007F3553">
      <w:pPr>
        <w:autoSpaceDE w:val="0"/>
        <w:autoSpaceDN w:val="0"/>
        <w:adjustRightInd w:val="0"/>
        <w:spacing w:before="132" w:line="254" w:lineRule="exact"/>
        <w:ind w:left="20"/>
        <w:rPr>
          <w:rFonts w:cs="Arial"/>
          <w:color w:val="000000"/>
          <w:spacing w:val="-2"/>
        </w:rPr>
      </w:pPr>
      <w:r w:rsidRPr="007F3553">
        <w:rPr>
          <w:rFonts w:cs="Arial Bold"/>
          <w:color w:val="000000"/>
          <w:spacing w:val="-3"/>
        </w:rPr>
        <w:lastRenderedPageBreak/>
        <w:t>SNTP Mode</w:t>
      </w:r>
      <w:r w:rsidRPr="007F3553">
        <w:rPr>
          <w:rFonts w:cs="Arial Bold"/>
          <w:color w:val="000000"/>
          <w:spacing w:val="-3"/>
        </w:rPr>
        <w:tab/>
      </w:r>
      <w:r w:rsidRPr="007F3553">
        <w:rPr>
          <w:rFonts w:cs="Arial Bold"/>
          <w:color w:val="000000"/>
          <w:spacing w:val="-3"/>
        </w:rPr>
        <w:tab/>
      </w:r>
      <w:r w:rsidRPr="007F3553">
        <w:rPr>
          <w:rFonts w:cs="Arial Bold"/>
          <w:color w:val="000000"/>
          <w:spacing w:val="-3"/>
        </w:rPr>
        <w:tab/>
      </w:r>
      <w:r w:rsidR="007F3553">
        <w:rPr>
          <w:rFonts w:cs="Arial Bold"/>
          <w:color w:val="000000"/>
          <w:spacing w:val="-3"/>
        </w:rPr>
        <w:tab/>
      </w:r>
      <w:r w:rsidRPr="007F3553">
        <w:rPr>
          <w:rFonts w:cs="Arial"/>
          <w:color w:val="000000"/>
          <w:spacing w:val="-2"/>
        </w:rPr>
        <w:t xml:space="preserve">Select Service mode or Client mode. If you select Client mode, </w:t>
      </w:r>
    </w:p>
    <w:p w:rsidR="004D498B" w:rsidRPr="007F3553" w:rsidRDefault="004D498B" w:rsidP="007F3553">
      <w:pPr>
        <w:autoSpaceDE w:val="0"/>
        <w:autoSpaceDN w:val="0"/>
        <w:adjustRightInd w:val="0"/>
        <w:spacing w:line="254" w:lineRule="exact"/>
        <w:ind w:left="2520"/>
        <w:rPr>
          <w:rFonts w:cs="Arial"/>
          <w:color w:val="000000"/>
          <w:w w:val="106"/>
        </w:rPr>
      </w:pPr>
      <w:r w:rsidRPr="007F3553">
        <w:rPr>
          <w:rFonts w:cs="Arial"/>
          <w:color w:val="000000"/>
          <w:w w:val="106"/>
        </w:rPr>
        <w:t xml:space="preserve">you can  set  switch  time  through  the  SNTP  server  for </w:t>
      </w:r>
      <w:r w:rsidRPr="007F3553">
        <w:rPr>
          <w:rFonts w:cs="Arial"/>
          <w:color w:val="000000"/>
          <w:spacing w:val="-3"/>
        </w:rPr>
        <w:t>synchronization time; If Service mode is selected, switch will be used as SNTP sever.</w:t>
      </w:r>
    </w:p>
    <w:p w:rsidR="004D498B" w:rsidRPr="007F3553" w:rsidRDefault="004D498B" w:rsidP="004D498B">
      <w:pPr>
        <w:autoSpaceDE w:val="0"/>
        <w:autoSpaceDN w:val="0"/>
        <w:adjustRightInd w:val="0"/>
        <w:spacing w:line="249" w:lineRule="exact"/>
        <w:ind w:left="20"/>
        <w:rPr>
          <w:rFonts w:cs="Arial"/>
          <w:color w:val="000000"/>
          <w:spacing w:val="-3"/>
        </w:rPr>
      </w:pPr>
      <w:r w:rsidRPr="007F3553">
        <w:rPr>
          <w:rFonts w:cs="Arial Bold"/>
          <w:color w:val="000000"/>
          <w:spacing w:val="-3"/>
        </w:rPr>
        <w:t>Service IP address</w:t>
      </w:r>
      <w:r w:rsidRPr="007F3553">
        <w:rPr>
          <w:rFonts w:cs="Arial Bold"/>
          <w:color w:val="000000"/>
          <w:spacing w:val="-3"/>
        </w:rPr>
        <w:tab/>
      </w:r>
      <w:r w:rsidRPr="007F3553">
        <w:rPr>
          <w:rFonts w:cs="Arial Bold"/>
          <w:color w:val="000000"/>
          <w:spacing w:val="-3"/>
        </w:rPr>
        <w:tab/>
      </w:r>
      <w:r w:rsidRPr="007F3553">
        <w:rPr>
          <w:rFonts w:cs="Arial"/>
          <w:color w:val="000000"/>
          <w:spacing w:val="-3"/>
        </w:rPr>
        <w:t>IP address of SNTP server</w:t>
      </w:r>
    </w:p>
    <w:p w:rsidR="007F3553" w:rsidRDefault="004D498B" w:rsidP="007F3553">
      <w:pPr>
        <w:autoSpaceDE w:val="0"/>
        <w:autoSpaceDN w:val="0"/>
        <w:adjustRightInd w:val="0"/>
        <w:spacing w:before="99" w:line="253" w:lineRule="exact"/>
        <w:ind w:left="20"/>
        <w:rPr>
          <w:rFonts w:cs="Arial"/>
          <w:color w:val="000000"/>
          <w:spacing w:val="-4"/>
        </w:rPr>
      </w:pPr>
      <w:r w:rsidRPr="007F3553">
        <w:rPr>
          <w:rFonts w:cs="Arial Bold"/>
          <w:color w:val="000000"/>
          <w:spacing w:val="-3"/>
        </w:rPr>
        <w:t>Response Time</w:t>
      </w:r>
      <w:r w:rsidRPr="007F3553">
        <w:rPr>
          <w:rFonts w:cs="Arial Bold"/>
          <w:color w:val="000000"/>
          <w:spacing w:val="-3"/>
        </w:rPr>
        <w:tab/>
      </w:r>
      <w:r w:rsidRPr="007F3553">
        <w:rPr>
          <w:rFonts w:cs="Arial Bold"/>
          <w:color w:val="000000"/>
          <w:spacing w:val="-3"/>
        </w:rPr>
        <w:tab/>
      </w:r>
      <w:r w:rsidR="007F3553">
        <w:rPr>
          <w:rFonts w:cs="Arial Bold"/>
          <w:color w:val="000000"/>
          <w:spacing w:val="-3"/>
        </w:rPr>
        <w:tab/>
      </w:r>
      <w:r w:rsidRPr="007F3553">
        <w:rPr>
          <w:rFonts w:cs="Arial"/>
          <w:color w:val="000000"/>
          <w:spacing w:val="-4"/>
        </w:rPr>
        <w:t xml:space="preserve">Time interval for the switch to get a response from SNTP server, </w:t>
      </w:r>
    </w:p>
    <w:p w:rsidR="004D498B" w:rsidRPr="007F3553" w:rsidRDefault="004D498B" w:rsidP="007F3553">
      <w:pPr>
        <w:autoSpaceDE w:val="0"/>
        <w:autoSpaceDN w:val="0"/>
        <w:adjustRightInd w:val="0"/>
        <w:spacing w:line="253" w:lineRule="exact"/>
        <w:ind w:left="2520"/>
        <w:rPr>
          <w:rFonts w:cs="Arial"/>
          <w:color w:val="000000"/>
          <w:spacing w:val="-3"/>
        </w:rPr>
      </w:pPr>
      <w:r w:rsidRPr="007F3553">
        <w:rPr>
          <w:rFonts w:cs="Arial"/>
          <w:color w:val="000000"/>
          <w:spacing w:val="-3"/>
        </w:rPr>
        <w:t>in the unit of second</w:t>
      </w:r>
    </w:p>
    <w:p w:rsidR="007F3553" w:rsidRDefault="004D498B" w:rsidP="007F3553">
      <w:pPr>
        <w:autoSpaceDE w:val="0"/>
        <w:autoSpaceDN w:val="0"/>
        <w:adjustRightInd w:val="0"/>
        <w:spacing w:line="244" w:lineRule="exact"/>
        <w:ind w:left="20"/>
        <w:rPr>
          <w:rFonts w:cs="Arial"/>
          <w:color w:val="000000"/>
          <w:w w:val="102"/>
        </w:rPr>
      </w:pPr>
      <w:r w:rsidRPr="007F3553">
        <w:rPr>
          <w:rFonts w:cs="Arial Bold"/>
          <w:color w:val="000000"/>
          <w:spacing w:val="-3"/>
        </w:rPr>
        <w:t>Time Zone Offset</w:t>
      </w:r>
      <w:r w:rsidRPr="007F3553">
        <w:rPr>
          <w:rFonts w:cs="Arial Bold"/>
          <w:color w:val="000000"/>
          <w:spacing w:val="-3"/>
        </w:rPr>
        <w:tab/>
      </w:r>
      <w:r w:rsidRPr="007F3553">
        <w:rPr>
          <w:rFonts w:cs="Arial Bold"/>
          <w:color w:val="000000"/>
          <w:spacing w:val="-3"/>
        </w:rPr>
        <w:tab/>
      </w:r>
      <w:r w:rsidR="007F3553">
        <w:rPr>
          <w:rFonts w:cs="Arial Bold"/>
          <w:color w:val="000000"/>
          <w:spacing w:val="-3"/>
        </w:rPr>
        <w:tab/>
      </w:r>
      <w:r w:rsidR="007F3553" w:rsidRPr="007F3553">
        <w:rPr>
          <w:rFonts w:cs="Arial"/>
          <w:color w:val="000000"/>
          <w:w w:val="102"/>
        </w:rPr>
        <w:t xml:space="preserve">Time difference between Greenwich standard time and local </w:t>
      </w:r>
    </w:p>
    <w:p w:rsidR="004D498B" w:rsidRPr="007F3553" w:rsidRDefault="007F3553" w:rsidP="007F3553">
      <w:pPr>
        <w:autoSpaceDE w:val="0"/>
        <w:autoSpaceDN w:val="0"/>
        <w:adjustRightInd w:val="0"/>
        <w:spacing w:line="244" w:lineRule="exact"/>
        <w:ind w:left="20"/>
        <w:rPr>
          <w:rFonts w:cs="Arial"/>
          <w:color w:val="000000"/>
          <w:spacing w:val="-3"/>
        </w:rPr>
      </w:pPr>
      <w:r>
        <w:rPr>
          <w:rFonts w:cs="Arial"/>
          <w:color w:val="000000"/>
          <w:w w:val="102"/>
        </w:rPr>
        <w:tab/>
      </w:r>
      <w:r>
        <w:rPr>
          <w:rFonts w:cs="Arial"/>
          <w:color w:val="000000"/>
          <w:w w:val="102"/>
        </w:rPr>
        <w:tab/>
      </w:r>
      <w:r>
        <w:rPr>
          <w:rFonts w:cs="Arial"/>
          <w:color w:val="000000"/>
          <w:w w:val="102"/>
        </w:rPr>
        <w:tab/>
      </w:r>
      <w:r>
        <w:rPr>
          <w:rFonts w:cs="Arial"/>
          <w:color w:val="000000"/>
          <w:w w:val="102"/>
        </w:rPr>
        <w:tab/>
      </w:r>
      <w:r>
        <w:rPr>
          <w:rFonts w:cs="Arial"/>
          <w:color w:val="000000"/>
          <w:w w:val="102"/>
        </w:rPr>
        <w:tab/>
      </w:r>
      <w:r>
        <w:rPr>
          <w:rFonts w:cs="Arial"/>
          <w:color w:val="000000"/>
          <w:w w:val="102"/>
        </w:rPr>
        <w:tab/>
      </w:r>
      <w:r w:rsidR="004D498B" w:rsidRPr="007F3553">
        <w:rPr>
          <w:rFonts w:cs="Arial"/>
          <w:color w:val="000000"/>
          <w:spacing w:val="-3"/>
        </w:rPr>
        <w:t>time</w:t>
      </w:r>
    </w:p>
    <w:p w:rsidR="007F3553" w:rsidRDefault="004D498B" w:rsidP="007F3553">
      <w:pPr>
        <w:autoSpaceDE w:val="0"/>
        <w:autoSpaceDN w:val="0"/>
        <w:adjustRightInd w:val="0"/>
        <w:spacing w:before="1" w:line="250" w:lineRule="exact"/>
        <w:ind w:left="20"/>
        <w:rPr>
          <w:rFonts w:cs="Arial"/>
          <w:color w:val="000000"/>
          <w:w w:val="102"/>
        </w:rPr>
      </w:pPr>
      <w:r w:rsidRPr="007F3553">
        <w:rPr>
          <w:rFonts w:cs="Arial Bold"/>
          <w:color w:val="000000"/>
          <w:spacing w:val="-3"/>
        </w:rPr>
        <w:t>Time Offset (min)</w:t>
      </w:r>
      <w:r w:rsidR="007F3553" w:rsidRPr="007F3553">
        <w:rPr>
          <w:rFonts w:cs="Arial Bold"/>
          <w:color w:val="000000"/>
          <w:spacing w:val="-3"/>
        </w:rPr>
        <w:tab/>
      </w:r>
      <w:r w:rsidR="007F3553" w:rsidRPr="007F3553">
        <w:rPr>
          <w:rFonts w:cs="Arial Bold"/>
          <w:color w:val="000000"/>
          <w:spacing w:val="-3"/>
        </w:rPr>
        <w:tab/>
      </w:r>
      <w:r w:rsidR="007F3553">
        <w:rPr>
          <w:rFonts w:cs="Arial Bold"/>
          <w:color w:val="000000"/>
          <w:spacing w:val="-3"/>
        </w:rPr>
        <w:tab/>
      </w:r>
      <w:r w:rsidR="007F3553" w:rsidRPr="007F3553">
        <w:rPr>
          <w:rFonts w:cs="Arial"/>
          <w:color w:val="000000"/>
          <w:w w:val="102"/>
        </w:rPr>
        <w:t xml:space="preserve">Time difference in minute between Greenwich standard time </w:t>
      </w:r>
    </w:p>
    <w:p w:rsidR="004D498B" w:rsidRPr="007F3553" w:rsidRDefault="007F3553" w:rsidP="007F3553">
      <w:pPr>
        <w:autoSpaceDE w:val="0"/>
        <w:autoSpaceDN w:val="0"/>
        <w:adjustRightInd w:val="0"/>
        <w:spacing w:before="1" w:line="250" w:lineRule="exact"/>
        <w:ind w:left="20"/>
        <w:rPr>
          <w:rFonts w:cs="Arial"/>
          <w:color w:val="000000"/>
          <w:spacing w:val="-3"/>
        </w:rPr>
      </w:pPr>
      <w:r>
        <w:rPr>
          <w:rFonts w:cs="Arial"/>
          <w:color w:val="000000"/>
          <w:w w:val="102"/>
        </w:rPr>
        <w:tab/>
      </w:r>
      <w:r>
        <w:rPr>
          <w:rFonts w:cs="Arial"/>
          <w:color w:val="000000"/>
          <w:w w:val="102"/>
        </w:rPr>
        <w:tab/>
      </w:r>
      <w:r>
        <w:rPr>
          <w:rFonts w:cs="Arial"/>
          <w:color w:val="000000"/>
          <w:w w:val="102"/>
        </w:rPr>
        <w:tab/>
      </w:r>
      <w:r>
        <w:rPr>
          <w:rFonts w:cs="Arial"/>
          <w:color w:val="000000"/>
          <w:w w:val="102"/>
        </w:rPr>
        <w:tab/>
      </w:r>
      <w:r>
        <w:rPr>
          <w:rFonts w:cs="Arial"/>
          <w:color w:val="000000"/>
          <w:w w:val="102"/>
        </w:rPr>
        <w:tab/>
      </w:r>
      <w:r>
        <w:rPr>
          <w:rFonts w:cs="Arial"/>
          <w:color w:val="000000"/>
          <w:w w:val="102"/>
        </w:rPr>
        <w:tab/>
      </w:r>
      <w:r w:rsidR="004D498B" w:rsidRPr="007F3553">
        <w:rPr>
          <w:rFonts w:cs="Arial"/>
          <w:color w:val="000000"/>
          <w:spacing w:val="-3"/>
        </w:rPr>
        <w:t>and local time</w:t>
      </w:r>
    </w:p>
    <w:p w:rsidR="00A31EF2" w:rsidRPr="007F3553" w:rsidRDefault="00A31EF2"/>
    <w:p w:rsidR="007F3553" w:rsidRPr="007F3553" w:rsidRDefault="007F3553" w:rsidP="007F3553">
      <w:pPr>
        <w:autoSpaceDE w:val="0"/>
        <w:autoSpaceDN w:val="0"/>
        <w:adjustRightInd w:val="0"/>
        <w:spacing w:before="72" w:line="253" w:lineRule="exact"/>
        <w:ind w:left="20"/>
        <w:rPr>
          <w:rFonts w:cs="Arial"/>
          <w:color w:val="000000"/>
          <w:spacing w:val="-2"/>
        </w:rPr>
      </w:pPr>
      <w:r w:rsidRPr="007F3553">
        <w:rPr>
          <w:rFonts w:cs="Arial"/>
          <w:color w:val="000000"/>
          <w:spacing w:val="-2"/>
        </w:rPr>
        <w:t xml:space="preserve">In Service Mode, system time can be set with year, month, day, hour, minute and second. </w:t>
      </w:r>
    </w:p>
    <w:p w:rsidR="007F3553" w:rsidRDefault="007F3553"/>
    <w:p w:rsidR="007F3553" w:rsidRDefault="006D2677">
      <w:r>
        <w:rPr>
          <w:noProof/>
          <w:lang w:val="sl-SI" w:eastAsia="sl-SI"/>
        </w:rPr>
        <w:drawing>
          <wp:anchor distT="0" distB="0" distL="114300" distR="114300" simplePos="0" relativeHeight="251768320" behindDoc="1" locked="0" layoutInCell="0" allowOverlap="1" wp14:anchorId="36DC49F5" wp14:editId="3C0E1937">
            <wp:simplePos x="0" y="0"/>
            <wp:positionH relativeFrom="page">
              <wp:posOffset>1139190</wp:posOffset>
            </wp:positionH>
            <wp:positionV relativeFrom="page">
              <wp:posOffset>3246120</wp:posOffset>
            </wp:positionV>
            <wp:extent cx="5256000" cy="33012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56000" cy="3301200"/>
                    </a:xfrm>
                    <a:prstGeom prst="rect">
                      <a:avLst/>
                    </a:prstGeom>
                    <a:noFill/>
                  </pic:spPr>
                </pic:pic>
              </a:graphicData>
            </a:graphic>
            <wp14:sizeRelH relativeFrom="page">
              <wp14:pctWidth>0</wp14:pctWidth>
            </wp14:sizeRelH>
            <wp14:sizeRelV relativeFrom="page">
              <wp14:pctHeight>0</wp14:pctHeight>
            </wp14:sizeRelV>
          </wp:anchor>
        </w:drawing>
      </w:r>
    </w:p>
    <w:p w:rsidR="006D2677" w:rsidRDefault="006D2677"/>
    <w:p w:rsidR="006D2677" w:rsidRDefault="006D2677"/>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7F3553" w:rsidRDefault="007F3553"/>
    <w:p w:rsidR="00A31EF2" w:rsidRDefault="00A31EF2"/>
    <w:p w:rsidR="006D2677" w:rsidRDefault="006D2677"/>
    <w:p w:rsidR="00A31EF2" w:rsidRDefault="00A31EF2"/>
    <w:p w:rsidR="004C0A54" w:rsidRDefault="004C0A54" w:rsidP="00A31EF2">
      <w:pPr>
        <w:pStyle w:val="Heading2"/>
        <w:numPr>
          <w:ilvl w:val="1"/>
          <w:numId w:val="43"/>
        </w:numPr>
        <w:ind w:left="851" w:hanging="993"/>
      </w:pPr>
      <w:bookmarkStart w:id="227" w:name="_Toc351021859"/>
      <w:r>
        <w:rPr>
          <w:rFonts w:hint="eastAsia"/>
        </w:rPr>
        <w:t>Ping Diagnosis</w:t>
      </w:r>
      <w:bookmarkEnd w:id="227"/>
    </w:p>
    <w:p w:rsidR="004C0A54" w:rsidRDefault="004C0A54"/>
    <w:p w:rsidR="004C0A54" w:rsidRDefault="004C0A54">
      <w:r>
        <w:rPr>
          <w:rFonts w:hint="eastAsia"/>
        </w:rPr>
        <w:t>This page can be used to ping a specific IP address.</w:t>
      </w:r>
    </w:p>
    <w:p w:rsidR="004C0A54" w:rsidRDefault="005B0E0A">
      <w:r>
        <w:rPr>
          <w:noProof/>
          <w:lang w:val="sl-SI" w:eastAsia="sl-SI"/>
        </w:rPr>
        <w:lastRenderedPageBreak/>
        <w:drawing>
          <wp:inline distT="0" distB="0" distL="0" distR="0" wp14:anchorId="0A0605CF" wp14:editId="24197E23">
            <wp:extent cx="5278755" cy="2834733"/>
            <wp:effectExtent l="19050" t="0" r="0" b="0"/>
            <wp:docPr id="48" name="Picture 29" descr="C:\Xenya\Doc\XSwitch\Vse slike  switcha\13-admin p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Xenya\Doc\XSwitch\Vse slike  switcha\13-admin ping.bmp"/>
                    <pic:cNvPicPr>
                      <a:picLocks noChangeAspect="1" noChangeArrowheads="1"/>
                    </pic:cNvPicPr>
                  </pic:nvPicPr>
                  <pic:blipFill>
                    <a:blip r:embed="rId128" cstate="print"/>
                    <a:srcRect/>
                    <a:stretch>
                      <a:fillRect/>
                    </a:stretch>
                  </pic:blipFill>
                  <pic:spPr bwMode="auto">
                    <a:xfrm>
                      <a:off x="0" y="0"/>
                      <a:ext cx="5278755" cy="2834733"/>
                    </a:xfrm>
                    <a:prstGeom prst="rect">
                      <a:avLst/>
                    </a:prstGeom>
                    <a:noFill/>
                    <a:ln w="9525">
                      <a:noFill/>
                      <a:miter lim="800000"/>
                      <a:headEnd/>
                      <a:tailEnd/>
                    </a:ln>
                  </pic:spPr>
                </pic:pic>
              </a:graphicData>
            </a:graphic>
          </wp:inline>
        </w:drawing>
      </w:r>
    </w:p>
    <w:p w:rsidR="004C0A54" w:rsidRDefault="004C0A54">
      <w:pPr>
        <w:rPr>
          <w:color w:val="FF0000"/>
        </w:rPr>
      </w:pPr>
    </w:p>
    <w:p w:rsidR="00A91644" w:rsidRDefault="00A91644"/>
    <w:p w:rsidR="00A91644" w:rsidRDefault="00A91644"/>
    <w:p w:rsidR="004C0A54" w:rsidRDefault="006D2677" w:rsidP="006D2677">
      <w:pPr>
        <w:pStyle w:val="Heading2"/>
        <w:numPr>
          <w:ilvl w:val="1"/>
          <w:numId w:val="43"/>
        </w:numPr>
      </w:pPr>
      <w:r>
        <w:t xml:space="preserve"> </w:t>
      </w:r>
      <w:bookmarkStart w:id="228" w:name="_Toc351021860"/>
      <w:r w:rsidR="004C0A54">
        <w:rPr>
          <w:rFonts w:hint="eastAsia"/>
        </w:rPr>
        <w:t>Account</w:t>
      </w:r>
      <w:bookmarkEnd w:id="228"/>
    </w:p>
    <w:p w:rsidR="004C0A54" w:rsidRDefault="004C0A54"/>
    <w:p w:rsidR="004C0A54" w:rsidRDefault="004C0A54">
      <w:r>
        <w:rPr>
          <w:rFonts w:hint="eastAsia"/>
        </w:rPr>
        <w:t>This page can be used</w:t>
      </w:r>
      <w:r>
        <w:rPr>
          <w:rFonts w:hint="eastAsia"/>
          <w:b/>
          <w:bCs/>
        </w:rPr>
        <w:t xml:space="preserve"> </w:t>
      </w:r>
      <w:r>
        <w:rPr>
          <w:rFonts w:hint="eastAsia"/>
          <w:bCs/>
        </w:rPr>
        <w:t>to</w:t>
      </w:r>
      <w:r>
        <w:rPr>
          <w:rFonts w:hint="eastAsia"/>
          <w:b/>
          <w:bCs/>
        </w:rPr>
        <w:t xml:space="preserve"> </w:t>
      </w:r>
      <w:r>
        <w:rPr>
          <w:rFonts w:hint="eastAsia"/>
        </w:rPr>
        <w:t xml:space="preserve">add a new account. </w:t>
      </w:r>
      <w:r>
        <w:rPr>
          <w:rFonts w:hint="eastAsia"/>
          <w:b/>
          <w:bCs/>
        </w:rPr>
        <w:t>Username</w:t>
      </w:r>
      <w:r>
        <w:rPr>
          <w:rFonts w:hint="eastAsia"/>
        </w:rPr>
        <w:t xml:space="preserve">, </w:t>
      </w:r>
      <w:r>
        <w:rPr>
          <w:rFonts w:hint="eastAsia"/>
          <w:b/>
          <w:bCs/>
        </w:rPr>
        <w:t>Password</w:t>
      </w:r>
      <w:r>
        <w:rPr>
          <w:rFonts w:hint="eastAsia"/>
        </w:rPr>
        <w:t xml:space="preserve">, and </w:t>
      </w:r>
      <w:r>
        <w:rPr>
          <w:rFonts w:hint="eastAsia"/>
          <w:b/>
          <w:bCs/>
        </w:rPr>
        <w:t>Privilege</w:t>
      </w:r>
      <w:r>
        <w:rPr>
          <w:rFonts w:hint="eastAsia"/>
        </w:rPr>
        <w:t xml:space="preserve"> for the new account are set on this page.</w:t>
      </w:r>
    </w:p>
    <w:p w:rsidR="006D2677" w:rsidRDefault="006D2677"/>
    <w:p w:rsidR="004C0A54" w:rsidRDefault="004C0A54">
      <w:r>
        <w:rPr>
          <w:rFonts w:hint="eastAsia"/>
          <w:b/>
          <w:bCs/>
        </w:rPr>
        <w:t>Username</w:t>
      </w:r>
      <w:r w:rsidR="006D2677">
        <w:rPr>
          <w:rFonts w:hint="eastAsia"/>
        </w:rPr>
        <w:tab/>
      </w:r>
      <w:r w:rsidR="006D2677">
        <w:rPr>
          <w:rFonts w:hint="eastAsia"/>
        </w:rPr>
        <w:tab/>
      </w:r>
      <w:r>
        <w:rPr>
          <w:rFonts w:hint="eastAsia"/>
        </w:rPr>
        <w:t xml:space="preserve"> </w:t>
      </w:r>
      <w:r w:rsidR="006D2677">
        <w:tab/>
      </w:r>
      <w:r>
        <w:rPr>
          <w:rFonts w:hint="eastAsia"/>
        </w:rPr>
        <w:t>username, a string of 3 to 16 characters.</w:t>
      </w:r>
    </w:p>
    <w:p w:rsidR="004C0A54" w:rsidRDefault="004C0A54">
      <w:r>
        <w:rPr>
          <w:rFonts w:hint="eastAsia"/>
          <w:b/>
          <w:bCs/>
        </w:rPr>
        <w:t>Password</w:t>
      </w:r>
      <w:r w:rsidR="006D2677">
        <w:rPr>
          <w:rFonts w:hint="eastAsia"/>
        </w:rPr>
        <w:tab/>
      </w:r>
      <w:r w:rsidR="006D2677">
        <w:rPr>
          <w:rFonts w:hint="eastAsia"/>
        </w:rPr>
        <w:tab/>
      </w:r>
      <w:r>
        <w:rPr>
          <w:rFonts w:hint="eastAsia"/>
        </w:rPr>
        <w:t xml:space="preserve"> </w:t>
      </w:r>
      <w:r w:rsidR="006D2677">
        <w:tab/>
      </w:r>
      <w:r>
        <w:rPr>
          <w:rFonts w:hint="eastAsia"/>
        </w:rPr>
        <w:t>password, a string of 1 to 16 characters.</w:t>
      </w:r>
    </w:p>
    <w:p w:rsidR="004C0A54" w:rsidRDefault="004C0A54">
      <w:r>
        <w:rPr>
          <w:rFonts w:hint="eastAsia"/>
          <w:b/>
          <w:bCs/>
        </w:rPr>
        <w:t>Privilege</w:t>
      </w:r>
      <w:r w:rsidR="006D2677">
        <w:rPr>
          <w:rFonts w:hint="eastAsia"/>
        </w:rPr>
        <w:tab/>
      </w:r>
      <w:r w:rsidR="006D2677">
        <w:rPr>
          <w:rFonts w:hint="eastAsia"/>
        </w:rPr>
        <w:tab/>
      </w:r>
      <w:r>
        <w:rPr>
          <w:rFonts w:hint="eastAsia"/>
        </w:rPr>
        <w:t xml:space="preserve"> </w:t>
      </w:r>
      <w:r w:rsidR="006D2677">
        <w:tab/>
      </w:r>
      <w:r>
        <w:rPr>
          <w:rFonts w:hint="eastAsia"/>
        </w:rPr>
        <w:t xml:space="preserve">choose </w:t>
      </w:r>
      <w:r>
        <w:rPr>
          <w:rFonts w:hint="eastAsia"/>
          <w:b/>
          <w:bCs/>
        </w:rPr>
        <w:t>user</w:t>
      </w:r>
      <w:r>
        <w:rPr>
          <w:rFonts w:hint="eastAsia"/>
        </w:rPr>
        <w:t xml:space="preserve"> or </w:t>
      </w:r>
      <w:r>
        <w:rPr>
          <w:rFonts w:hint="eastAsia"/>
          <w:b/>
          <w:bCs/>
        </w:rPr>
        <w:t>admin</w:t>
      </w:r>
      <w:r>
        <w:rPr>
          <w:rFonts w:hint="eastAsia"/>
        </w:rPr>
        <w:t>.</w:t>
      </w:r>
    </w:p>
    <w:p w:rsidR="004C0A54" w:rsidRDefault="004C0A54">
      <w:pPr>
        <w:pStyle w:val="TOC1"/>
      </w:pPr>
    </w:p>
    <w:p w:rsidR="004C0A54" w:rsidRDefault="004C0A54">
      <w:r>
        <w:rPr>
          <w:rFonts w:hint="eastAsia"/>
        </w:rPr>
        <w:t xml:space="preserve">The bottom part of this page lists all accounts, including </w:t>
      </w:r>
      <w:r>
        <w:rPr>
          <w:rFonts w:hint="eastAsia"/>
          <w:b/>
          <w:bCs/>
        </w:rPr>
        <w:t>Username</w:t>
      </w:r>
      <w:r>
        <w:t xml:space="preserve"> and</w:t>
      </w:r>
      <w:r>
        <w:rPr>
          <w:rFonts w:hint="eastAsia"/>
        </w:rPr>
        <w:t xml:space="preserve"> </w:t>
      </w:r>
      <w:r>
        <w:rPr>
          <w:rFonts w:hint="eastAsia"/>
          <w:b/>
          <w:bCs/>
        </w:rPr>
        <w:t>Privilege</w:t>
      </w:r>
      <w:r>
        <w:t>.</w:t>
      </w:r>
      <w:r>
        <w:rPr>
          <w:rFonts w:hint="eastAsia"/>
        </w:rPr>
        <w:t xml:space="preserve"> </w:t>
      </w:r>
      <w:r>
        <w:t>A</w:t>
      </w:r>
      <w:r>
        <w:rPr>
          <w:rFonts w:hint="eastAsia"/>
        </w:rPr>
        <w:t>n account can be deleted on this page.</w:t>
      </w:r>
    </w:p>
    <w:p w:rsidR="004C0A54" w:rsidRDefault="00CD4A32">
      <w:r>
        <w:rPr>
          <w:noProof/>
          <w:lang w:val="sl-SI" w:eastAsia="sl-SI"/>
        </w:rPr>
        <w:pict>
          <v:roundrect id="_x0000_s1062" style="position:absolute;left:0;text-align:left;margin-left:.45pt;margin-top:7.25pt;width:415.2pt;height:44.25pt;z-index:251691520" arcsize="10923f" fillcolor="#d8d8d8 [2732]">
            <v:textbox style="mso-next-textbox:#_x0000_s1062">
              <w:txbxContent>
                <w:p w:rsidR="00856F16" w:rsidRDefault="00856F16" w:rsidP="002738E4">
                  <w:pPr>
                    <w:spacing w:before="120"/>
                  </w:pPr>
                  <w:r>
                    <w:rPr>
                      <w:rFonts w:hint="eastAsia"/>
                    </w:rPr>
                    <w:t xml:space="preserve">Note: check section 3.6 </w:t>
                  </w:r>
                  <w:r>
                    <w:t>“</w:t>
                  </w:r>
                  <w:r>
                    <w:rPr>
                      <w:rFonts w:hint="eastAsia"/>
                    </w:rPr>
                    <w:t>User Level</w:t>
                  </w:r>
                  <w:r>
                    <w:t>”</w:t>
                  </w:r>
                  <w:r>
                    <w:rPr>
                      <w:rFonts w:hint="eastAsia"/>
                    </w:rPr>
                    <w:t xml:space="preserve"> of this manual for privilege</w:t>
                  </w:r>
                  <w:r>
                    <w:t xml:space="preserve"> details</w:t>
                  </w:r>
                  <w:r>
                    <w:rPr>
                      <w:rFonts w:hint="eastAsia"/>
                    </w:rPr>
                    <w:t xml:space="preserve"> of each level of users</w:t>
                  </w:r>
                  <w:r>
                    <w:t>.</w:t>
                  </w:r>
                </w:p>
              </w:txbxContent>
            </v:textbox>
          </v:roundrect>
        </w:pict>
      </w:r>
    </w:p>
    <w:p w:rsidR="006D2677" w:rsidRDefault="006D2677"/>
    <w:p w:rsidR="006D2677" w:rsidRDefault="006D2677"/>
    <w:p w:rsidR="006D2677" w:rsidRDefault="006D2677"/>
    <w:p w:rsidR="006D2677" w:rsidRDefault="006D2677"/>
    <w:p w:rsidR="005B0E0A" w:rsidRDefault="00E56A9A">
      <w:r>
        <w:rPr>
          <w:noProof/>
          <w:lang w:val="sl-SI" w:eastAsia="sl-SI"/>
        </w:rPr>
        <w:drawing>
          <wp:inline distT="0" distB="0" distL="0" distR="0" wp14:anchorId="0108D771" wp14:editId="4B3DAB8B">
            <wp:extent cx="5278755" cy="2829677"/>
            <wp:effectExtent l="19050" t="0" r="0" b="0"/>
            <wp:docPr id="93" name="Picture 30" descr="C:\Xenya\Doc\XSwitch\Vse slike  switcha\13-admin. accou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Xenya\Doc\XSwitch\Vse slike  switcha\13-admin. account.bmp"/>
                    <pic:cNvPicPr>
                      <a:picLocks noChangeAspect="1" noChangeArrowheads="1"/>
                    </pic:cNvPicPr>
                  </pic:nvPicPr>
                  <pic:blipFill>
                    <a:blip r:embed="rId129" cstate="print"/>
                    <a:srcRect/>
                    <a:stretch>
                      <a:fillRect/>
                    </a:stretch>
                  </pic:blipFill>
                  <pic:spPr bwMode="auto">
                    <a:xfrm>
                      <a:off x="0" y="0"/>
                      <a:ext cx="5278755" cy="2829677"/>
                    </a:xfrm>
                    <a:prstGeom prst="rect">
                      <a:avLst/>
                    </a:prstGeom>
                    <a:noFill/>
                    <a:ln w="9525">
                      <a:noFill/>
                      <a:miter lim="800000"/>
                      <a:headEnd/>
                      <a:tailEnd/>
                    </a:ln>
                  </pic:spPr>
                </pic:pic>
              </a:graphicData>
            </a:graphic>
          </wp:inline>
        </w:drawing>
      </w:r>
    </w:p>
    <w:p w:rsidR="004C0A54" w:rsidRDefault="004C0A54"/>
    <w:p w:rsidR="004C0A54" w:rsidRDefault="004C0A54"/>
    <w:p w:rsidR="00A91644" w:rsidRDefault="00A91644"/>
    <w:p w:rsidR="00A91644" w:rsidRDefault="00A91644"/>
    <w:p w:rsidR="004C0A54" w:rsidRDefault="002738E4" w:rsidP="002738E4">
      <w:pPr>
        <w:pStyle w:val="Heading2"/>
        <w:numPr>
          <w:ilvl w:val="1"/>
          <w:numId w:val="43"/>
        </w:numPr>
      </w:pPr>
      <w:r>
        <w:t xml:space="preserve"> </w:t>
      </w:r>
      <w:bookmarkStart w:id="229" w:name="_Toc351021861"/>
      <w:r w:rsidR="004C0A54">
        <w:rPr>
          <w:rFonts w:hint="eastAsia"/>
        </w:rPr>
        <w:t>TFTP Services</w:t>
      </w:r>
      <w:bookmarkEnd w:id="229"/>
    </w:p>
    <w:p w:rsidR="004C0A54" w:rsidRDefault="004C0A54"/>
    <w:p w:rsidR="004C0A54" w:rsidRDefault="004C0A54">
      <w:r>
        <w:rPr>
          <w:rFonts w:hint="eastAsia"/>
        </w:rPr>
        <w:t>There are three tag pages.</w:t>
      </w:r>
    </w:p>
    <w:p w:rsidR="004C0A54" w:rsidRDefault="004C0A54"/>
    <w:p w:rsidR="006C4029" w:rsidRDefault="004C0A54" w:rsidP="006C4029">
      <w:pPr>
        <w:pStyle w:val="ListParagraph"/>
        <w:numPr>
          <w:ilvl w:val="0"/>
          <w:numId w:val="44"/>
        </w:numPr>
      </w:pPr>
      <w:r w:rsidRPr="006C4029">
        <w:rPr>
          <w:rFonts w:hint="eastAsia"/>
          <w:i/>
          <w:iCs/>
        </w:rPr>
        <w:t>Update Firmware</w:t>
      </w:r>
      <w:r>
        <w:rPr>
          <w:rFonts w:hint="eastAsia"/>
        </w:rPr>
        <w:t xml:space="preserve">: This page sets a </w:t>
      </w:r>
      <w:r w:rsidRPr="006C4029">
        <w:rPr>
          <w:rFonts w:hint="eastAsia"/>
          <w:b/>
          <w:bCs/>
        </w:rPr>
        <w:t>TFTP Server IP</w:t>
      </w:r>
      <w:r>
        <w:rPr>
          <w:rFonts w:hint="eastAsia"/>
        </w:rPr>
        <w:t xml:space="preserve"> and </w:t>
      </w:r>
      <w:r w:rsidRPr="006C4029">
        <w:rPr>
          <w:rFonts w:hint="eastAsia"/>
          <w:b/>
          <w:bCs/>
        </w:rPr>
        <w:t>Firmware Name</w:t>
      </w:r>
      <w:r>
        <w:rPr>
          <w:rFonts w:hint="eastAsia"/>
        </w:rPr>
        <w:t xml:space="preserve">. Before </w:t>
      </w:r>
    </w:p>
    <w:p w:rsidR="004C0A54" w:rsidRDefault="004C0A54" w:rsidP="006C4029">
      <w:pPr>
        <w:pStyle w:val="ListParagraph"/>
        <w:ind w:left="0"/>
      </w:pPr>
      <w:r>
        <w:rPr>
          <w:rFonts w:hint="eastAsia"/>
        </w:rPr>
        <w:t>doing firmwar</w:t>
      </w:r>
      <w:r>
        <w:t>e</w:t>
      </w:r>
      <w:r>
        <w:rPr>
          <w:rFonts w:hint="eastAsia"/>
        </w:rPr>
        <w:t xml:space="preserve"> upgrade, make sure the switch is connected to the TFTP server and </w:t>
      </w:r>
      <w:r>
        <w:t>new</w:t>
      </w:r>
      <w:r>
        <w:rPr>
          <w:rFonts w:hint="eastAsia"/>
        </w:rPr>
        <w:t xml:space="preserve"> firmware file exists on the server. The switch will begin to update firmware after </w:t>
      </w:r>
      <w:r w:rsidRPr="006C4029">
        <w:rPr>
          <w:rFonts w:hint="eastAsia"/>
          <w:b/>
          <w:bCs/>
        </w:rPr>
        <w:t>Apply</w:t>
      </w:r>
      <w:r>
        <w:rPr>
          <w:rFonts w:hint="eastAsia"/>
        </w:rPr>
        <w:t xml:space="preserve"> button is clicked.</w:t>
      </w:r>
    </w:p>
    <w:p w:rsidR="00E56A9A" w:rsidRPr="00E56A9A" w:rsidRDefault="00E56A9A" w:rsidP="00E56A9A">
      <w:pPr>
        <w:rPr>
          <w:lang w:eastAsia="en-US"/>
        </w:rPr>
      </w:pPr>
      <w:r>
        <w:rPr>
          <w:noProof/>
          <w:lang w:val="sl-SI" w:eastAsia="sl-SI"/>
        </w:rPr>
        <w:drawing>
          <wp:inline distT="0" distB="0" distL="0" distR="0" wp14:anchorId="17EAD4C2" wp14:editId="26F0CC94">
            <wp:extent cx="5278755" cy="2867985"/>
            <wp:effectExtent l="19050" t="0" r="0" b="0"/>
            <wp:docPr id="104" name="Picture 31" descr="C:\Xenya\Doc\XSwitch\Vse slike  switcha\13-TFTP update firmwa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Xenya\Doc\XSwitch\Vse slike  switcha\13-TFTP update firmware.bmp"/>
                    <pic:cNvPicPr>
                      <a:picLocks noChangeAspect="1" noChangeArrowheads="1"/>
                    </pic:cNvPicPr>
                  </pic:nvPicPr>
                  <pic:blipFill>
                    <a:blip r:embed="rId130" cstate="print"/>
                    <a:srcRect/>
                    <a:stretch>
                      <a:fillRect/>
                    </a:stretch>
                  </pic:blipFill>
                  <pic:spPr bwMode="auto">
                    <a:xfrm>
                      <a:off x="0" y="0"/>
                      <a:ext cx="5278755" cy="2867985"/>
                    </a:xfrm>
                    <a:prstGeom prst="rect">
                      <a:avLst/>
                    </a:prstGeom>
                    <a:noFill/>
                    <a:ln w="9525">
                      <a:noFill/>
                      <a:miter lim="800000"/>
                      <a:headEnd/>
                      <a:tailEnd/>
                    </a:ln>
                  </pic:spPr>
                </pic:pic>
              </a:graphicData>
            </a:graphic>
          </wp:inline>
        </w:drawing>
      </w:r>
    </w:p>
    <w:p w:rsidR="004C0A54" w:rsidRDefault="004C0A54">
      <w:pPr>
        <w:rPr>
          <w:color w:val="FF0000"/>
        </w:rPr>
      </w:pPr>
    </w:p>
    <w:p w:rsidR="00EE2953" w:rsidRDefault="00EE2953"/>
    <w:p w:rsidR="00EE2953" w:rsidRDefault="00EE2953"/>
    <w:p w:rsidR="006C4029" w:rsidRDefault="004C0A54" w:rsidP="006C4029">
      <w:pPr>
        <w:pStyle w:val="BodyText3"/>
        <w:numPr>
          <w:ilvl w:val="0"/>
          <w:numId w:val="44"/>
        </w:numPr>
        <w:rPr>
          <w:noProof/>
          <w:lang w:eastAsia="en-US"/>
        </w:rPr>
      </w:pPr>
      <w:r>
        <w:rPr>
          <w:rFonts w:hint="eastAsia"/>
          <w:i/>
          <w:iCs/>
        </w:rPr>
        <w:t>Backup Configuration</w:t>
      </w:r>
      <w:r>
        <w:rPr>
          <w:rFonts w:hint="eastAsia"/>
        </w:rPr>
        <w:t>: This page</w:t>
      </w:r>
      <w:r w:rsidR="006C4029">
        <w:t xml:space="preserve"> </w:t>
      </w:r>
      <w:r>
        <w:rPr>
          <w:rFonts w:hint="eastAsia"/>
        </w:rPr>
        <w:t xml:space="preserve"> sets a </w:t>
      </w:r>
      <w:r>
        <w:rPr>
          <w:rFonts w:hint="eastAsia"/>
          <w:b/>
          <w:bCs/>
        </w:rPr>
        <w:t xml:space="preserve">TFTP </w:t>
      </w:r>
      <w:r w:rsidR="006C4029">
        <w:rPr>
          <w:b/>
          <w:bCs/>
        </w:rPr>
        <w:t xml:space="preserve"> </w:t>
      </w:r>
      <w:r>
        <w:rPr>
          <w:rFonts w:hint="eastAsia"/>
          <w:b/>
          <w:bCs/>
        </w:rPr>
        <w:t>Server IP</w:t>
      </w:r>
      <w:r>
        <w:rPr>
          <w:rFonts w:hint="eastAsia"/>
        </w:rPr>
        <w:t xml:space="preserve"> and </w:t>
      </w:r>
      <w:r>
        <w:rPr>
          <w:rFonts w:hint="eastAsia"/>
          <w:b/>
          <w:bCs/>
        </w:rPr>
        <w:t>File Name</w:t>
      </w:r>
      <w:r>
        <w:rPr>
          <w:rFonts w:hint="eastAsia"/>
        </w:rPr>
        <w:t>. Before</w:t>
      </w:r>
    </w:p>
    <w:p w:rsidR="004C0A54" w:rsidRDefault="004C0A54" w:rsidP="006C4029">
      <w:pPr>
        <w:pStyle w:val="BodyText3"/>
        <w:rPr>
          <w:noProof/>
          <w:lang w:eastAsia="en-US"/>
        </w:rPr>
      </w:pPr>
      <w:r>
        <w:rPr>
          <w:rFonts w:hint="eastAsia"/>
        </w:rPr>
        <w:t xml:space="preserve">backing up configuration, make sure the switch is connected to the TFTP server. The switch configuration file will be uploaded to TFTP server with the specified </w:t>
      </w:r>
      <w:r>
        <w:rPr>
          <w:rFonts w:hint="eastAsia"/>
          <w:b/>
          <w:bCs/>
        </w:rPr>
        <w:t>File Name</w:t>
      </w:r>
      <w:r>
        <w:rPr>
          <w:rFonts w:hint="eastAsia"/>
        </w:rPr>
        <w:t xml:space="preserve"> after </w:t>
      </w:r>
      <w:r>
        <w:rPr>
          <w:rFonts w:hint="eastAsia"/>
          <w:b/>
          <w:bCs/>
        </w:rPr>
        <w:t>Apply</w:t>
      </w:r>
      <w:r>
        <w:rPr>
          <w:rFonts w:hint="eastAsia"/>
        </w:rPr>
        <w:t xml:space="preserve"> button is clicked.</w:t>
      </w:r>
      <w:r w:rsidR="00D22284" w:rsidRPr="00D22284">
        <w:rPr>
          <w:noProof/>
          <w:lang w:eastAsia="en-US"/>
        </w:rPr>
        <w:t xml:space="preserve"> </w:t>
      </w:r>
    </w:p>
    <w:p w:rsidR="00E56A9A" w:rsidRDefault="00E56A9A">
      <w:pPr>
        <w:pStyle w:val="BodyText3"/>
      </w:pPr>
      <w:r>
        <w:rPr>
          <w:noProof/>
          <w:lang w:val="sl-SI" w:eastAsia="sl-SI"/>
        </w:rPr>
        <w:drawing>
          <wp:inline distT="0" distB="0" distL="0" distR="0" wp14:anchorId="7EE502C8" wp14:editId="32A8BBA0">
            <wp:extent cx="5278755" cy="2802659"/>
            <wp:effectExtent l="19050" t="0" r="0" b="0"/>
            <wp:docPr id="109" name="Picture 32" descr="C:\Xenya\Doc\XSwitch\Vse slike  switcha\13-tftp back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Xenya\Doc\XSwitch\Vse slike  switcha\13-tftp backup.bmp"/>
                    <pic:cNvPicPr>
                      <a:picLocks noChangeAspect="1" noChangeArrowheads="1"/>
                    </pic:cNvPicPr>
                  </pic:nvPicPr>
                  <pic:blipFill>
                    <a:blip r:embed="rId131" cstate="print"/>
                    <a:srcRect/>
                    <a:stretch>
                      <a:fillRect/>
                    </a:stretch>
                  </pic:blipFill>
                  <pic:spPr bwMode="auto">
                    <a:xfrm>
                      <a:off x="0" y="0"/>
                      <a:ext cx="5278755" cy="2802659"/>
                    </a:xfrm>
                    <a:prstGeom prst="rect">
                      <a:avLst/>
                    </a:prstGeom>
                    <a:noFill/>
                    <a:ln w="9525">
                      <a:noFill/>
                      <a:miter lim="800000"/>
                      <a:headEnd/>
                      <a:tailEnd/>
                    </a:ln>
                  </pic:spPr>
                </pic:pic>
              </a:graphicData>
            </a:graphic>
          </wp:inline>
        </w:drawing>
      </w:r>
    </w:p>
    <w:p w:rsidR="004C0A54" w:rsidRDefault="004C0A54">
      <w:pPr>
        <w:pStyle w:val="BodyText3"/>
        <w:rPr>
          <w:color w:val="FF0000"/>
          <w:sz w:val="22"/>
        </w:rPr>
      </w:pPr>
    </w:p>
    <w:p w:rsidR="006C4029" w:rsidRDefault="004C0A54" w:rsidP="006C4029">
      <w:pPr>
        <w:pStyle w:val="ListParagraph"/>
        <w:numPr>
          <w:ilvl w:val="0"/>
          <w:numId w:val="44"/>
        </w:numPr>
      </w:pPr>
      <w:r w:rsidRPr="006C4029">
        <w:rPr>
          <w:rFonts w:hint="eastAsia"/>
          <w:i/>
          <w:iCs/>
        </w:rPr>
        <w:lastRenderedPageBreak/>
        <w:t>Restore Configuration</w:t>
      </w:r>
      <w:r>
        <w:rPr>
          <w:rFonts w:hint="eastAsia"/>
        </w:rPr>
        <w:t xml:space="preserve">: This </w:t>
      </w:r>
      <w:r w:rsidR="006C4029">
        <w:t xml:space="preserve"> </w:t>
      </w:r>
      <w:r>
        <w:rPr>
          <w:rFonts w:hint="eastAsia"/>
        </w:rPr>
        <w:t xml:space="preserve">page </w:t>
      </w:r>
      <w:r w:rsidR="006C4029">
        <w:t xml:space="preserve"> </w:t>
      </w:r>
      <w:r>
        <w:rPr>
          <w:rFonts w:hint="eastAsia"/>
        </w:rPr>
        <w:t xml:space="preserve">sets a </w:t>
      </w:r>
      <w:r w:rsidRPr="006C4029">
        <w:rPr>
          <w:rFonts w:hint="eastAsia"/>
          <w:b/>
          <w:bCs/>
        </w:rPr>
        <w:t>TFTP Server IP</w:t>
      </w:r>
      <w:r>
        <w:rPr>
          <w:rFonts w:hint="eastAsia"/>
        </w:rPr>
        <w:t xml:space="preserve"> and </w:t>
      </w:r>
      <w:r w:rsidRPr="006C4029">
        <w:rPr>
          <w:rFonts w:hint="eastAsia"/>
          <w:b/>
          <w:bCs/>
        </w:rPr>
        <w:t>File Name</w:t>
      </w:r>
      <w:r>
        <w:rPr>
          <w:rFonts w:hint="eastAsia"/>
        </w:rPr>
        <w:t>. Before</w:t>
      </w:r>
    </w:p>
    <w:p w:rsidR="004C0A54" w:rsidRDefault="004C0A54" w:rsidP="006C4029">
      <w:pPr>
        <w:pStyle w:val="ListParagraph"/>
        <w:ind w:left="0"/>
      </w:pPr>
      <w:r>
        <w:rPr>
          <w:rFonts w:hint="eastAsia"/>
        </w:rPr>
        <w:t xml:space="preserve">restoring a </w:t>
      </w:r>
      <w:r>
        <w:t>configuration</w:t>
      </w:r>
      <w:r>
        <w:rPr>
          <w:rFonts w:hint="eastAsia"/>
        </w:rPr>
        <w:t>, make sure the switch is connected to the TFTP server. The switch will download the file with</w:t>
      </w:r>
      <w:r>
        <w:t xml:space="preserve"> the specified</w:t>
      </w:r>
      <w:r>
        <w:rPr>
          <w:rFonts w:hint="eastAsia"/>
        </w:rPr>
        <w:t xml:space="preserve"> </w:t>
      </w:r>
      <w:r w:rsidRPr="006C4029">
        <w:rPr>
          <w:rFonts w:hint="eastAsia"/>
          <w:b/>
          <w:bCs/>
        </w:rPr>
        <w:t>File Name</w:t>
      </w:r>
      <w:r>
        <w:rPr>
          <w:rFonts w:hint="eastAsia"/>
        </w:rPr>
        <w:t xml:space="preserve"> and use it as the configuration file after </w:t>
      </w:r>
      <w:r w:rsidRPr="006C4029">
        <w:rPr>
          <w:rFonts w:hint="eastAsia"/>
          <w:b/>
          <w:bCs/>
        </w:rPr>
        <w:t>Apply</w:t>
      </w:r>
      <w:r>
        <w:rPr>
          <w:rFonts w:hint="eastAsia"/>
        </w:rPr>
        <w:t xml:space="preserve"> button is clicked.</w:t>
      </w:r>
    </w:p>
    <w:p w:rsidR="00E56A9A" w:rsidRDefault="00E56A9A"/>
    <w:p w:rsidR="00E56A9A" w:rsidRDefault="00E56A9A">
      <w:r>
        <w:rPr>
          <w:noProof/>
          <w:lang w:val="sl-SI" w:eastAsia="sl-SI"/>
        </w:rPr>
        <w:drawing>
          <wp:inline distT="0" distB="0" distL="0" distR="0" wp14:anchorId="0E32C477" wp14:editId="4CA7CCD1">
            <wp:extent cx="5278755" cy="2813130"/>
            <wp:effectExtent l="19050" t="0" r="0" b="0"/>
            <wp:docPr id="110" name="Picture 33" descr="C:\Xenya\Doc\XSwitch\Vse slike  switcha\13-tftp rest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Xenya\Doc\XSwitch\Vse slike  switcha\13-tftp restore.bmp"/>
                    <pic:cNvPicPr>
                      <a:picLocks noChangeAspect="1" noChangeArrowheads="1"/>
                    </pic:cNvPicPr>
                  </pic:nvPicPr>
                  <pic:blipFill>
                    <a:blip r:embed="rId132" cstate="print"/>
                    <a:srcRect/>
                    <a:stretch>
                      <a:fillRect/>
                    </a:stretch>
                  </pic:blipFill>
                  <pic:spPr bwMode="auto">
                    <a:xfrm>
                      <a:off x="0" y="0"/>
                      <a:ext cx="5278755" cy="2813130"/>
                    </a:xfrm>
                    <a:prstGeom prst="rect">
                      <a:avLst/>
                    </a:prstGeom>
                    <a:noFill/>
                    <a:ln w="9525">
                      <a:noFill/>
                      <a:miter lim="800000"/>
                      <a:headEnd/>
                      <a:tailEnd/>
                    </a:ln>
                  </pic:spPr>
                </pic:pic>
              </a:graphicData>
            </a:graphic>
          </wp:inline>
        </w:drawing>
      </w:r>
    </w:p>
    <w:p w:rsidR="004C0A54" w:rsidRDefault="004C0A54">
      <w:pPr>
        <w:rPr>
          <w:color w:val="FF0000"/>
        </w:rPr>
      </w:pPr>
    </w:p>
    <w:p w:rsidR="00EE2953" w:rsidRDefault="00CD4A32">
      <w:r>
        <w:rPr>
          <w:noProof/>
          <w:lang w:val="sl-SI" w:eastAsia="sl-SI"/>
        </w:rPr>
        <w:pict>
          <v:roundrect id="_x0000_s1063" style="position:absolute;left:0;text-align:left;margin-left:.9pt;margin-top:5.5pt;width:414pt;height:52.5pt;z-index:251692544" arcsize="10923f" fillcolor="#d8d8d8 [2732]">
            <v:textbox>
              <w:txbxContent>
                <w:p w:rsidR="00856F16" w:rsidRDefault="00856F16" w:rsidP="004F36EE">
                  <w:pPr>
                    <w:autoSpaceDE w:val="0"/>
                    <w:autoSpaceDN w:val="0"/>
                    <w:adjustRightInd w:val="0"/>
                    <w:spacing w:before="120" w:line="264" w:lineRule="exact"/>
                    <w:rPr>
                      <w:rFonts w:ascii="Arial" w:hAnsi="Arial" w:cs="Arial"/>
                      <w:color w:val="000000"/>
                      <w:spacing w:val="-1"/>
                    </w:rPr>
                  </w:pPr>
                  <w:r>
                    <w:rPr>
                      <w:rFonts w:ascii="Wingdings" w:hAnsi="Wingdings" w:cs="Wingdings"/>
                      <w:color w:val="000000"/>
                      <w:spacing w:val="-1"/>
                      <w:sz w:val="27"/>
                      <w:szCs w:val="27"/>
                    </w:rPr>
                    <w:t></w:t>
                  </w:r>
                  <w:r>
                    <w:rPr>
                      <w:rFonts w:ascii="Arial" w:hAnsi="Arial" w:cs="Arial"/>
                      <w:color w:val="000000"/>
                      <w:spacing w:val="-1"/>
                    </w:rPr>
                    <w:t xml:space="preserve">Note: </w:t>
                  </w:r>
                </w:p>
                <w:p w:rsidR="00856F16" w:rsidRDefault="00856F16" w:rsidP="004F36EE">
                  <w:r>
                    <w:rPr>
                      <w:rFonts w:hint="eastAsia"/>
                      <w:b/>
                      <w:bCs/>
                    </w:rPr>
                    <w:t>Note</w:t>
                  </w:r>
                  <w:r>
                    <w:rPr>
                      <w:rFonts w:hint="eastAsia"/>
                    </w:rPr>
                    <w:t xml:space="preserve">: During updating firmware, uploading or downloading a configuration file, make sure the power is not </w:t>
                  </w:r>
                  <w:r>
                    <w:t>turned</w:t>
                  </w:r>
                  <w:r>
                    <w:rPr>
                      <w:rFonts w:hint="eastAsia"/>
                    </w:rPr>
                    <w:t xml:space="preserve"> off.</w:t>
                  </w:r>
                </w:p>
                <w:p w:rsidR="00856F16" w:rsidRDefault="00856F16"/>
              </w:txbxContent>
            </v:textbox>
          </v:roundrect>
        </w:pict>
      </w:r>
    </w:p>
    <w:p w:rsidR="006C4029" w:rsidRDefault="006C4029"/>
    <w:p w:rsidR="006C4029" w:rsidRDefault="006C4029"/>
    <w:p w:rsidR="006C4029" w:rsidRDefault="006C4029"/>
    <w:p w:rsidR="00EE2953" w:rsidRDefault="00EE2953"/>
    <w:p w:rsidR="004C0A54" w:rsidRDefault="004C0A54"/>
    <w:p w:rsidR="001D16C0" w:rsidRDefault="001D16C0"/>
    <w:p w:rsidR="001D16C0" w:rsidRDefault="001D16C0"/>
    <w:p w:rsidR="004C0A54" w:rsidRDefault="001D16C0" w:rsidP="001D16C0">
      <w:pPr>
        <w:pStyle w:val="Heading2"/>
        <w:numPr>
          <w:ilvl w:val="1"/>
          <w:numId w:val="43"/>
        </w:numPr>
      </w:pPr>
      <w:r>
        <w:t xml:space="preserve"> </w:t>
      </w:r>
      <w:bookmarkStart w:id="230" w:name="_Toc351021862"/>
      <w:r w:rsidR="004C0A54">
        <w:rPr>
          <w:rFonts w:hint="eastAsia"/>
        </w:rPr>
        <w:t>Reboot</w:t>
      </w:r>
      <w:bookmarkEnd w:id="230"/>
    </w:p>
    <w:p w:rsidR="004C0A54" w:rsidRDefault="004C0A54"/>
    <w:p w:rsidR="004C0A54" w:rsidRDefault="004C0A54">
      <w:r>
        <w:rPr>
          <w:rFonts w:hint="eastAsia"/>
        </w:rPr>
        <w:t xml:space="preserve">In this page, there are two buttons: </w:t>
      </w:r>
      <w:r>
        <w:rPr>
          <w:rFonts w:hint="eastAsia"/>
          <w:b/>
          <w:bCs/>
        </w:rPr>
        <w:t>Save And Reboot</w:t>
      </w:r>
      <w:r>
        <w:rPr>
          <w:rFonts w:hint="eastAsia"/>
        </w:rPr>
        <w:t xml:space="preserve">, and </w:t>
      </w:r>
      <w:r>
        <w:rPr>
          <w:rFonts w:hint="eastAsia"/>
          <w:b/>
          <w:bCs/>
        </w:rPr>
        <w:t>Reboot Without Save</w:t>
      </w:r>
      <w:r>
        <w:rPr>
          <w:rFonts w:hint="eastAsia"/>
        </w:rPr>
        <w:t xml:space="preserve">. </w:t>
      </w:r>
    </w:p>
    <w:p w:rsidR="004C0A54" w:rsidRDefault="004C0A54"/>
    <w:p w:rsidR="004C0A54" w:rsidRDefault="004C0A54">
      <w:r>
        <w:rPr>
          <w:rFonts w:hint="eastAsia"/>
          <w:b/>
          <w:bCs/>
        </w:rPr>
        <w:t>Save And Reboot</w:t>
      </w:r>
      <w:r w:rsidR="001D16C0">
        <w:tab/>
      </w:r>
      <w:r w:rsidR="001D16C0">
        <w:tab/>
      </w:r>
      <w:r w:rsidR="001D16C0">
        <w:tab/>
      </w:r>
      <w:r w:rsidR="001D16C0">
        <w:tab/>
      </w:r>
      <w:r>
        <w:rPr>
          <w:rFonts w:hint="eastAsia"/>
        </w:rPr>
        <w:t>saves the current configuration and then reboot.</w:t>
      </w:r>
    </w:p>
    <w:p w:rsidR="001D16C0" w:rsidRDefault="004C0A54">
      <w:r>
        <w:rPr>
          <w:rFonts w:hint="eastAsia"/>
          <w:b/>
          <w:bCs/>
        </w:rPr>
        <w:t>Reboot Without Save</w:t>
      </w:r>
      <w:r w:rsidR="001D16C0">
        <w:rPr>
          <w:rFonts w:hint="eastAsia"/>
        </w:rPr>
        <w:tab/>
      </w:r>
      <w:r w:rsidR="001D16C0">
        <w:rPr>
          <w:rFonts w:hint="eastAsia"/>
        </w:rPr>
        <w:tab/>
      </w:r>
      <w:r w:rsidR="001D16C0">
        <w:rPr>
          <w:rFonts w:hint="eastAsia"/>
        </w:rPr>
        <w:tab/>
      </w:r>
      <w:r>
        <w:rPr>
          <w:rFonts w:hint="eastAsia"/>
        </w:rPr>
        <w:t>directly</w:t>
      </w:r>
      <w:r w:rsidR="001D16C0">
        <w:t xml:space="preserve"> </w:t>
      </w:r>
      <w:r>
        <w:rPr>
          <w:rFonts w:hint="eastAsia"/>
        </w:rPr>
        <w:t xml:space="preserve"> reboots</w:t>
      </w:r>
      <w:r w:rsidR="001D16C0">
        <w:t xml:space="preserve">  </w:t>
      </w:r>
      <w:r>
        <w:rPr>
          <w:rFonts w:hint="eastAsia"/>
        </w:rPr>
        <w:t xml:space="preserve"> without</w:t>
      </w:r>
      <w:r w:rsidR="001D16C0">
        <w:t xml:space="preserve"> </w:t>
      </w:r>
      <w:r>
        <w:rPr>
          <w:rFonts w:hint="eastAsia"/>
        </w:rPr>
        <w:t xml:space="preserve"> saving</w:t>
      </w:r>
      <w:r w:rsidR="001D16C0">
        <w:t xml:space="preserve"> </w:t>
      </w:r>
      <w:r>
        <w:rPr>
          <w:rFonts w:hint="eastAsia"/>
        </w:rPr>
        <w:t xml:space="preserve"> </w:t>
      </w:r>
      <w:r w:rsidR="001D16C0">
        <w:t xml:space="preserve"> </w:t>
      </w:r>
      <w:r>
        <w:rPr>
          <w:rFonts w:hint="eastAsia"/>
        </w:rPr>
        <w:t xml:space="preserve">the </w:t>
      </w:r>
      <w:r w:rsidR="001D16C0">
        <w:t xml:space="preserve"> </w:t>
      </w:r>
      <w:r>
        <w:rPr>
          <w:rFonts w:hint="eastAsia"/>
        </w:rPr>
        <w:t xml:space="preserve">current </w:t>
      </w:r>
    </w:p>
    <w:p w:rsidR="004C0A54" w:rsidRDefault="001D16C0">
      <w:r>
        <w:tab/>
      </w:r>
      <w:r>
        <w:tab/>
      </w:r>
      <w:r>
        <w:tab/>
      </w:r>
      <w:r>
        <w:tab/>
      </w:r>
      <w:r>
        <w:tab/>
      </w:r>
      <w:r>
        <w:tab/>
      </w:r>
      <w:r>
        <w:tab/>
      </w:r>
      <w:r>
        <w:tab/>
      </w:r>
      <w:r w:rsidR="004C0A54">
        <w:rPr>
          <w:rFonts w:hint="eastAsia"/>
        </w:rPr>
        <w:t>configuration. All changes may be lost.</w:t>
      </w:r>
    </w:p>
    <w:p w:rsidR="00E56A9A" w:rsidRDefault="00E56A9A"/>
    <w:p w:rsidR="004C0A54" w:rsidRDefault="00E56A9A">
      <w:r>
        <w:rPr>
          <w:noProof/>
          <w:lang w:val="sl-SI" w:eastAsia="sl-SI"/>
        </w:rPr>
        <w:lastRenderedPageBreak/>
        <w:drawing>
          <wp:inline distT="0" distB="0" distL="0" distR="0" wp14:anchorId="5C69419F" wp14:editId="4D07467B">
            <wp:extent cx="5278755" cy="2806531"/>
            <wp:effectExtent l="19050" t="0" r="0" b="0"/>
            <wp:docPr id="111" name="Picture 34" descr="C:\Xenya\Doc\XSwitch\Vse slike  switcha\13-rebo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Xenya\Doc\XSwitch\Vse slike  switcha\13-reboot.bmp"/>
                    <pic:cNvPicPr>
                      <a:picLocks noChangeAspect="1" noChangeArrowheads="1"/>
                    </pic:cNvPicPr>
                  </pic:nvPicPr>
                  <pic:blipFill>
                    <a:blip r:embed="rId133" cstate="print"/>
                    <a:srcRect/>
                    <a:stretch>
                      <a:fillRect/>
                    </a:stretch>
                  </pic:blipFill>
                  <pic:spPr bwMode="auto">
                    <a:xfrm>
                      <a:off x="0" y="0"/>
                      <a:ext cx="5278755" cy="2806531"/>
                    </a:xfrm>
                    <a:prstGeom prst="rect">
                      <a:avLst/>
                    </a:prstGeom>
                    <a:noFill/>
                    <a:ln w="9525">
                      <a:noFill/>
                      <a:miter lim="800000"/>
                      <a:headEnd/>
                      <a:tailEnd/>
                    </a:ln>
                  </pic:spPr>
                </pic:pic>
              </a:graphicData>
            </a:graphic>
          </wp:inline>
        </w:drawing>
      </w:r>
    </w:p>
    <w:p w:rsidR="004C0A54" w:rsidRDefault="004C0A54">
      <w:pPr>
        <w:rPr>
          <w:color w:val="FF0000"/>
        </w:rPr>
      </w:pPr>
    </w:p>
    <w:p w:rsidR="00EE2953" w:rsidRDefault="00EE2953">
      <w:pPr>
        <w:rPr>
          <w:color w:val="FF0000"/>
        </w:rPr>
      </w:pPr>
    </w:p>
    <w:p w:rsidR="004C0A54" w:rsidRDefault="004C0A54"/>
    <w:p w:rsidR="004C0A54" w:rsidRDefault="001D16C0" w:rsidP="001D16C0">
      <w:pPr>
        <w:pStyle w:val="Heading2"/>
        <w:numPr>
          <w:ilvl w:val="1"/>
          <w:numId w:val="43"/>
        </w:numPr>
      </w:pPr>
      <w:r>
        <w:t xml:space="preserve"> </w:t>
      </w:r>
      <w:bookmarkStart w:id="231" w:name="_Toc351021863"/>
      <w:r w:rsidR="004C0A54">
        <w:rPr>
          <w:rFonts w:hint="eastAsia"/>
        </w:rPr>
        <w:t>Reset</w:t>
      </w:r>
      <w:bookmarkEnd w:id="231"/>
    </w:p>
    <w:p w:rsidR="004C0A54" w:rsidRDefault="004C0A54"/>
    <w:p w:rsidR="004C0A54" w:rsidRDefault="004C0A54">
      <w:r>
        <w:rPr>
          <w:rFonts w:hint="eastAsia"/>
        </w:rPr>
        <w:t xml:space="preserve">There are two tag pages: </w:t>
      </w:r>
      <w:r>
        <w:rPr>
          <w:rFonts w:hint="eastAsia"/>
          <w:b/>
          <w:iCs/>
        </w:rPr>
        <w:t>Reset</w:t>
      </w:r>
      <w:r>
        <w:rPr>
          <w:rFonts w:hint="eastAsia"/>
        </w:rPr>
        <w:t xml:space="preserve"> and </w:t>
      </w:r>
      <w:r>
        <w:rPr>
          <w:rFonts w:hint="eastAsia"/>
          <w:b/>
          <w:iCs/>
        </w:rPr>
        <w:t>Reset To Defaul</w:t>
      </w:r>
      <w:r>
        <w:rPr>
          <w:b/>
          <w:iCs/>
        </w:rPr>
        <w:t>t</w:t>
      </w:r>
      <w:r>
        <w:rPr>
          <w:rFonts w:hint="eastAsia"/>
          <w:b/>
        </w:rPr>
        <w:t>.</w:t>
      </w:r>
    </w:p>
    <w:p w:rsidR="004C0A54" w:rsidRDefault="004C0A54"/>
    <w:p w:rsidR="004C0A54" w:rsidRDefault="004C0A54">
      <w:r>
        <w:rPr>
          <w:rFonts w:hint="eastAsia"/>
          <w:b/>
          <w:iCs/>
        </w:rPr>
        <w:t>Reset</w:t>
      </w:r>
      <w:r>
        <w:rPr>
          <w:rFonts w:hint="eastAsia"/>
        </w:rPr>
        <w:t xml:space="preserve">: the switch will be reset to the factory default setting, except </w:t>
      </w:r>
      <w:r>
        <w:t xml:space="preserve">that the </w:t>
      </w:r>
      <w:r>
        <w:rPr>
          <w:rFonts w:hint="eastAsia"/>
        </w:rPr>
        <w:t>IP address and user accounts are kept unchanged.</w:t>
      </w:r>
    </w:p>
    <w:p w:rsidR="004C0A54" w:rsidRDefault="004C0A54"/>
    <w:p w:rsidR="004C0A54" w:rsidRDefault="00E56A9A">
      <w:pPr>
        <w:rPr>
          <w:color w:val="FF0000"/>
        </w:rPr>
      </w:pPr>
      <w:r>
        <w:rPr>
          <w:noProof/>
          <w:color w:val="FF0000"/>
          <w:lang w:val="sl-SI" w:eastAsia="sl-SI"/>
        </w:rPr>
        <w:drawing>
          <wp:inline distT="0" distB="0" distL="0" distR="0" wp14:anchorId="2B27AEBB" wp14:editId="2C6711CE">
            <wp:extent cx="5278755" cy="2867626"/>
            <wp:effectExtent l="19050" t="0" r="0" b="0"/>
            <wp:docPr id="112" name="Picture 35" descr="C:\Xenya\Doc\XSwitch\Vse slike  switcha\13-reset and factory re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Xenya\Doc\XSwitch\Vse slike  switcha\13-reset and factory reset.bmp"/>
                    <pic:cNvPicPr>
                      <a:picLocks noChangeAspect="1" noChangeArrowheads="1"/>
                    </pic:cNvPicPr>
                  </pic:nvPicPr>
                  <pic:blipFill>
                    <a:blip r:embed="rId134" cstate="print"/>
                    <a:srcRect/>
                    <a:stretch>
                      <a:fillRect/>
                    </a:stretch>
                  </pic:blipFill>
                  <pic:spPr bwMode="auto">
                    <a:xfrm>
                      <a:off x="0" y="0"/>
                      <a:ext cx="5278755" cy="2867626"/>
                    </a:xfrm>
                    <a:prstGeom prst="rect">
                      <a:avLst/>
                    </a:prstGeom>
                    <a:noFill/>
                    <a:ln w="9525">
                      <a:noFill/>
                      <a:miter lim="800000"/>
                      <a:headEnd/>
                      <a:tailEnd/>
                    </a:ln>
                  </pic:spPr>
                </pic:pic>
              </a:graphicData>
            </a:graphic>
          </wp:inline>
        </w:drawing>
      </w:r>
    </w:p>
    <w:p w:rsidR="004C0A54" w:rsidRDefault="004C0A54"/>
    <w:p w:rsidR="00EE2953" w:rsidRDefault="00EE2953"/>
    <w:p w:rsidR="00EE2953" w:rsidRDefault="00EE2953"/>
    <w:p w:rsidR="004C0A54" w:rsidRDefault="004C0A54">
      <w:r>
        <w:rPr>
          <w:rFonts w:hint="eastAsia"/>
          <w:b/>
          <w:iCs/>
        </w:rPr>
        <w:t>Reset To Default</w:t>
      </w:r>
      <w:r>
        <w:rPr>
          <w:rFonts w:hint="eastAsia"/>
          <w:b/>
        </w:rPr>
        <w:t>:</w:t>
      </w:r>
      <w:r>
        <w:rPr>
          <w:rFonts w:hint="eastAsia"/>
        </w:rPr>
        <w:t xml:space="preserve"> the switch will be reset to the factory default setting.</w:t>
      </w:r>
    </w:p>
    <w:p w:rsidR="004C0A54" w:rsidRDefault="004C0A54"/>
    <w:p w:rsidR="00E56A9A" w:rsidRDefault="0001681E">
      <w:r>
        <w:rPr>
          <w:noProof/>
          <w:lang w:val="sl-SI" w:eastAsia="sl-SI"/>
        </w:rPr>
        <w:lastRenderedPageBreak/>
        <w:drawing>
          <wp:inline distT="0" distB="0" distL="0" distR="0" wp14:anchorId="0922C576" wp14:editId="15FDE722">
            <wp:extent cx="5278755" cy="2828204"/>
            <wp:effectExtent l="19050" t="0" r="0" b="0"/>
            <wp:docPr id="227" name="Picture 5" descr="I:\Xenya\Vse slike  switcha\Reset to defaul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Xenya\Vse slike  switcha\Reset to default.bmp"/>
                    <pic:cNvPicPr>
                      <a:picLocks noChangeAspect="1" noChangeArrowheads="1"/>
                    </pic:cNvPicPr>
                  </pic:nvPicPr>
                  <pic:blipFill>
                    <a:blip r:embed="rId135" cstate="print"/>
                    <a:srcRect/>
                    <a:stretch>
                      <a:fillRect/>
                    </a:stretch>
                  </pic:blipFill>
                  <pic:spPr bwMode="auto">
                    <a:xfrm>
                      <a:off x="0" y="0"/>
                      <a:ext cx="5278755" cy="2828204"/>
                    </a:xfrm>
                    <a:prstGeom prst="rect">
                      <a:avLst/>
                    </a:prstGeom>
                    <a:noFill/>
                    <a:ln w="9525">
                      <a:noFill/>
                      <a:miter lim="800000"/>
                      <a:headEnd/>
                      <a:tailEnd/>
                    </a:ln>
                  </pic:spPr>
                </pic:pic>
              </a:graphicData>
            </a:graphic>
          </wp:inline>
        </w:drawing>
      </w:r>
    </w:p>
    <w:p w:rsidR="004C0A54" w:rsidRDefault="004C0A54">
      <w:pPr>
        <w:rPr>
          <w:color w:val="FF0000"/>
        </w:rPr>
      </w:pPr>
    </w:p>
    <w:p w:rsidR="00EE2953" w:rsidRDefault="00EE2953"/>
    <w:p w:rsidR="00EE2953" w:rsidRDefault="00EE2953"/>
    <w:p w:rsidR="004C0A54" w:rsidRDefault="00477FF8" w:rsidP="00477FF8">
      <w:pPr>
        <w:pStyle w:val="Heading2"/>
        <w:numPr>
          <w:ilvl w:val="1"/>
          <w:numId w:val="43"/>
        </w:numPr>
      </w:pPr>
      <w:r>
        <w:t xml:space="preserve"> </w:t>
      </w:r>
      <w:bookmarkStart w:id="232" w:name="_Toc351021864"/>
      <w:r w:rsidR="004C0A54">
        <w:rPr>
          <w:rFonts w:hint="eastAsia"/>
        </w:rPr>
        <w:t>Save Configuration</w:t>
      </w:r>
      <w:bookmarkEnd w:id="232"/>
    </w:p>
    <w:p w:rsidR="004C0A54" w:rsidRDefault="004C0A54"/>
    <w:p w:rsidR="004C0A54" w:rsidRDefault="004C0A54">
      <w:pPr>
        <w:rPr>
          <w:lang w:val="fr-FR"/>
        </w:rPr>
      </w:pPr>
      <w:r>
        <w:rPr>
          <w:rFonts w:hint="eastAsia"/>
          <w:lang w:val="fr-FR"/>
        </w:rPr>
        <w:t>This page saves current configurations.</w:t>
      </w:r>
    </w:p>
    <w:p w:rsidR="004C0A54" w:rsidRDefault="008D48BA">
      <w:pPr>
        <w:rPr>
          <w:lang w:val="fr-FR"/>
        </w:rPr>
      </w:pPr>
      <w:r>
        <w:rPr>
          <w:noProof/>
          <w:lang w:val="sl-SI" w:eastAsia="sl-SI"/>
        </w:rPr>
        <w:drawing>
          <wp:inline distT="0" distB="0" distL="0" distR="0" wp14:anchorId="4898BDB8" wp14:editId="26B328CB">
            <wp:extent cx="5278755" cy="2873666"/>
            <wp:effectExtent l="19050" t="0" r="0" b="0"/>
            <wp:docPr id="113" name="Picture 36" descr="C:\Xenya\Doc\XSwitch\Vse slike  switcha\13-save 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Xenya\Doc\XSwitch\Vse slike  switcha\13-save configuration.bmp"/>
                    <pic:cNvPicPr>
                      <a:picLocks noChangeAspect="1" noChangeArrowheads="1"/>
                    </pic:cNvPicPr>
                  </pic:nvPicPr>
                  <pic:blipFill>
                    <a:blip r:embed="rId136" cstate="print"/>
                    <a:srcRect/>
                    <a:stretch>
                      <a:fillRect/>
                    </a:stretch>
                  </pic:blipFill>
                  <pic:spPr bwMode="auto">
                    <a:xfrm>
                      <a:off x="0" y="0"/>
                      <a:ext cx="5278755" cy="2873666"/>
                    </a:xfrm>
                    <a:prstGeom prst="rect">
                      <a:avLst/>
                    </a:prstGeom>
                    <a:noFill/>
                    <a:ln w="9525">
                      <a:noFill/>
                      <a:miter lim="800000"/>
                      <a:headEnd/>
                      <a:tailEnd/>
                    </a:ln>
                  </pic:spPr>
                </pic:pic>
              </a:graphicData>
            </a:graphic>
          </wp:inline>
        </w:drawing>
      </w:r>
    </w:p>
    <w:p w:rsidR="008D48BA" w:rsidRDefault="008D48BA">
      <w:pPr>
        <w:rPr>
          <w:lang w:val="fr-FR"/>
        </w:rPr>
      </w:pPr>
    </w:p>
    <w:p w:rsidR="00EE2953" w:rsidRDefault="00EE2953"/>
    <w:p w:rsidR="00EE2953" w:rsidRDefault="00EE2953"/>
    <w:p w:rsidR="004C0A54" w:rsidRDefault="00477FF8" w:rsidP="00477FF8">
      <w:pPr>
        <w:pStyle w:val="Heading2"/>
        <w:numPr>
          <w:ilvl w:val="1"/>
          <w:numId w:val="43"/>
        </w:numPr>
      </w:pPr>
      <w:r>
        <w:t xml:space="preserve"> </w:t>
      </w:r>
      <w:bookmarkStart w:id="233" w:name="_Toc351021865"/>
      <w:r w:rsidR="004C0A54">
        <w:rPr>
          <w:rFonts w:hint="eastAsia"/>
        </w:rPr>
        <w:t>System Logs</w:t>
      </w:r>
      <w:bookmarkEnd w:id="233"/>
    </w:p>
    <w:p w:rsidR="00477FF8" w:rsidRPr="00477FF8" w:rsidRDefault="00477FF8" w:rsidP="00477FF8">
      <w:pPr>
        <w:autoSpaceDE w:val="0"/>
        <w:autoSpaceDN w:val="0"/>
        <w:adjustRightInd w:val="0"/>
        <w:spacing w:before="247" w:line="253" w:lineRule="exact"/>
        <w:rPr>
          <w:rFonts w:cs="Arial"/>
          <w:color w:val="000000"/>
          <w:spacing w:val="-3"/>
        </w:rPr>
      </w:pPr>
      <w:r w:rsidRPr="00477FF8">
        <w:rPr>
          <w:rFonts w:cs="Arial"/>
          <w:color w:val="000000"/>
          <w:spacing w:val="-3"/>
        </w:rPr>
        <w:t>There are two tab pages:</w:t>
      </w:r>
      <w:r w:rsidRPr="00477FF8">
        <w:rPr>
          <w:rFonts w:cs="Arial Italic"/>
          <w:color w:val="000000"/>
          <w:spacing w:val="-3"/>
        </w:rPr>
        <w:t xml:space="preserve"> Syslog Server</w:t>
      </w:r>
      <w:r w:rsidRPr="00477FF8">
        <w:rPr>
          <w:rFonts w:cs="Arial"/>
          <w:color w:val="000000"/>
          <w:spacing w:val="-3"/>
        </w:rPr>
        <w:t xml:space="preserve"> and </w:t>
      </w:r>
      <w:r w:rsidRPr="00477FF8">
        <w:rPr>
          <w:rFonts w:cs="Arial Italic"/>
          <w:color w:val="000000"/>
          <w:spacing w:val="-3"/>
        </w:rPr>
        <w:t>System Logs</w:t>
      </w:r>
      <w:r w:rsidRPr="00477FF8">
        <w:rPr>
          <w:rFonts w:cs="Arial"/>
          <w:color w:val="000000"/>
          <w:spacing w:val="-3"/>
        </w:rPr>
        <w:t xml:space="preserve">. </w:t>
      </w:r>
    </w:p>
    <w:p w:rsidR="00477FF8" w:rsidRPr="00477FF8" w:rsidRDefault="00477FF8" w:rsidP="00477FF8">
      <w:pPr>
        <w:autoSpaceDE w:val="0"/>
        <w:autoSpaceDN w:val="0"/>
        <w:adjustRightInd w:val="0"/>
        <w:spacing w:before="127" w:line="253" w:lineRule="exact"/>
        <w:rPr>
          <w:rFonts w:cs="Arial Italic"/>
          <w:color w:val="000000"/>
          <w:spacing w:val="-1"/>
        </w:rPr>
      </w:pPr>
      <w:r>
        <w:rPr>
          <w:rFonts w:cs="Arial Bold"/>
          <w:noProof/>
          <w:color w:val="000000"/>
          <w:spacing w:val="-3"/>
          <w:lang w:val="sl-SI" w:eastAsia="sl-SI"/>
        </w:rPr>
        <w:drawing>
          <wp:anchor distT="0" distB="0" distL="114300" distR="114300" simplePos="0" relativeHeight="251775488" behindDoc="1" locked="0" layoutInCell="0" allowOverlap="1" wp14:anchorId="32C1FDE6" wp14:editId="573634A0">
            <wp:simplePos x="0" y="0"/>
            <wp:positionH relativeFrom="page">
              <wp:posOffset>5468620</wp:posOffset>
            </wp:positionH>
            <wp:positionV relativeFrom="page">
              <wp:posOffset>8893810</wp:posOffset>
            </wp:positionV>
            <wp:extent cx="914400" cy="7937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pic:spPr>
                </pic:pic>
              </a:graphicData>
            </a:graphic>
            <wp14:sizeRelH relativeFrom="page">
              <wp14:pctWidth>0</wp14:pctWidth>
            </wp14:sizeRelH>
            <wp14:sizeRelV relativeFrom="page">
              <wp14:pctHeight>0</wp14:pctHeight>
            </wp14:sizeRelV>
          </wp:anchor>
        </w:drawing>
      </w:r>
      <w:r w:rsidRPr="00477FF8">
        <w:rPr>
          <w:rFonts w:cs="Arial"/>
          <w:color w:val="000000"/>
          <w:spacing w:val="-1"/>
        </w:rPr>
        <w:t xml:space="preserve">(1) </w:t>
      </w:r>
      <w:r w:rsidRPr="00477FF8">
        <w:rPr>
          <w:rFonts w:cs="Arial Italic"/>
          <w:color w:val="000000"/>
          <w:spacing w:val="-1"/>
        </w:rPr>
        <w:t xml:space="preserve">Syslog Server </w:t>
      </w:r>
    </w:p>
    <w:p w:rsidR="00477FF8" w:rsidRPr="00477FF8" w:rsidRDefault="00477FF8" w:rsidP="00477FF8">
      <w:pPr>
        <w:autoSpaceDE w:val="0"/>
        <w:autoSpaceDN w:val="0"/>
        <w:adjustRightInd w:val="0"/>
        <w:spacing w:before="127" w:line="253" w:lineRule="exact"/>
        <w:rPr>
          <w:rFonts w:cs="Arial"/>
          <w:color w:val="000000"/>
          <w:spacing w:val="-3"/>
        </w:rPr>
      </w:pPr>
      <w:r w:rsidRPr="00477FF8">
        <w:rPr>
          <w:rFonts w:cs="Arial"/>
          <w:color w:val="000000"/>
          <w:spacing w:val="-3"/>
        </w:rPr>
        <w:t xml:space="preserve">This page is for setting syslog server. </w:t>
      </w:r>
    </w:p>
    <w:p w:rsidR="00477FF8" w:rsidRPr="00477FF8" w:rsidRDefault="00477FF8" w:rsidP="00477FF8">
      <w:pPr>
        <w:autoSpaceDE w:val="0"/>
        <w:autoSpaceDN w:val="0"/>
        <w:adjustRightInd w:val="0"/>
        <w:spacing w:before="107" w:line="253" w:lineRule="exact"/>
        <w:rPr>
          <w:rFonts w:cs="Arial"/>
          <w:color w:val="000000"/>
          <w:spacing w:val="-3"/>
        </w:rPr>
      </w:pPr>
      <w:r w:rsidRPr="00477FF8">
        <w:rPr>
          <w:rFonts w:cs="Arial Bold"/>
          <w:color w:val="000000"/>
          <w:spacing w:val="-3"/>
        </w:rPr>
        <w:t>Syslog Server</w:t>
      </w:r>
      <w:r w:rsidRPr="00477FF8">
        <w:rPr>
          <w:rFonts w:cs="Arial"/>
          <w:color w:val="000000"/>
          <w:spacing w:val="-3"/>
        </w:rPr>
        <w:t xml:space="preserve">: can be enabled or disabled. </w:t>
      </w:r>
    </w:p>
    <w:p w:rsidR="00477FF8" w:rsidRPr="00477FF8" w:rsidRDefault="00477FF8" w:rsidP="00477FF8">
      <w:pPr>
        <w:autoSpaceDE w:val="0"/>
        <w:autoSpaceDN w:val="0"/>
        <w:adjustRightInd w:val="0"/>
        <w:spacing w:before="7" w:line="253" w:lineRule="exact"/>
        <w:rPr>
          <w:rFonts w:cs="Arial"/>
          <w:color w:val="000000"/>
          <w:spacing w:val="-3"/>
        </w:rPr>
      </w:pPr>
      <w:r w:rsidRPr="00477FF8">
        <w:rPr>
          <w:rFonts w:cs="Arial Bold"/>
          <w:color w:val="000000"/>
          <w:spacing w:val="-3"/>
        </w:rPr>
        <w:t>Server IP Address</w:t>
      </w:r>
      <w:r w:rsidRPr="00477FF8">
        <w:rPr>
          <w:rFonts w:cs="Arial"/>
          <w:color w:val="000000"/>
          <w:spacing w:val="-3"/>
        </w:rPr>
        <w:t xml:space="preserve">: Type the server IP address. </w:t>
      </w:r>
    </w:p>
    <w:p w:rsidR="00477FF8" w:rsidRPr="00477FF8" w:rsidRDefault="00477FF8" w:rsidP="00477FF8">
      <w:pPr>
        <w:autoSpaceDE w:val="0"/>
        <w:autoSpaceDN w:val="0"/>
        <w:adjustRightInd w:val="0"/>
        <w:spacing w:line="260" w:lineRule="exact"/>
        <w:ind w:right="3031"/>
        <w:rPr>
          <w:rFonts w:cs="Arial"/>
          <w:color w:val="000000"/>
          <w:spacing w:val="-3"/>
        </w:rPr>
      </w:pPr>
      <w:r w:rsidRPr="00477FF8">
        <w:rPr>
          <w:rFonts w:cs="Arial Bold"/>
          <w:color w:val="000000"/>
          <w:spacing w:val="-2"/>
        </w:rPr>
        <w:t>Destination Port</w:t>
      </w:r>
      <w:r w:rsidRPr="00477FF8">
        <w:rPr>
          <w:rFonts w:cs="Arial"/>
          <w:color w:val="000000"/>
          <w:spacing w:val="-2"/>
        </w:rPr>
        <w:t xml:space="preserve">: It is in the range of 1 to 65535, and the </w:t>
      </w:r>
      <w:r w:rsidRPr="00477FF8">
        <w:rPr>
          <w:rFonts w:cs="Arial"/>
          <w:color w:val="000000"/>
          <w:spacing w:val="-2"/>
        </w:rPr>
        <w:lastRenderedPageBreak/>
        <w:t xml:space="preserve">default value </w:t>
      </w:r>
      <w:r w:rsidRPr="00477FF8">
        <w:rPr>
          <w:rFonts w:cs="Arial"/>
          <w:color w:val="000000"/>
          <w:spacing w:val="-3"/>
        </w:rPr>
        <w:t xml:space="preserve">is 514. </w:t>
      </w:r>
    </w:p>
    <w:p w:rsidR="00477FF8" w:rsidRDefault="00477FF8" w:rsidP="00477FF8">
      <w:pPr>
        <w:rPr>
          <w:rFonts w:cs="Arial"/>
          <w:color w:val="000000"/>
          <w:spacing w:val="-5"/>
        </w:rPr>
      </w:pPr>
      <w:r w:rsidRPr="00477FF8">
        <w:rPr>
          <w:rFonts w:cs="Arial Bold"/>
          <w:color w:val="000000"/>
          <w:w w:val="102"/>
        </w:rPr>
        <w:t>Log Level</w:t>
      </w:r>
      <w:r w:rsidRPr="00477FF8">
        <w:rPr>
          <w:rFonts w:cs="Arial"/>
          <w:color w:val="000000"/>
          <w:w w:val="102"/>
        </w:rPr>
        <w:t xml:space="preserve">: There are four log levels: Info, Notification, Warning and </w:t>
      </w:r>
      <w:r w:rsidRPr="00477FF8">
        <w:rPr>
          <w:rFonts w:cs="Arial"/>
          <w:color w:val="000000"/>
          <w:spacing w:val="-5"/>
        </w:rPr>
        <w:t>Error.</w:t>
      </w:r>
    </w:p>
    <w:p w:rsidR="00CB0931" w:rsidRDefault="00CB0931" w:rsidP="00477FF8">
      <w:pPr>
        <w:rPr>
          <w:rFonts w:cs="Arial"/>
          <w:color w:val="000000"/>
          <w:spacing w:val="-5"/>
        </w:rPr>
      </w:pPr>
    </w:p>
    <w:p w:rsidR="00CB0931" w:rsidRDefault="00CB0931" w:rsidP="00477FF8">
      <w:pPr>
        <w:rPr>
          <w:rFonts w:cs="Arial"/>
          <w:color w:val="000000"/>
          <w:spacing w:val="-5"/>
        </w:rPr>
      </w:pPr>
      <w:r>
        <w:rPr>
          <w:rFonts w:cs="Arial"/>
          <w:noProof/>
          <w:color w:val="000000"/>
          <w:spacing w:val="-5"/>
          <w:lang w:val="sl-SI" w:eastAsia="sl-SI"/>
        </w:rPr>
        <w:drawing>
          <wp:anchor distT="0" distB="0" distL="114300" distR="114300" simplePos="0" relativeHeight="251782656" behindDoc="1" locked="0" layoutInCell="0" allowOverlap="1" wp14:anchorId="05B1EC18" wp14:editId="15BB1A2E">
            <wp:simplePos x="0" y="0"/>
            <wp:positionH relativeFrom="page">
              <wp:posOffset>1177925</wp:posOffset>
            </wp:positionH>
            <wp:positionV relativeFrom="page">
              <wp:posOffset>1383030</wp:posOffset>
            </wp:positionV>
            <wp:extent cx="5194800" cy="24732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94800" cy="2473200"/>
                    </a:xfrm>
                    <a:prstGeom prst="rect">
                      <a:avLst/>
                    </a:prstGeom>
                    <a:noFill/>
                  </pic:spPr>
                </pic:pic>
              </a:graphicData>
            </a:graphic>
            <wp14:sizeRelH relativeFrom="page">
              <wp14:pctWidth>0</wp14:pctWidth>
            </wp14:sizeRelH>
            <wp14:sizeRelV relativeFrom="page">
              <wp14:pctHeight>0</wp14:pctHeight>
            </wp14:sizeRelV>
          </wp:anchor>
        </w:drawing>
      </w: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Default="00CB0931" w:rsidP="00477FF8">
      <w:pPr>
        <w:rPr>
          <w:rFonts w:cs="Arial"/>
          <w:color w:val="000000"/>
          <w:spacing w:val="-5"/>
        </w:rPr>
      </w:pPr>
    </w:p>
    <w:p w:rsidR="00CB0931" w:rsidRPr="00CB0931" w:rsidRDefault="00CB0931" w:rsidP="00CB0931">
      <w:pPr>
        <w:autoSpaceDE w:val="0"/>
        <w:autoSpaceDN w:val="0"/>
        <w:adjustRightInd w:val="0"/>
        <w:spacing w:before="186" w:line="253" w:lineRule="exact"/>
        <w:rPr>
          <w:rFonts w:cs="Arial Italic"/>
          <w:color w:val="000000"/>
          <w:spacing w:val="-3"/>
        </w:rPr>
      </w:pPr>
      <w:r w:rsidRPr="00CB0931">
        <w:rPr>
          <w:rFonts w:cs="Arial"/>
          <w:color w:val="000000"/>
          <w:spacing w:val="-3"/>
        </w:rPr>
        <w:t xml:space="preserve">(2) </w:t>
      </w:r>
      <w:r w:rsidRPr="00CB0931">
        <w:rPr>
          <w:rFonts w:cs="Arial Italic"/>
          <w:color w:val="000000"/>
          <w:spacing w:val="-3"/>
        </w:rPr>
        <w:t xml:space="preserve">System Logs </w:t>
      </w:r>
    </w:p>
    <w:p w:rsidR="00CB0931" w:rsidRPr="00CB0931" w:rsidRDefault="00CB0931" w:rsidP="00CB0931">
      <w:r w:rsidRPr="00CB0931">
        <w:rPr>
          <w:rFonts w:cs="Arial"/>
          <w:color w:val="000000"/>
          <w:spacing w:val="-1"/>
        </w:rPr>
        <w:t xml:space="preserve">This page shows all of the system logs, clicking on &lt;Clear&gt; to clear all the records of the </w:t>
      </w:r>
      <w:r w:rsidRPr="00CB0931">
        <w:rPr>
          <w:rFonts w:cs="Arial"/>
          <w:color w:val="000000"/>
          <w:spacing w:val="-2"/>
        </w:rPr>
        <w:t>system logs.</w:t>
      </w:r>
    </w:p>
    <w:p w:rsidR="004C0A54" w:rsidRDefault="0051428C" w:rsidP="0051428C">
      <w:pPr>
        <w:ind w:left="420"/>
      </w:pPr>
      <w:r>
        <w:rPr>
          <w:noProof/>
          <w:lang w:val="sl-SI" w:eastAsia="sl-SI"/>
        </w:rPr>
        <w:drawing>
          <wp:anchor distT="0" distB="0" distL="114300" distR="114300" simplePos="0" relativeHeight="251537920" behindDoc="0" locked="0" layoutInCell="1" allowOverlap="1" wp14:anchorId="4230AB45" wp14:editId="60274065">
            <wp:simplePos x="0" y="0"/>
            <wp:positionH relativeFrom="column">
              <wp:posOffset>20955</wp:posOffset>
            </wp:positionH>
            <wp:positionV relativeFrom="paragraph">
              <wp:posOffset>149225</wp:posOffset>
            </wp:positionV>
            <wp:extent cx="5276850" cy="3543300"/>
            <wp:effectExtent l="19050" t="0" r="0" b="0"/>
            <wp:wrapSquare wrapText="bothSides"/>
            <wp:docPr id="114" name="Picture 37" descr="C:\Xenya\Doc\XSwitch\Vse slike  switcha\13-system lo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Xenya\Doc\XSwitch\Vse slike  switcha\13-system logs.bmp"/>
                    <pic:cNvPicPr>
                      <a:picLocks noChangeAspect="1" noChangeArrowheads="1"/>
                    </pic:cNvPicPr>
                  </pic:nvPicPr>
                  <pic:blipFill>
                    <a:blip r:embed="rId139" cstate="print"/>
                    <a:srcRect/>
                    <a:stretch>
                      <a:fillRect/>
                    </a:stretch>
                  </pic:blipFill>
                  <pic:spPr bwMode="auto">
                    <a:xfrm>
                      <a:off x="0" y="0"/>
                      <a:ext cx="5276850" cy="3543300"/>
                    </a:xfrm>
                    <a:prstGeom prst="rect">
                      <a:avLst/>
                    </a:prstGeom>
                    <a:noFill/>
                    <a:ln w="9525">
                      <a:noFill/>
                      <a:miter lim="800000"/>
                      <a:headEnd/>
                      <a:tailEnd/>
                    </a:ln>
                  </pic:spPr>
                </pic:pic>
              </a:graphicData>
            </a:graphic>
          </wp:anchor>
        </w:drawing>
      </w:r>
    </w:p>
    <w:p w:rsidR="0067394E" w:rsidRDefault="0067394E">
      <w:pPr>
        <w:widowControl/>
        <w:jc w:val="left"/>
        <w:rPr>
          <w:color w:val="000000"/>
          <w:sz w:val="18"/>
          <w:szCs w:val="18"/>
        </w:rPr>
      </w:pPr>
      <w:r>
        <w:rPr>
          <w:sz w:val="18"/>
          <w:szCs w:val="18"/>
        </w:rPr>
        <w:br w:type="page"/>
      </w:r>
    </w:p>
    <w:p w:rsidR="004C0A54" w:rsidRDefault="004C0A54" w:rsidP="0067394E">
      <w:pPr>
        <w:pStyle w:val="Heading1"/>
        <w:numPr>
          <w:ilvl w:val="0"/>
          <w:numId w:val="43"/>
        </w:numPr>
      </w:pPr>
      <w:bookmarkStart w:id="234" w:name="_Toc351021866"/>
      <w:r w:rsidRPr="00CB0931">
        <w:rPr>
          <w:rFonts w:hint="eastAsia"/>
        </w:rPr>
        <w:lastRenderedPageBreak/>
        <w:t>Logout</w:t>
      </w:r>
      <w:bookmarkEnd w:id="234"/>
    </w:p>
    <w:p w:rsidR="004C0A54" w:rsidRDefault="004C0A54"/>
    <w:p w:rsidR="004C0A54" w:rsidRDefault="004C0A54">
      <w:r>
        <w:rPr>
          <w:rFonts w:hint="eastAsia"/>
        </w:rPr>
        <w:t xml:space="preserve">Click </w:t>
      </w:r>
      <w:r>
        <w:t>“</w:t>
      </w:r>
      <w:r>
        <w:rPr>
          <w:rFonts w:hint="eastAsia"/>
        </w:rPr>
        <w:t>Logout</w:t>
      </w:r>
      <w:r>
        <w:t>”</w:t>
      </w:r>
      <w:r>
        <w:rPr>
          <w:rFonts w:hint="eastAsia"/>
        </w:rPr>
        <w:t xml:space="preserve"> in the left menu to log out from the switch and close the browser.</w:t>
      </w:r>
    </w:p>
    <w:p w:rsidR="004C0A54" w:rsidRDefault="004C0A54"/>
    <w:p w:rsidR="004C0A54" w:rsidRDefault="004C0A54"/>
    <w:p w:rsidR="004C0A54" w:rsidRDefault="004C0A54"/>
    <w:p w:rsidR="0067394E" w:rsidRDefault="0067394E">
      <w:pPr>
        <w:widowControl/>
        <w:jc w:val="left"/>
      </w:pPr>
      <w:r>
        <w:br w:type="page"/>
      </w:r>
    </w:p>
    <w:p w:rsidR="004C0A54" w:rsidRDefault="004C0A54">
      <w:pPr>
        <w:sectPr w:rsidR="004C0A54">
          <w:footerReference w:type="default" r:id="rId140"/>
          <w:type w:val="continuous"/>
          <w:pgSz w:w="11907" w:h="16840"/>
          <w:pgMar w:top="1440" w:right="1797" w:bottom="1440" w:left="1797" w:header="720" w:footer="720" w:gutter="0"/>
          <w:pgNumType w:start="1"/>
          <w:cols w:space="720"/>
        </w:sectPr>
      </w:pPr>
    </w:p>
    <w:p w:rsidR="004C0A54" w:rsidRDefault="004C0A54" w:rsidP="00F863B0">
      <w:pPr>
        <w:pStyle w:val="Heading1"/>
        <w:numPr>
          <w:ilvl w:val="0"/>
          <w:numId w:val="0"/>
        </w:numPr>
        <w:ind w:left="432" w:hanging="432"/>
      </w:pPr>
      <w:bookmarkStart w:id="235" w:name="_Hlt203985180"/>
      <w:bookmarkStart w:id="236" w:name="_Toc351021867"/>
      <w:bookmarkEnd w:id="235"/>
      <w:r w:rsidRPr="00F863B0">
        <w:rPr>
          <w:rFonts w:hint="eastAsia"/>
        </w:rPr>
        <w:lastRenderedPageBreak/>
        <w:t>Appendix</w:t>
      </w:r>
      <w:r>
        <w:rPr>
          <w:rFonts w:hint="eastAsia"/>
        </w:rPr>
        <w:t xml:space="preserve"> </w:t>
      </w:r>
      <w:r w:rsidR="0067394E">
        <w:t>A</w:t>
      </w:r>
      <w:r>
        <w:rPr>
          <w:rFonts w:hint="eastAsia"/>
        </w:rPr>
        <w:t>: Supported MIBs</w:t>
      </w:r>
      <w:bookmarkEnd w:id="236"/>
      <w:r>
        <w:rPr>
          <w:rFonts w:hint="eastAsia"/>
        </w:rPr>
        <w:t xml:space="preserve"> </w:t>
      </w:r>
    </w:p>
    <w:p w:rsidR="004C0A54" w:rsidRDefault="004C0A54"/>
    <w:p w:rsidR="004C0A54" w:rsidRDefault="004C0A54">
      <w:pPr>
        <w:spacing w:line="360" w:lineRule="auto"/>
      </w:pPr>
      <w:r>
        <w:t>T</w:t>
      </w:r>
      <w:r>
        <w:rPr>
          <w:rFonts w:hint="eastAsia"/>
        </w:rPr>
        <w:t xml:space="preserve">his appendix lists the supported Management Information Base (MIBs) for this release of the </w:t>
      </w:r>
      <w:r w:rsidR="00655BF8">
        <w:rPr>
          <w:rFonts w:hint="eastAsia"/>
        </w:rPr>
        <w:t>XS26GS</w:t>
      </w:r>
      <w:r>
        <w:rPr>
          <w:rFonts w:hint="eastAsia"/>
        </w:rPr>
        <w:t xml:space="preserve"> switch.</w:t>
      </w:r>
    </w:p>
    <w:p w:rsidR="004C0A54" w:rsidRDefault="004C0A54">
      <w:pPr>
        <w:spacing w:line="360" w:lineRule="auto"/>
        <w:rPr>
          <w:b/>
        </w:rPr>
      </w:pPr>
      <w:r>
        <w:rPr>
          <w:rFonts w:hint="eastAsia"/>
          <w:b/>
        </w:rPr>
        <w:t>MIB list</w:t>
      </w:r>
    </w:p>
    <w:p w:rsidR="004C0A54" w:rsidRDefault="004C0A54">
      <w:pPr>
        <w:spacing w:line="360" w:lineRule="auto"/>
      </w:pPr>
      <w:r>
        <w:rPr>
          <w:rFonts w:hint="eastAsia"/>
        </w:rPr>
        <w:tab/>
        <w:t>RFC1213-MIB</w:t>
      </w:r>
    </w:p>
    <w:p w:rsidR="004C0A54" w:rsidRDefault="004C0A54">
      <w:pPr>
        <w:spacing w:line="360" w:lineRule="auto"/>
      </w:pPr>
      <w:r>
        <w:rPr>
          <w:rFonts w:hint="eastAsia"/>
        </w:rPr>
        <w:tab/>
        <w:t>RFC1493-BRIDGE-MIB</w:t>
      </w:r>
    </w:p>
    <w:p w:rsidR="004C0A54" w:rsidRDefault="004C0A54">
      <w:pPr>
        <w:spacing w:line="360" w:lineRule="auto"/>
      </w:pPr>
      <w:r>
        <w:rPr>
          <w:rFonts w:hint="eastAsia"/>
        </w:rPr>
        <w:tab/>
        <w:t>RFC1573-IF-MIB</w:t>
      </w:r>
    </w:p>
    <w:p w:rsidR="004C0A54" w:rsidRDefault="004C0A54">
      <w:pPr>
        <w:spacing w:line="360" w:lineRule="auto"/>
      </w:pPr>
      <w:r>
        <w:rPr>
          <w:rFonts w:hint="eastAsia"/>
        </w:rPr>
        <w:tab/>
        <w:t>RFC1643-EtherLike-MIB</w:t>
      </w:r>
    </w:p>
    <w:p w:rsidR="004C0A54" w:rsidRDefault="004C0A54">
      <w:pPr>
        <w:spacing w:line="360" w:lineRule="auto"/>
      </w:pPr>
      <w:r>
        <w:rPr>
          <w:rFonts w:hint="eastAsia"/>
        </w:rPr>
        <w:tab/>
        <w:t>RFC1757-RMON-MIB</w:t>
      </w:r>
    </w:p>
    <w:p w:rsidR="004C0A54" w:rsidRDefault="004C0A54">
      <w:pPr>
        <w:spacing w:line="360" w:lineRule="auto"/>
      </w:pPr>
      <w:r>
        <w:rPr>
          <w:rFonts w:hint="eastAsia"/>
        </w:rPr>
        <w:tab/>
        <w:t>RFC2618-RADIUS-AUTH-CLIENT-MIB</w:t>
      </w:r>
    </w:p>
    <w:p w:rsidR="004C0A54" w:rsidRDefault="004C0A54">
      <w:pPr>
        <w:spacing w:line="360" w:lineRule="auto"/>
      </w:pPr>
      <w:r>
        <w:rPr>
          <w:rFonts w:hint="eastAsia"/>
        </w:rPr>
        <w:tab/>
        <w:t>RFC2620-RADIUS-ACC-CLIENT-MIB</w:t>
      </w:r>
    </w:p>
    <w:p w:rsidR="004C0A54" w:rsidRDefault="004C0A54">
      <w:pPr>
        <w:spacing w:line="360" w:lineRule="auto"/>
      </w:pPr>
      <w:r>
        <w:rPr>
          <w:rFonts w:hint="eastAsia"/>
        </w:rPr>
        <w:tab/>
        <w:t>RFC2674-P-BRIDGE-MIB</w:t>
      </w:r>
    </w:p>
    <w:p w:rsidR="004C0A54" w:rsidRDefault="004C0A54">
      <w:pPr>
        <w:spacing w:line="360" w:lineRule="auto"/>
      </w:pPr>
      <w:r>
        <w:rPr>
          <w:rFonts w:hint="eastAsia"/>
        </w:rPr>
        <w:tab/>
        <w:t>RFC2674-Q-BRIDGE-MIB</w:t>
      </w:r>
    </w:p>
    <w:p w:rsidR="004C0A54" w:rsidRDefault="004C0A54">
      <w:pPr>
        <w:spacing w:line="360" w:lineRule="auto"/>
      </w:pPr>
      <w:r>
        <w:rPr>
          <w:rFonts w:hint="eastAsia"/>
        </w:rPr>
        <w:tab/>
        <w:t>LLDP-MIB</w:t>
      </w:r>
    </w:p>
    <w:p w:rsidR="004C0A54" w:rsidRDefault="004C0A54">
      <w:pPr>
        <w:spacing w:line="360" w:lineRule="auto"/>
      </w:pPr>
      <w:r>
        <w:rPr>
          <w:rFonts w:hint="eastAsia"/>
        </w:rPr>
        <w:tab/>
        <w:t>IEEE8021-PAE-MIB</w:t>
      </w:r>
    </w:p>
    <w:p w:rsidR="004C0A54" w:rsidRDefault="004C0A54">
      <w:pPr>
        <w:spacing w:line="360" w:lineRule="auto"/>
      </w:pPr>
      <w:r>
        <w:rPr>
          <w:rFonts w:hint="eastAsia"/>
        </w:rPr>
        <w:tab/>
        <w:t>FMC-SWITCH-MIB</w:t>
      </w:r>
    </w:p>
    <w:p w:rsidR="004C0A54" w:rsidRDefault="004C0A54">
      <w:pPr>
        <w:spacing w:line="360" w:lineRule="auto"/>
      </w:pPr>
      <w:r>
        <w:rPr>
          <w:rFonts w:hint="eastAsia"/>
        </w:rPr>
        <w:tab/>
      </w:r>
      <w:r>
        <w:t>FMC-IGMP-SNOOPING-MIB</w:t>
      </w:r>
    </w:p>
    <w:p w:rsidR="004C0A54" w:rsidRDefault="004C0A54">
      <w:pPr>
        <w:spacing w:line="360" w:lineRule="auto"/>
        <w:ind w:firstLine="420"/>
      </w:pPr>
      <w:r>
        <w:t>FMC-SWITCH-MAC-AUTHENTICATION-MIB</w:t>
      </w:r>
    </w:p>
    <w:p w:rsidR="004C0A54" w:rsidRDefault="004C0A54">
      <w:pPr>
        <w:spacing w:line="360" w:lineRule="auto"/>
        <w:ind w:firstLine="420"/>
      </w:pPr>
      <w:r>
        <w:t>FMC-SWITCH-RADIUS-MIB</w:t>
      </w:r>
    </w:p>
    <w:p w:rsidR="004C0A54" w:rsidRDefault="004C0A54">
      <w:pPr>
        <w:spacing w:line="360" w:lineRule="auto"/>
        <w:ind w:firstLine="420"/>
      </w:pPr>
      <w:r>
        <w:t>FMC-MSTP-MIB</w:t>
      </w:r>
    </w:p>
    <w:p w:rsidR="004C0A54" w:rsidRDefault="004C0A54">
      <w:pPr>
        <w:spacing w:line="360" w:lineRule="auto"/>
        <w:ind w:firstLine="420"/>
      </w:pPr>
      <w:r>
        <w:rPr>
          <w:rFonts w:hint="eastAsia"/>
        </w:rPr>
        <w:t>FMC-MVR-MIB</w:t>
      </w:r>
    </w:p>
    <w:p w:rsidR="004C0A54" w:rsidRDefault="004C0A54">
      <w:pPr>
        <w:spacing w:line="360" w:lineRule="auto"/>
        <w:ind w:firstLine="420"/>
        <w:rPr>
          <w:kern w:val="0"/>
          <w:sz w:val="28"/>
          <w:szCs w:val="28"/>
        </w:rPr>
      </w:pPr>
      <w:r>
        <w:t>RSTP-MIB</w:t>
      </w:r>
    </w:p>
    <w:p w:rsidR="004C0A54" w:rsidRDefault="004C0A54">
      <w:pPr>
        <w:spacing w:line="360" w:lineRule="auto"/>
      </w:pPr>
    </w:p>
    <w:p w:rsidR="004C0A54" w:rsidRDefault="004C0A54">
      <w:pPr>
        <w:spacing w:line="360" w:lineRule="auto"/>
      </w:pPr>
    </w:p>
    <w:sectPr w:rsidR="004C0A54" w:rsidSect="00813F94">
      <w:footerReference w:type="default" r:id="rId141"/>
      <w:type w:val="continuous"/>
      <w:pgSz w:w="11907" w:h="16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DCC" w:rsidRDefault="00D46DCC">
      <w:r>
        <w:separator/>
      </w:r>
    </w:p>
  </w:endnote>
  <w:endnote w:type="continuationSeparator" w:id="0">
    <w:p w:rsidR="00D46DCC" w:rsidRDefault="00D4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Bold">
    <w:panose1 w:val="00000000000000000000"/>
    <w:charset w:val="EE"/>
    <w:family w:val="auto"/>
    <w:notTrueType/>
    <w:pitch w:val="default"/>
    <w:sig w:usb0="00000005" w:usb1="00000000" w:usb2="00000000" w:usb3="00000000" w:csb0="00000002" w:csb1="00000000"/>
  </w:font>
  <w:font w:name="Arial Italic">
    <w:panose1 w:val="00000000000000000000"/>
    <w:charset w:val="EE"/>
    <w:family w:val="auto"/>
    <w:notTrueType/>
    <w:pitch w:val="default"/>
    <w:sig w:usb0="00000005" w:usb1="00000000" w:usb2="00000000" w:usb3="00000000" w:csb0="00000002" w:csb1="00000000"/>
  </w:font>
  <w:font w:name="FranklinGothic-Book">
    <w:altName w:val="Arial Unicode MS"/>
    <w:charset w:val="86"/>
    <w:family w:val="swiss"/>
    <w:pitch w:val="default"/>
    <w:sig w:usb0="00000000"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F16" w:rsidRDefault="00856F16">
    <w:pPr>
      <w:pStyle w:val="Footer"/>
      <w:jc w:val="center"/>
      <w:rPr>
        <w:sz w:val="28"/>
      </w:rPr>
    </w:pPr>
    <w:r>
      <w:fldChar w:fldCharType="begin"/>
    </w:r>
    <w:r>
      <w:rPr>
        <w:rStyle w:val="PageNumber"/>
      </w:rPr>
      <w:instrText xml:space="preserve"> PAGE </w:instrText>
    </w:r>
    <w:r>
      <w:fldChar w:fldCharType="separate"/>
    </w:r>
    <w:r w:rsidR="00C4255E">
      <w:rPr>
        <w:rStyle w:val="PageNumber"/>
        <w:noProof/>
      </w:rPr>
      <w:t>v</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F16" w:rsidRDefault="00856F16">
    <w:pPr>
      <w:pStyle w:val="Footer"/>
      <w:jc w:val="center"/>
      <w:rPr>
        <w:sz w:val="28"/>
      </w:rPr>
    </w:pPr>
    <w:r>
      <w:fldChar w:fldCharType="begin"/>
    </w:r>
    <w:r>
      <w:rPr>
        <w:rStyle w:val="PageNumber"/>
      </w:rPr>
      <w:instrText xml:space="preserve"> PAGE </w:instrText>
    </w:r>
    <w:r>
      <w:fldChar w:fldCharType="separate"/>
    </w:r>
    <w:r w:rsidR="00C4255E">
      <w:rPr>
        <w:rStyle w:val="PageNumber"/>
        <w:noProof/>
      </w:rPr>
      <w:t>82</w:t>
    </w:r>
    <w:r>
      <w:fldChar w:fldCharType="end"/>
    </w:r>
  </w:p>
  <w:p w:rsidR="00856F16" w:rsidRDefault="00856F16"/>
  <w:p w:rsidR="00856F16" w:rsidRDefault="00856F1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F16" w:rsidRDefault="00856F16">
    <w:pPr>
      <w:pStyle w:val="Footer"/>
      <w:jc w:val="center"/>
      <w:rPr>
        <w:sz w:val="28"/>
      </w:rPr>
    </w:pPr>
    <w:r>
      <w:fldChar w:fldCharType="begin"/>
    </w:r>
    <w:r>
      <w:rPr>
        <w:rStyle w:val="PageNumber"/>
      </w:rPr>
      <w:instrText xml:space="preserve"> PAGE </w:instrText>
    </w:r>
    <w:r>
      <w:fldChar w:fldCharType="separate"/>
    </w:r>
    <w:r w:rsidR="00C4255E">
      <w:rPr>
        <w:rStyle w:val="PageNumber"/>
        <w:noProof/>
      </w:rPr>
      <w:t>85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DCC" w:rsidRDefault="00D46DCC">
      <w:r>
        <w:separator/>
      </w:r>
    </w:p>
  </w:footnote>
  <w:footnote w:type="continuationSeparator" w:id="0">
    <w:p w:rsidR="00D46DCC" w:rsidRDefault="00D46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F16" w:rsidRDefault="00856F16">
    <w:pPr>
      <w:pStyle w:val="Footer"/>
      <w:rPr>
        <w:i/>
        <w:iCs/>
        <w:sz w:val="20"/>
      </w:rPr>
    </w:pPr>
  </w:p>
  <w:p w:rsidR="00856F16" w:rsidRDefault="00856F16">
    <w:pPr>
      <w:pStyle w:val="Footer"/>
      <w:jc w:val="right"/>
    </w:pPr>
    <w:r>
      <w:rPr>
        <w:i/>
        <w:iCs/>
        <w:sz w:val="20"/>
        <w:lang w:eastAsia="en-US"/>
      </w:rPr>
      <w:pict>
        <v:line id="_x0000_s2049" style="position:absolute;left:0;text-align:left;z-index:251657728" from="0,16.05pt" to="414pt,16.05pt"/>
      </w:pict>
    </w:r>
    <w:r>
      <w:rPr>
        <w:rFonts w:hint="eastAsia"/>
        <w:i/>
        <w:iCs/>
        <w:sz w:val="20"/>
      </w:rPr>
      <w:t>XS26GS Managed Optical Ethernet Switch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multilevel"/>
    <w:tmpl w:val="41666608"/>
    <w:lvl w:ilvl="0">
      <w:start w:val="1"/>
      <w:numFmt w:val="decimal"/>
      <w:pStyle w:val="Heading1"/>
      <w:lvlText w:val="%1."/>
      <w:lvlJc w:val="left"/>
      <w:pPr>
        <w:tabs>
          <w:tab w:val="num" w:pos="720"/>
        </w:tabs>
        <w:ind w:left="432" w:hanging="432"/>
      </w:pPr>
      <w:rPr>
        <w:rFonts w:hint="eastAsia"/>
      </w:r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eastAsia"/>
        <w:color w:val="auto"/>
      </w:rPr>
    </w:lvl>
    <w:lvl w:ilvl="3">
      <w:start w:val="1"/>
      <w:numFmt w:val="decimal"/>
      <w:pStyle w:val="Heading4"/>
      <w:lvlText w:val="%1.%2.%3.%4"/>
      <w:lvlJc w:val="left"/>
      <w:pPr>
        <w:tabs>
          <w:tab w:val="num" w:pos="864"/>
        </w:tabs>
        <w:ind w:left="864" w:hanging="864"/>
      </w:pPr>
      <w:rPr>
        <w:rFonts w:hint="eastAsia"/>
      </w:rPr>
    </w:lvl>
    <w:lvl w:ilvl="4">
      <w:start w:val="1"/>
      <w:numFmt w:val="decimal"/>
      <w:pStyle w:val="Heading5"/>
      <w:lvlText w:val="%1.%2.%3.%4.%5"/>
      <w:lvlJc w:val="left"/>
      <w:pPr>
        <w:tabs>
          <w:tab w:val="num" w:pos="1008"/>
        </w:tabs>
        <w:ind w:left="1008" w:hanging="1008"/>
      </w:pPr>
      <w:rPr>
        <w:rFonts w:hint="eastAsia"/>
      </w:rPr>
    </w:lvl>
    <w:lvl w:ilvl="5">
      <w:start w:val="1"/>
      <w:numFmt w:val="decimal"/>
      <w:pStyle w:val="Heading6"/>
      <w:lvlText w:val="%1.%2.%3.%4.%5.%6"/>
      <w:lvlJc w:val="left"/>
      <w:pPr>
        <w:tabs>
          <w:tab w:val="num" w:pos="1152"/>
        </w:tabs>
        <w:ind w:left="1152" w:hanging="1152"/>
      </w:pPr>
      <w:rPr>
        <w:rFonts w:hint="eastAsia"/>
      </w:rPr>
    </w:lvl>
    <w:lvl w:ilvl="6">
      <w:start w:val="1"/>
      <w:numFmt w:val="decimal"/>
      <w:pStyle w:val="Heading7"/>
      <w:lvlText w:val="%1.%2.%3.%4.%5.%6.%7"/>
      <w:lvlJc w:val="left"/>
      <w:pPr>
        <w:tabs>
          <w:tab w:val="num" w:pos="1296"/>
        </w:tabs>
        <w:ind w:left="1296" w:hanging="1296"/>
      </w:pPr>
      <w:rPr>
        <w:rFonts w:hint="eastAsia"/>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
    <w:nsid w:val="0000000B"/>
    <w:multiLevelType w:val="multilevel"/>
    <w:tmpl w:val="0000000B"/>
    <w:lvl w:ilvl="0">
      <w:start w:val="1"/>
      <w:numFmt w:val="bullet"/>
      <w:pStyle w:val="BulletText1"/>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
    <w:nsid w:val="0000000C"/>
    <w:multiLevelType w:val="multilevel"/>
    <w:tmpl w:val="0000000C"/>
    <w:lvl w:ilvl="0">
      <w:start w:val="4"/>
      <w:numFmt w:val="decimal"/>
      <w:lvlText w:val="%1."/>
      <w:lvlJc w:val="left"/>
      <w:pPr>
        <w:tabs>
          <w:tab w:val="num" w:pos="720"/>
        </w:tabs>
        <w:ind w:left="360" w:hanging="360"/>
      </w:pPr>
      <w:rPr>
        <w:rFonts w:hint="eastAsi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D"/>
    <w:multiLevelType w:val="multilevel"/>
    <w:tmpl w:val="0000000D"/>
    <w:lvl w:ilvl="0">
      <w:start w:val="1"/>
      <w:numFmt w:val="bullet"/>
      <w:lvlText w:val=""/>
      <w:lvlJc w:val="left"/>
      <w:pPr>
        <w:tabs>
          <w:tab w:val="num" w:pos="780"/>
        </w:tabs>
        <w:ind w:left="780" w:hanging="360"/>
      </w:pPr>
      <w:rPr>
        <w:rFonts w:ascii="Wingdings" w:hAnsi="Wingdings" w:hint="default"/>
      </w:rPr>
    </w:lvl>
    <w:lvl w:ilvl="1">
      <w:start w:val="1"/>
      <w:numFmt w:val="bullet"/>
      <w:pStyle w:val="BulletText2"/>
      <w:lvlText w:val="o"/>
      <w:lvlJc w:val="left"/>
      <w:pPr>
        <w:tabs>
          <w:tab w:val="num" w:pos="1500"/>
        </w:tabs>
        <w:ind w:left="1500" w:hanging="360"/>
      </w:pPr>
      <w:rPr>
        <w:rFonts w:ascii="Courier New" w:hAnsi="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4">
    <w:nsid w:val="0000000E"/>
    <w:multiLevelType w:val="multilevel"/>
    <w:tmpl w:val="0000000E"/>
    <w:lvl w:ilvl="0">
      <w:start w:val="6"/>
      <w:numFmt w:val="decimal"/>
      <w:lvlText w:val="%1."/>
      <w:lvlJc w:val="left"/>
      <w:pPr>
        <w:tabs>
          <w:tab w:val="num" w:pos="720"/>
        </w:tabs>
        <w:ind w:left="360" w:hanging="360"/>
      </w:pPr>
      <w:rPr>
        <w:rFonts w:hint="eastAsia"/>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DA54D5"/>
    <w:multiLevelType w:val="multilevel"/>
    <w:tmpl w:val="717654CA"/>
    <w:lvl w:ilvl="0">
      <w:start w:val="7"/>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6">
    <w:nsid w:val="05AE114E"/>
    <w:multiLevelType w:val="multilevel"/>
    <w:tmpl w:val="33FA4F0E"/>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7">
    <w:nsid w:val="13B529FA"/>
    <w:multiLevelType w:val="multilevel"/>
    <w:tmpl w:val="3FCA8D46"/>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8">
    <w:nsid w:val="14867B5D"/>
    <w:multiLevelType w:val="multilevel"/>
    <w:tmpl w:val="CFBAA482"/>
    <w:lvl w:ilvl="0">
      <w:start w:val="6"/>
      <w:numFmt w:val="decimal"/>
      <w:lvlText w:val="%1"/>
      <w:lvlJc w:val="left"/>
      <w:pPr>
        <w:ind w:left="825" w:hanging="825"/>
      </w:pPr>
      <w:rPr>
        <w:rFonts w:hint="default"/>
      </w:rPr>
    </w:lvl>
    <w:lvl w:ilvl="1">
      <w:start w:val="6"/>
      <w:numFmt w:val="decimal"/>
      <w:lvlText w:val="%1.%2"/>
      <w:lvlJc w:val="left"/>
      <w:pPr>
        <w:ind w:left="825" w:hanging="82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9">
    <w:nsid w:val="16F159F3"/>
    <w:multiLevelType w:val="multilevel"/>
    <w:tmpl w:val="353EF672"/>
    <w:lvl w:ilvl="0">
      <w:start w:val="1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0">
    <w:nsid w:val="1CA40414"/>
    <w:multiLevelType w:val="hybridMultilevel"/>
    <w:tmpl w:val="30DA631A"/>
    <w:lvl w:ilvl="0" w:tplc="1D6ACFB0">
      <w:start w:val="5"/>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1">
    <w:nsid w:val="1EE97549"/>
    <w:multiLevelType w:val="hybridMultilevel"/>
    <w:tmpl w:val="86D2B132"/>
    <w:lvl w:ilvl="0" w:tplc="6EB0DE02">
      <w:numFmt w:val="decimal"/>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20D11D67"/>
    <w:multiLevelType w:val="hybridMultilevel"/>
    <w:tmpl w:val="948A0CB8"/>
    <w:lvl w:ilvl="0" w:tplc="47D65210">
      <w:start w:val="3"/>
      <w:numFmt w:val="decimal"/>
      <w:lvlText w:val="%1"/>
      <w:lvlJc w:val="left"/>
      <w:pPr>
        <w:ind w:left="1440" w:hanging="72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nsid w:val="22C9440E"/>
    <w:multiLevelType w:val="multilevel"/>
    <w:tmpl w:val="0602E2E2"/>
    <w:lvl w:ilvl="0">
      <w:start w:val="8"/>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4">
    <w:nsid w:val="232F7F1C"/>
    <w:multiLevelType w:val="hybridMultilevel"/>
    <w:tmpl w:val="BAF835BA"/>
    <w:lvl w:ilvl="0" w:tplc="A2F05E14">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6071E97"/>
    <w:multiLevelType w:val="multilevel"/>
    <w:tmpl w:val="70B2EB8A"/>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6">
    <w:nsid w:val="26D8591C"/>
    <w:multiLevelType w:val="hybridMultilevel"/>
    <w:tmpl w:val="C1F2178E"/>
    <w:lvl w:ilvl="0" w:tplc="897E32DE">
      <w:start w:val="1"/>
      <w:numFmt w:val="decimal"/>
      <w:lvlText w:val="(%1)"/>
      <w:lvlJc w:val="left"/>
      <w:pPr>
        <w:ind w:left="1800" w:hanging="360"/>
      </w:pPr>
      <w:rPr>
        <w:rFonts w:hint="default"/>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7">
    <w:nsid w:val="29612449"/>
    <w:multiLevelType w:val="hybridMultilevel"/>
    <w:tmpl w:val="37760990"/>
    <w:lvl w:ilvl="0" w:tplc="54C818B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CD353C3"/>
    <w:multiLevelType w:val="multilevel"/>
    <w:tmpl w:val="331AFE8E"/>
    <w:lvl w:ilvl="0">
      <w:start w:val="15"/>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9">
    <w:nsid w:val="2EC15D55"/>
    <w:multiLevelType w:val="hybridMultilevel"/>
    <w:tmpl w:val="C40467F2"/>
    <w:lvl w:ilvl="0" w:tplc="FF064028">
      <w:start w:val="3"/>
      <w:numFmt w:val="decimal"/>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2F16188D"/>
    <w:multiLevelType w:val="hybridMultilevel"/>
    <w:tmpl w:val="61F2E802"/>
    <w:lvl w:ilvl="0" w:tplc="E1FC27AC">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nsid w:val="2F266E62"/>
    <w:multiLevelType w:val="multilevel"/>
    <w:tmpl w:val="0BF8A39E"/>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2">
    <w:nsid w:val="32A53167"/>
    <w:multiLevelType w:val="hybridMultilevel"/>
    <w:tmpl w:val="3FB67406"/>
    <w:lvl w:ilvl="0" w:tplc="66B81A46">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nsid w:val="347241CD"/>
    <w:multiLevelType w:val="hybridMultilevel"/>
    <w:tmpl w:val="B64AECE8"/>
    <w:lvl w:ilvl="0" w:tplc="B5368D3C">
      <w:start w:val="3"/>
      <w:numFmt w:val="decimal"/>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nsid w:val="34C40D82"/>
    <w:multiLevelType w:val="hybridMultilevel"/>
    <w:tmpl w:val="1DACD84E"/>
    <w:lvl w:ilvl="0" w:tplc="FA285E04">
      <w:start w:val="1"/>
      <w:numFmt w:val="decimal"/>
      <w:lvlText w:val="(%1)"/>
      <w:lvlJc w:val="left"/>
      <w:pPr>
        <w:ind w:left="360" w:hanging="360"/>
      </w:pPr>
      <w:rPr>
        <w:rFonts w:hint="default"/>
        <w:i/>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35CE4EF3"/>
    <w:multiLevelType w:val="hybridMultilevel"/>
    <w:tmpl w:val="1868CEE8"/>
    <w:lvl w:ilvl="0" w:tplc="3334B7B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36C970E1"/>
    <w:multiLevelType w:val="multilevel"/>
    <w:tmpl w:val="A05C6354"/>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7">
    <w:nsid w:val="3BBF6098"/>
    <w:multiLevelType w:val="multilevel"/>
    <w:tmpl w:val="CBB6AB0E"/>
    <w:lvl w:ilvl="0">
      <w:start w:val="8"/>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8">
    <w:nsid w:val="3DF63EC8"/>
    <w:multiLevelType w:val="multilevel"/>
    <w:tmpl w:val="862834B2"/>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9">
    <w:nsid w:val="414128CF"/>
    <w:multiLevelType w:val="multilevel"/>
    <w:tmpl w:val="970EA28C"/>
    <w:lvl w:ilvl="0">
      <w:start w:val="7"/>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0">
    <w:nsid w:val="44355D70"/>
    <w:multiLevelType w:val="multilevel"/>
    <w:tmpl w:val="CDAA9456"/>
    <w:lvl w:ilvl="0">
      <w:start w:val="1"/>
      <w:numFmt w:val="decimal"/>
      <w:lvlText w:val="%1"/>
      <w:lvlJc w:val="left"/>
      <w:pPr>
        <w:ind w:left="585" w:hanging="58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880" w:hanging="1440"/>
      </w:pPr>
      <w:rPr>
        <w:rFonts w:cs="Times New Roman" w:hint="default"/>
      </w:rPr>
    </w:lvl>
    <w:lvl w:ilvl="3">
      <w:start w:val="1"/>
      <w:numFmt w:val="decimal"/>
      <w:lvlText w:val="%1.%2.%3.%4"/>
      <w:lvlJc w:val="left"/>
      <w:pPr>
        <w:ind w:left="3960" w:hanging="1800"/>
      </w:pPr>
      <w:rPr>
        <w:rFonts w:cs="Times New Roman" w:hint="default"/>
      </w:rPr>
    </w:lvl>
    <w:lvl w:ilvl="4">
      <w:start w:val="1"/>
      <w:numFmt w:val="decimal"/>
      <w:lvlText w:val="%1.%2.%3.%4.%5"/>
      <w:lvlJc w:val="left"/>
      <w:pPr>
        <w:ind w:left="5040" w:hanging="2160"/>
      </w:pPr>
      <w:rPr>
        <w:rFonts w:cs="Times New Roman" w:hint="default"/>
      </w:rPr>
    </w:lvl>
    <w:lvl w:ilvl="5">
      <w:start w:val="1"/>
      <w:numFmt w:val="decimal"/>
      <w:lvlText w:val="%1.%2.%3.%4.%5.%6"/>
      <w:lvlJc w:val="left"/>
      <w:pPr>
        <w:ind w:left="6120" w:hanging="2520"/>
      </w:pPr>
      <w:rPr>
        <w:rFonts w:cs="Times New Roman" w:hint="default"/>
      </w:rPr>
    </w:lvl>
    <w:lvl w:ilvl="6">
      <w:start w:val="1"/>
      <w:numFmt w:val="decimal"/>
      <w:lvlText w:val="%1.%2.%3.%4.%5.%6.%7"/>
      <w:lvlJc w:val="left"/>
      <w:pPr>
        <w:ind w:left="7200" w:hanging="2880"/>
      </w:pPr>
      <w:rPr>
        <w:rFonts w:cs="Times New Roman" w:hint="default"/>
      </w:rPr>
    </w:lvl>
    <w:lvl w:ilvl="7">
      <w:start w:val="1"/>
      <w:numFmt w:val="decimal"/>
      <w:lvlText w:val="%1.%2.%3.%4.%5.%6.%7.%8"/>
      <w:lvlJc w:val="left"/>
      <w:pPr>
        <w:ind w:left="8640" w:hanging="3600"/>
      </w:pPr>
      <w:rPr>
        <w:rFonts w:cs="Times New Roman" w:hint="default"/>
      </w:rPr>
    </w:lvl>
    <w:lvl w:ilvl="8">
      <w:start w:val="1"/>
      <w:numFmt w:val="decimal"/>
      <w:lvlText w:val="%1.%2.%3.%4.%5.%6.%7.%8.%9"/>
      <w:lvlJc w:val="left"/>
      <w:pPr>
        <w:ind w:left="9720" w:hanging="3960"/>
      </w:pPr>
      <w:rPr>
        <w:rFonts w:cs="Times New Roman" w:hint="default"/>
      </w:rPr>
    </w:lvl>
  </w:abstractNum>
  <w:abstractNum w:abstractNumId="31">
    <w:nsid w:val="46915934"/>
    <w:multiLevelType w:val="multilevel"/>
    <w:tmpl w:val="F664093C"/>
    <w:lvl w:ilvl="0">
      <w:start w:val="14"/>
      <w:numFmt w:val="decimal"/>
      <w:lvlText w:val="%1"/>
      <w:lvlJc w:val="left"/>
      <w:pPr>
        <w:ind w:left="1020" w:hanging="1020"/>
      </w:pPr>
      <w:rPr>
        <w:rFonts w:hint="default"/>
      </w:rPr>
    </w:lvl>
    <w:lvl w:ilvl="1">
      <w:start w:val="3"/>
      <w:numFmt w:val="decimal"/>
      <w:lvlText w:val="%1.%2"/>
      <w:lvlJc w:val="left"/>
      <w:pPr>
        <w:ind w:left="1020" w:hanging="10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2">
    <w:nsid w:val="4B107699"/>
    <w:multiLevelType w:val="multilevel"/>
    <w:tmpl w:val="A2A047C4"/>
    <w:lvl w:ilvl="0">
      <w:start w:val="5"/>
      <w:numFmt w:val="decimal"/>
      <w:lvlText w:val="%1"/>
      <w:lvlJc w:val="left"/>
      <w:pPr>
        <w:ind w:left="720" w:hanging="72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3">
    <w:nsid w:val="55863D0A"/>
    <w:multiLevelType w:val="hybridMultilevel"/>
    <w:tmpl w:val="871CBE44"/>
    <w:lvl w:ilvl="0" w:tplc="E534B46E">
      <w:numFmt w:val="decimal"/>
      <w:lvlText w:val="%1"/>
      <w:lvlJc w:val="left"/>
      <w:pPr>
        <w:ind w:left="720" w:hanging="72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nsid w:val="600D1287"/>
    <w:multiLevelType w:val="hybridMultilevel"/>
    <w:tmpl w:val="445843C0"/>
    <w:lvl w:ilvl="0" w:tplc="4350D5B6">
      <w:start w:val="4"/>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77F4E8C"/>
    <w:multiLevelType w:val="multilevel"/>
    <w:tmpl w:val="410275F4"/>
    <w:lvl w:ilvl="0">
      <w:start w:val="6"/>
      <w:numFmt w:val="decimal"/>
      <w:lvlText w:val="%1"/>
      <w:lvlJc w:val="left"/>
      <w:pPr>
        <w:ind w:left="750" w:hanging="750"/>
      </w:pPr>
      <w:rPr>
        <w:rFonts w:hint="default"/>
      </w:rPr>
    </w:lvl>
    <w:lvl w:ilvl="1">
      <w:start w:val="3"/>
      <w:numFmt w:val="decimal"/>
      <w:lvlText w:val="%1.%2"/>
      <w:lvlJc w:val="left"/>
      <w:pPr>
        <w:ind w:left="750" w:hanging="75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36">
    <w:nsid w:val="68B075C6"/>
    <w:multiLevelType w:val="multilevel"/>
    <w:tmpl w:val="170C9002"/>
    <w:lvl w:ilvl="0">
      <w:start w:val="9"/>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7">
    <w:nsid w:val="696F0BA0"/>
    <w:multiLevelType w:val="multilevel"/>
    <w:tmpl w:val="4ADC6292"/>
    <w:lvl w:ilvl="0">
      <w:start w:val="11"/>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8">
    <w:nsid w:val="6C2C1585"/>
    <w:multiLevelType w:val="hybridMultilevel"/>
    <w:tmpl w:val="B70E1014"/>
    <w:lvl w:ilvl="0" w:tplc="DEDADFA8">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nsid w:val="721B502F"/>
    <w:multiLevelType w:val="multilevel"/>
    <w:tmpl w:val="C220E114"/>
    <w:lvl w:ilvl="0">
      <w:start w:val="14"/>
      <w:numFmt w:val="decimal"/>
      <w:lvlText w:val="%1"/>
      <w:lvlJc w:val="left"/>
      <w:pPr>
        <w:ind w:left="1020" w:hanging="1020"/>
      </w:pPr>
      <w:rPr>
        <w:rFonts w:hint="default"/>
      </w:rPr>
    </w:lvl>
    <w:lvl w:ilvl="1">
      <w:start w:val="4"/>
      <w:numFmt w:val="decimal"/>
      <w:lvlText w:val="%1.%2"/>
      <w:lvlJc w:val="left"/>
      <w:pPr>
        <w:ind w:left="1020" w:hanging="10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0">
    <w:nsid w:val="75313904"/>
    <w:multiLevelType w:val="multilevel"/>
    <w:tmpl w:val="0CC8CB3A"/>
    <w:lvl w:ilvl="0">
      <w:start w:val="10"/>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41">
    <w:nsid w:val="75866AF8"/>
    <w:multiLevelType w:val="multilevel"/>
    <w:tmpl w:val="D8D63F4E"/>
    <w:lvl w:ilvl="0">
      <w:start w:val="6"/>
      <w:numFmt w:val="decimal"/>
      <w:lvlText w:val="%1"/>
      <w:lvlJc w:val="left"/>
      <w:pPr>
        <w:ind w:left="825" w:hanging="825"/>
      </w:pPr>
      <w:rPr>
        <w:rFonts w:hint="default"/>
      </w:rPr>
    </w:lvl>
    <w:lvl w:ilvl="1">
      <w:start w:val="3"/>
      <w:numFmt w:val="decimal"/>
      <w:lvlText w:val="%1.%2"/>
      <w:lvlJc w:val="left"/>
      <w:pPr>
        <w:ind w:left="825" w:hanging="82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2">
    <w:nsid w:val="7D5D1D3A"/>
    <w:multiLevelType w:val="multilevel"/>
    <w:tmpl w:val="DF7C42A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num w:numId="1">
    <w:abstractNumId w:val="0"/>
  </w:num>
  <w:num w:numId="2">
    <w:abstractNumId w:val="3"/>
  </w:num>
  <w:num w:numId="3">
    <w:abstractNumId w:val="1"/>
  </w:num>
  <w:num w:numId="4">
    <w:abstractNumId w:val="2"/>
  </w:num>
  <w:num w:numId="5">
    <w:abstractNumId w:val="0"/>
    <w:lvlOverride w:ilvl="0">
      <w:startOverride w:val="5"/>
    </w:lvlOverride>
  </w:num>
  <w:num w:numId="6">
    <w:abstractNumId w:val="4"/>
  </w:num>
  <w:num w:numId="7">
    <w:abstractNumId w:val="11"/>
  </w:num>
  <w:num w:numId="8">
    <w:abstractNumId w:val="0"/>
    <w:lvlOverride w:ilvl="0">
      <w:startOverride w:val="1"/>
    </w:lvlOverride>
    <w:lvlOverride w:ilvl="1">
      <w:startOverride w:val="2"/>
    </w:lvlOverride>
  </w:num>
  <w:num w:numId="9">
    <w:abstractNumId w:val="0"/>
  </w:num>
  <w:num w:numId="10">
    <w:abstractNumId w:val="34"/>
  </w:num>
  <w:num w:numId="11">
    <w:abstractNumId w:val="23"/>
  </w:num>
  <w:num w:numId="12">
    <w:abstractNumId w:val="12"/>
  </w:num>
  <w:num w:numId="13">
    <w:abstractNumId w:val="19"/>
  </w:num>
  <w:num w:numId="14">
    <w:abstractNumId w:val="10"/>
  </w:num>
  <w:num w:numId="15">
    <w:abstractNumId w:val="26"/>
  </w:num>
  <w:num w:numId="16">
    <w:abstractNumId w:val="42"/>
  </w:num>
  <w:num w:numId="17">
    <w:abstractNumId w:val="32"/>
  </w:num>
  <w:num w:numId="18">
    <w:abstractNumId w:val="14"/>
  </w:num>
  <w:num w:numId="19">
    <w:abstractNumId w:val="7"/>
  </w:num>
  <w:num w:numId="20">
    <w:abstractNumId w:val="35"/>
  </w:num>
  <w:num w:numId="21">
    <w:abstractNumId w:val="41"/>
  </w:num>
  <w:num w:numId="22">
    <w:abstractNumId w:val="8"/>
  </w:num>
  <w:num w:numId="23">
    <w:abstractNumId w:val="33"/>
  </w:num>
  <w:num w:numId="24">
    <w:abstractNumId w:val="30"/>
  </w:num>
  <w:num w:numId="25">
    <w:abstractNumId w:val="5"/>
  </w:num>
  <w:num w:numId="26">
    <w:abstractNumId w:val="28"/>
  </w:num>
  <w:num w:numId="27">
    <w:abstractNumId w:val="6"/>
  </w:num>
  <w:num w:numId="28">
    <w:abstractNumId w:val="29"/>
  </w:num>
  <w:num w:numId="29">
    <w:abstractNumId w:val="13"/>
  </w:num>
  <w:num w:numId="30">
    <w:abstractNumId w:val="27"/>
  </w:num>
  <w:num w:numId="31">
    <w:abstractNumId w:val="36"/>
  </w:num>
  <w:num w:numId="32">
    <w:abstractNumId w:val="40"/>
  </w:num>
  <w:num w:numId="33">
    <w:abstractNumId w:val="9"/>
  </w:num>
  <w:num w:numId="34">
    <w:abstractNumId w:val="37"/>
  </w:num>
  <w:num w:numId="35">
    <w:abstractNumId w:val="16"/>
  </w:num>
  <w:num w:numId="36">
    <w:abstractNumId w:val="17"/>
  </w:num>
  <w:num w:numId="37">
    <w:abstractNumId w:val="25"/>
  </w:num>
  <w:num w:numId="38">
    <w:abstractNumId w:val="22"/>
  </w:num>
  <w:num w:numId="39">
    <w:abstractNumId w:val="20"/>
  </w:num>
  <w:num w:numId="40">
    <w:abstractNumId w:val="38"/>
  </w:num>
  <w:num w:numId="41">
    <w:abstractNumId w:val="39"/>
  </w:num>
  <w:num w:numId="42">
    <w:abstractNumId w:val="31"/>
  </w:num>
  <w:num w:numId="43">
    <w:abstractNumId w:val="18"/>
  </w:num>
  <w:num w:numId="44">
    <w:abstractNumId w:val="24"/>
  </w:num>
  <w:num w:numId="45">
    <w:abstractNumId w:val="15"/>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6"/>
  <w:drawingGridVerticalSpacing w:val="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CDF"/>
    <w:rsid w:val="00004F88"/>
    <w:rsid w:val="00007FB7"/>
    <w:rsid w:val="0001681E"/>
    <w:rsid w:val="000448C7"/>
    <w:rsid w:val="00071D11"/>
    <w:rsid w:val="00076F92"/>
    <w:rsid w:val="000841BD"/>
    <w:rsid w:val="00090A8D"/>
    <w:rsid w:val="00092C1A"/>
    <w:rsid w:val="0009775F"/>
    <w:rsid w:val="000A4635"/>
    <w:rsid w:val="000C52EC"/>
    <w:rsid w:val="000C5FBC"/>
    <w:rsid w:val="000D28FA"/>
    <w:rsid w:val="000D2982"/>
    <w:rsid w:val="000E1D7C"/>
    <w:rsid w:val="000F152B"/>
    <w:rsid w:val="001270A2"/>
    <w:rsid w:val="00136896"/>
    <w:rsid w:val="00137163"/>
    <w:rsid w:val="00140B51"/>
    <w:rsid w:val="0014531D"/>
    <w:rsid w:val="00145408"/>
    <w:rsid w:val="00150B84"/>
    <w:rsid w:val="0015113A"/>
    <w:rsid w:val="00155A02"/>
    <w:rsid w:val="001632EB"/>
    <w:rsid w:val="00163F76"/>
    <w:rsid w:val="00165301"/>
    <w:rsid w:val="00172909"/>
    <w:rsid w:val="00172A27"/>
    <w:rsid w:val="00185232"/>
    <w:rsid w:val="00185760"/>
    <w:rsid w:val="0019789D"/>
    <w:rsid w:val="001B1EA3"/>
    <w:rsid w:val="001C7D17"/>
    <w:rsid w:val="001D16C0"/>
    <w:rsid w:val="001D5BB4"/>
    <w:rsid w:val="001E5F60"/>
    <w:rsid w:val="001F132F"/>
    <w:rsid w:val="00246B9F"/>
    <w:rsid w:val="0025242C"/>
    <w:rsid w:val="002539AB"/>
    <w:rsid w:val="002609CB"/>
    <w:rsid w:val="0027345E"/>
    <w:rsid w:val="002738E4"/>
    <w:rsid w:val="00273BFB"/>
    <w:rsid w:val="00293EF8"/>
    <w:rsid w:val="002C5D3F"/>
    <w:rsid w:val="002D0269"/>
    <w:rsid w:val="002E5D6C"/>
    <w:rsid w:val="00313190"/>
    <w:rsid w:val="003210B3"/>
    <w:rsid w:val="00331AB0"/>
    <w:rsid w:val="0034168F"/>
    <w:rsid w:val="00343220"/>
    <w:rsid w:val="003504C6"/>
    <w:rsid w:val="0035688D"/>
    <w:rsid w:val="0036786F"/>
    <w:rsid w:val="00372039"/>
    <w:rsid w:val="00374063"/>
    <w:rsid w:val="00381B2B"/>
    <w:rsid w:val="0038344A"/>
    <w:rsid w:val="003972C6"/>
    <w:rsid w:val="003A6236"/>
    <w:rsid w:val="003B7A09"/>
    <w:rsid w:val="003C2301"/>
    <w:rsid w:val="003E363B"/>
    <w:rsid w:val="003F5B94"/>
    <w:rsid w:val="00402CC5"/>
    <w:rsid w:val="00402E82"/>
    <w:rsid w:val="0044788E"/>
    <w:rsid w:val="00457DA7"/>
    <w:rsid w:val="004707A7"/>
    <w:rsid w:val="00477FF8"/>
    <w:rsid w:val="00481AB6"/>
    <w:rsid w:val="00482CD2"/>
    <w:rsid w:val="004832FD"/>
    <w:rsid w:val="0048379C"/>
    <w:rsid w:val="00486E84"/>
    <w:rsid w:val="004A6E38"/>
    <w:rsid w:val="004B5D55"/>
    <w:rsid w:val="004C0A54"/>
    <w:rsid w:val="004D0165"/>
    <w:rsid w:val="004D3EBD"/>
    <w:rsid w:val="004D498B"/>
    <w:rsid w:val="004E4CC3"/>
    <w:rsid w:val="004F0672"/>
    <w:rsid w:val="004F354B"/>
    <w:rsid w:val="004F36EE"/>
    <w:rsid w:val="004F5110"/>
    <w:rsid w:val="00507826"/>
    <w:rsid w:val="0051428C"/>
    <w:rsid w:val="00520472"/>
    <w:rsid w:val="005263E9"/>
    <w:rsid w:val="005263F6"/>
    <w:rsid w:val="00533F4B"/>
    <w:rsid w:val="0054613F"/>
    <w:rsid w:val="00546DD2"/>
    <w:rsid w:val="005A2394"/>
    <w:rsid w:val="005B0E0A"/>
    <w:rsid w:val="005B28B7"/>
    <w:rsid w:val="005B587E"/>
    <w:rsid w:val="005C702E"/>
    <w:rsid w:val="005D40E8"/>
    <w:rsid w:val="005D5EF3"/>
    <w:rsid w:val="005E08A3"/>
    <w:rsid w:val="005E6BB4"/>
    <w:rsid w:val="005F3CF4"/>
    <w:rsid w:val="00606B2E"/>
    <w:rsid w:val="00606BEE"/>
    <w:rsid w:val="00620601"/>
    <w:rsid w:val="006219AD"/>
    <w:rsid w:val="00623280"/>
    <w:rsid w:val="00623AE4"/>
    <w:rsid w:val="006242CC"/>
    <w:rsid w:val="006254EA"/>
    <w:rsid w:val="00634E99"/>
    <w:rsid w:val="00646DE3"/>
    <w:rsid w:val="0065593D"/>
    <w:rsid w:val="00655BF8"/>
    <w:rsid w:val="0067394E"/>
    <w:rsid w:val="0068520D"/>
    <w:rsid w:val="006863C5"/>
    <w:rsid w:val="006C4029"/>
    <w:rsid w:val="006C456D"/>
    <w:rsid w:val="006D165E"/>
    <w:rsid w:val="006D2677"/>
    <w:rsid w:val="006E3B77"/>
    <w:rsid w:val="006E46AF"/>
    <w:rsid w:val="00715282"/>
    <w:rsid w:val="0071536D"/>
    <w:rsid w:val="00725008"/>
    <w:rsid w:val="007250B4"/>
    <w:rsid w:val="00736C7B"/>
    <w:rsid w:val="007371CC"/>
    <w:rsid w:val="00743807"/>
    <w:rsid w:val="00751BCE"/>
    <w:rsid w:val="007772DF"/>
    <w:rsid w:val="00791CEA"/>
    <w:rsid w:val="007A6ABD"/>
    <w:rsid w:val="007A7451"/>
    <w:rsid w:val="007C1FD9"/>
    <w:rsid w:val="007D1772"/>
    <w:rsid w:val="007D2290"/>
    <w:rsid w:val="007D302F"/>
    <w:rsid w:val="007D623E"/>
    <w:rsid w:val="007F3553"/>
    <w:rsid w:val="007F56D0"/>
    <w:rsid w:val="00800189"/>
    <w:rsid w:val="00810BD1"/>
    <w:rsid w:val="00813F94"/>
    <w:rsid w:val="008267A1"/>
    <w:rsid w:val="008564E5"/>
    <w:rsid w:val="00856F16"/>
    <w:rsid w:val="00865338"/>
    <w:rsid w:val="00884627"/>
    <w:rsid w:val="008976B3"/>
    <w:rsid w:val="008B544E"/>
    <w:rsid w:val="008C4861"/>
    <w:rsid w:val="008D2EF1"/>
    <w:rsid w:val="008D48BA"/>
    <w:rsid w:val="0090509A"/>
    <w:rsid w:val="00915803"/>
    <w:rsid w:val="00932F07"/>
    <w:rsid w:val="00950E82"/>
    <w:rsid w:val="00955A95"/>
    <w:rsid w:val="00960C8C"/>
    <w:rsid w:val="00961BF8"/>
    <w:rsid w:val="0096415A"/>
    <w:rsid w:val="00967C6D"/>
    <w:rsid w:val="00995EA8"/>
    <w:rsid w:val="009A4405"/>
    <w:rsid w:val="009B38AC"/>
    <w:rsid w:val="009C5FC9"/>
    <w:rsid w:val="009D5A75"/>
    <w:rsid w:val="009D6B13"/>
    <w:rsid w:val="009E1776"/>
    <w:rsid w:val="009E2CA5"/>
    <w:rsid w:val="009E3D79"/>
    <w:rsid w:val="009E52A6"/>
    <w:rsid w:val="009F4862"/>
    <w:rsid w:val="00A31EF2"/>
    <w:rsid w:val="00A36C18"/>
    <w:rsid w:val="00A36D97"/>
    <w:rsid w:val="00A46068"/>
    <w:rsid w:val="00A54080"/>
    <w:rsid w:val="00A61624"/>
    <w:rsid w:val="00A842A7"/>
    <w:rsid w:val="00A91644"/>
    <w:rsid w:val="00AD1FC8"/>
    <w:rsid w:val="00AF0173"/>
    <w:rsid w:val="00AF362E"/>
    <w:rsid w:val="00AF3B7D"/>
    <w:rsid w:val="00B1333C"/>
    <w:rsid w:val="00B33F27"/>
    <w:rsid w:val="00B342E9"/>
    <w:rsid w:val="00B35DD9"/>
    <w:rsid w:val="00B433B7"/>
    <w:rsid w:val="00B44BB8"/>
    <w:rsid w:val="00B554E5"/>
    <w:rsid w:val="00B55AB1"/>
    <w:rsid w:val="00B73CFC"/>
    <w:rsid w:val="00B80764"/>
    <w:rsid w:val="00B9408E"/>
    <w:rsid w:val="00B94450"/>
    <w:rsid w:val="00B96A46"/>
    <w:rsid w:val="00BA2531"/>
    <w:rsid w:val="00BA71F3"/>
    <w:rsid w:val="00BA7F4D"/>
    <w:rsid w:val="00BB38DF"/>
    <w:rsid w:val="00BB4390"/>
    <w:rsid w:val="00BC55AB"/>
    <w:rsid w:val="00BE7321"/>
    <w:rsid w:val="00BF724D"/>
    <w:rsid w:val="00C41A41"/>
    <w:rsid w:val="00C4255E"/>
    <w:rsid w:val="00C64A0A"/>
    <w:rsid w:val="00C66C8D"/>
    <w:rsid w:val="00C85C6E"/>
    <w:rsid w:val="00C9728A"/>
    <w:rsid w:val="00CB0931"/>
    <w:rsid w:val="00CC4E30"/>
    <w:rsid w:val="00CC528E"/>
    <w:rsid w:val="00CD4A32"/>
    <w:rsid w:val="00CE057C"/>
    <w:rsid w:val="00CF75AD"/>
    <w:rsid w:val="00D023DA"/>
    <w:rsid w:val="00D032F7"/>
    <w:rsid w:val="00D03C8D"/>
    <w:rsid w:val="00D053DC"/>
    <w:rsid w:val="00D124E2"/>
    <w:rsid w:val="00D12B33"/>
    <w:rsid w:val="00D14BBE"/>
    <w:rsid w:val="00D22284"/>
    <w:rsid w:val="00D2357F"/>
    <w:rsid w:val="00D32092"/>
    <w:rsid w:val="00D3618D"/>
    <w:rsid w:val="00D46DCC"/>
    <w:rsid w:val="00D53B05"/>
    <w:rsid w:val="00D671DD"/>
    <w:rsid w:val="00D74539"/>
    <w:rsid w:val="00DB2CC9"/>
    <w:rsid w:val="00E0077D"/>
    <w:rsid w:val="00E060F7"/>
    <w:rsid w:val="00E15C82"/>
    <w:rsid w:val="00E20150"/>
    <w:rsid w:val="00E20526"/>
    <w:rsid w:val="00E359EE"/>
    <w:rsid w:val="00E5091E"/>
    <w:rsid w:val="00E56A9A"/>
    <w:rsid w:val="00E7010C"/>
    <w:rsid w:val="00E75A06"/>
    <w:rsid w:val="00E80C95"/>
    <w:rsid w:val="00E95014"/>
    <w:rsid w:val="00EA4379"/>
    <w:rsid w:val="00EB792F"/>
    <w:rsid w:val="00EC69A1"/>
    <w:rsid w:val="00EE2953"/>
    <w:rsid w:val="00EE3330"/>
    <w:rsid w:val="00EE5592"/>
    <w:rsid w:val="00F01FF0"/>
    <w:rsid w:val="00F0727D"/>
    <w:rsid w:val="00F3050B"/>
    <w:rsid w:val="00F619AD"/>
    <w:rsid w:val="00F72404"/>
    <w:rsid w:val="00F75B35"/>
    <w:rsid w:val="00F77843"/>
    <w:rsid w:val="00F81F0B"/>
    <w:rsid w:val="00F82FFC"/>
    <w:rsid w:val="00F863B0"/>
    <w:rsid w:val="00F878B7"/>
    <w:rsid w:val="00F96BC2"/>
    <w:rsid w:val="00F97F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City"/>
  <w:shapeDefaults>
    <o:shapedefaults v:ext="edit" spidmax="2050" fillcolor="white">
      <v:fill color="white"/>
    </o:shapedefaults>
    <o:shapelayout v:ext="edit">
      <o:idmap v:ext="edit" data="1"/>
    </o:shapelayout>
  </w:shapeDefaults>
  <w:decimalSymbol w:val=","/>
  <w:listSeparator w:val=";"/>
  <w15:docId w15:val="{EAFE88AE-6AFC-4388-B5B7-851A2B19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F94"/>
    <w:pPr>
      <w:widowControl w:val="0"/>
      <w:jc w:val="both"/>
    </w:pPr>
    <w:rPr>
      <w:rFonts w:ascii="Verdana" w:hAnsi="Verdana"/>
      <w:kern w:val="2"/>
      <w:sz w:val="19"/>
      <w:szCs w:val="24"/>
      <w:lang w:eastAsia="zh-CN"/>
    </w:rPr>
  </w:style>
  <w:style w:type="paragraph" w:styleId="Heading1">
    <w:name w:val="heading 1"/>
    <w:basedOn w:val="Normal"/>
    <w:next w:val="Normal"/>
    <w:qFormat/>
    <w:rsid w:val="00813F94"/>
    <w:pPr>
      <w:keepNext/>
      <w:numPr>
        <w:numId w:val="1"/>
      </w:numPr>
      <w:tabs>
        <w:tab w:val="left" w:pos="720"/>
      </w:tabs>
      <w:autoSpaceDE w:val="0"/>
      <w:autoSpaceDN w:val="0"/>
      <w:adjustRightInd w:val="0"/>
      <w:jc w:val="left"/>
      <w:outlineLvl w:val="0"/>
    </w:pPr>
    <w:rPr>
      <w:bCs/>
      <w:color w:val="000000"/>
      <w:sz w:val="48"/>
      <w:szCs w:val="53"/>
    </w:rPr>
  </w:style>
  <w:style w:type="paragraph" w:styleId="Heading2">
    <w:name w:val="heading 2"/>
    <w:basedOn w:val="Normal"/>
    <w:next w:val="Normal"/>
    <w:qFormat/>
    <w:rsid w:val="00813F94"/>
    <w:pPr>
      <w:keepNext/>
      <w:numPr>
        <w:ilvl w:val="1"/>
        <w:numId w:val="1"/>
      </w:numPr>
      <w:tabs>
        <w:tab w:val="clear" w:pos="576"/>
        <w:tab w:val="left" w:pos="851"/>
      </w:tabs>
      <w:autoSpaceDE w:val="0"/>
      <w:autoSpaceDN w:val="0"/>
      <w:adjustRightInd w:val="0"/>
      <w:ind w:left="851" w:hanging="993"/>
      <w:outlineLvl w:val="1"/>
    </w:pPr>
    <w:rPr>
      <w:color w:val="000000"/>
      <w:sz w:val="36"/>
      <w:szCs w:val="27"/>
    </w:rPr>
  </w:style>
  <w:style w:type="paragraph" w:styleId="Heading3">
    <w:name w:val="heading 3"/>
    <w:basedOn w:val="Normal"/>
    <w:next w:val="Normal"/>
    <w:qFormat/>
    <w:rsid w:val="00813F94"/>
    <w:pPr>
      <w:keepNext/>
      <w:numPr>
        <w:ilvl w:val="2"/>
        <w:numId w:val="1"/>
      </w:numPr>
      <w:tabs>
        <w:tab w:val="left" w:pos="720"/>
      </w:tabs>
      <w:autoSpaceDE w:val="0"/>
      <w:autoSpaceDN w:val="0"/>
      <w:adjustRightInd w:val="0"/>
      <w:outlineLvl w:val="2"/>
    </w:pPr>
    <w:rPr>
      <w:bCs/>
      <w:color w:val="000000"/>
      <w:sz w:val="32"/>
    </w:rPr>
  </w:style>
  <w:style w:type="paragraph" w:styleId="Heading4">
    <w:name w:val="heading 4"/>
    <w:basedOn w:val="Normal"/>
    <w:next w:val="Normal"/>
    <w:qFormat/>
    <w:rsid w:val="00813F94"/>
    <w:pPr>
      <w:keepNext/>
      <w:numPr>
        <w:ilvl w:val="3"/>
        <w:numId w:val="1"/>
      </w:numPr>
      <w:tabs>
        <w:tab w:val="left" w:pos="864"/>
      </w:tabs>
      <w:autoSpaceDE w:val="0"/>
      <w:autoSpaceDN w:val="0"/>
      <w:adjustRightInd w:val="0"/>
      <w:outlineLvl w:val="3"/>
    </w:pPr>
    <w:rPr>
      <w:bCs/>
      <w:color w:val="000000"/>
      <w:sz w:val="28"/>
      <w:szCs w:val="23"/>
    </w:rPr>
  </w:style>
  <w:style w:type="paragraph" w:styleId="Heading5">
    <w:name w:val="heading 5"/>
    <w:basedOn w:val="Normal"/>
    <w:next w:val="Normal"/>
    <w:qFormat/>
    <w:rsid w:val="00813F94"/>
    <w:pPr>
      <w:keepNext/>
      <w:numPr>
        <w:ilvl w:val="4"/>
        <w:numId w:val="1"/>
      </w:numPr>
      <w:tabs>
        <w:tab w:val="left" w:pos="1008"/>
      </w:tabs>
      <w:autoSpaceDE w:val="0"/>
      <w:autoSpaceDN w:val="0"/>
      <w:adjustRightInd w:val="0"/>
      <w:outlineLvl w:val="4"/>
    </w:pPr>
    <w:rPr>
      <w:b/>
      <w:bCs/>
      <w:color w:val="0000FF"/>
      <w:sz w:val="20"/>
      <w:szCs w:val="20"/>
    </w:rPr>
  </w:style>
  <w:style w:type="paragraph" w:styleId="Heading6">
    <w:name w:val="heading 6"/>
    <w:basedOn w:val="Normal"/>
    <w:next w:val="Normal"/>
    <w:qFormat/>
    <w:rsid w:val="00813F94"/>
    <w:pPr>
      <w:keepNext/>
      <w:numPr>
        <w:ilvl w:val="5"/>
        <w:numId w:val="1"/>
      </w:numPr>
      <w:tabs>
        <w:tab w:val="left" w:pos="1152"/>
      </w:tabs>
      <w:outlineLvl w:val="5"/>
    </w:pPr>
    <w:rPr>
      <w:b/>
      <w:bCs/>
    </w:rPr>
  </w:style>
  <w:style w:type="paragraph" w:styleId="Heading7">
    <w:name w:val="heading 7"/>
    <w:basedOn w:val="Normal"/>
    <w:next w:val="Normal"/>
    <w:qFormat/>
    <w:rsid w:val="00813F94"/>
    <w:pPr>
      <w:keepNext/>
      <w:numPr>
        <w:ilvl w:val="6"/>
        <w:numId w:val="1"/>
      </w:numPr>
      <w:tabs>
        <w:tab w:val="left" w:pos="1296"/>
      </w:tabs>
      <w:autoSpaceDE w:val="0"/>
      <w:autoSpaceDN w:val="0"/>
      <w:adjustRightInd w:val="0"/>
      <w:outlineLvl w:val="6"/>
    </w:pPr>
    <w:rPr>
      <w:b/>
      <w:bCs/>
      <w:color w:val="000000"/>
      <w:szCs w:val="20"/>
    </w:rPr>
  </w:style>
  <w:style w:type="paragraph" w:styleId="Heading8">
    <w:name w:val="heading 8"/>
    <w:basedOn w:val="Normal"/>
    <w:next w:val="Normal"/>
    <w:qFormat/>
    <w:rsid w:val="00813F94"/>
    <w:pPr>
      <w:keepNext/>
      <w:numPr>
        <w:ilvl w:val="7"/>
        <w:numId w:val="1"/>
      </w:numPr>
      <w:tabs>
        <w:tab w:val="left" w:pos="1440"/>
      </w:tabs>
      <w:autoSpaceDE w:val="0"/>
      <w:autoSpaceDN w:val="0"/>
      <w:adjustRightInd w:val="0"/>
      <w:outlineLvl w:val="7"/>
    </w:pPr>
    <w:rPr>
      <w:rFonts w:ascii="Arial" w:hAnsi="Arial" w:cs="Arial"/>
      <w:b/>
      <w:bCs/>
      <w:i/>
      <w:iCs/>
      <w:color w:val="000000"/>
    </w:rPr>
  </w:style>
  <w:style w:type="paragraph" w:styleId="Heading9">
    <w:name w:val="heading 9"/>
    <w:basedOn w:val="Normal"/>
    <w:next w:val="Normal"/>
    <w:qFormat/>
    <w:rsid w:val="00813F94"/>
    <w:pPr>
      <w:keepNext/>
      <w:numPr>
        <w:ilvl w:val="8"/>
        <w:numId w:val="1"/>
      </w:numPr>
      <w:tabs>
        <w:tab w:val="left" w:pos="1584"/>
      </w:tabs>
      <w:jc w:val="center"/>
      <w:outlineLvl w:val="8"/>
    </w:pPr>
    <w:rPr>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
    <w:name w:val="content"/>
    <w:basedOn w:val="DefaultParagraphFont"/>
    <w:rsid w:val="00813F94"/>
  </w:style>
  <w:style w:type="character" w:customStyle="1" w:styleId="longtext1">
    <w:name w:val="long_text1"/>
    <w:basedOn w:val="DefaultParagraphFont"/>
    <w:rsid w:val="00813F94"/>
    <w:rPr>
      <w:sz w:val="20"/>
      <w:szCs w:val="20"/>
    </w:rPr>
  </w:style>
  <w:style w:type="character" w:styleId="FollowedHyperlink">
    <w:name w:val="FollowedHyperlink"/>
    <w:basedOn w:val="DefaultParagraphFont"/>
    <w:rsid w:val="00813F94"/>
    <w:rPr>
      <w:color w:val="800080"/>
      <w:u w:val="single"/>
    </w:rPr>
  </w:style>
  <w:style w:type="character" w:styleId="PageNumber">
    <w:name w:val="page number"/>
    <w:basedOn w:val="DefaultParagraphFont"/>
    <w:rsid w:val="00813F94"/>
  </w:style>
  <w:style w:type="character" w:styleId="HTMLCode">
    <w:name w:val="HTML Code"/>
    <w:basedOn w:val="DefaultParagraphFont"/>
    <w:rsid w:val="00813F94"/>
    <w:rPr>
      <w:rFonts w:ascii="Arial Unicode MS" w:eastAsia="Courier New" w:hAnsi="Arial Unicode MS" w:cs="Courier New"/>
      <w:sz w:val="20"/>
      <w:szCs w:val="20"/>
    </w:rPr>
  </w:style>
  <w:style w:type="character" w:customStyle="1" w:styleId="commandChar">
    <w:name w:val="command Char"/>
    <w:basedOn w:val="DefaultParagraphFont"/>
    <w:rsid w:val="00813F94"/>
    <w:rPr>
      <w:rFonts w:ascii="SimSun" w:eastAsia="SimSun" w:hAnsi="SimSun"/>
      <w:sz w:val="24"/>
      <w:szCs w:val="24"/>
      <w:lang w:val="en-US" w:eastAsia="zh-CN" w:bidi="ar-SA"/>
    </w:rPr>
  </w:style>
  <w:style w:type="character" w:customStyle="1" w:styleId="shorttext1">
    <w:name w:val="short_text1"/>
    <w:basedOn w:val="DefaultParagraphFont"/>
    <w:rsid w:val="00813F94"/>
    <w:rPr>
      <w:sz w:val="29"/>
      <w:szCs w:val="29"/>
    </w:rPr>
  </w:style>
  <w:style w:type="character" w:styleId="LineNumber">
    <w:name w:val="line number"/>
    <w:basedOn w:val="DefaultParagraphFont"/>
    <w:rsid w:val="00813F94"/>
  </w:style>
  <w:style w:type="character" w:styleId="CommentReference">
    <w:name w:val="annotation reference"/>
    <w:basedOn w:val="DefaultParagraphFont"/>
    <w:rsid w:val="00813F94"/>
    <w:rPr>
      <w:sz w:val="16"/>
      <w:szCs w:val="16"/>
    </w:rPr>
  </w:style>
  <w:style w:type="character" w:styleId="Emphasis">
    <w:name w:val="Emphasis"/>
    <w:basedOn w:val="DefaultParagraphFont"/>
    <w:qFormat/>
    <w:rsid w:val="00813F94"/>
    <w:rPr>
      <w:i/>
      <w:iCs/>
    </w:rPr>
  </w:style>
  <w:style w:type="character" w:customStyle="1" w:styleId="mediumtext1">
    <w:name w:val="medium_text1"/>
    <w:basedOn w:val="DefaultParagraphFont"/>
    <w:rsid w:val="00813F94"/>
    <w:rPr>
      <w:sz w:val="24"/>
      <w:szCs w:val="24"/>
    </w:rPr>
  </w:style>
  <w:style w:type="character" w:customStyle="1" w:styleId="3Char">
    <w:name w:val="标题 3 Char"/>
    <w:basedOn w:val="DefaultParagraphFont"/>
    <w:rsid w:val="00813F94"/>
    <w:rPr>
      <w:rFonts w:ascii="Verdana" w:eastAsia="SimSun" w:hAnsi="Verdana"/>
      <w:bCs/>
      <w:color w:val="000000"/>
      <w:sz w:val="32"/>
      <w:szCs w:val="24"/>
      <w:lang w:val="en-US" w:eastAsia="zh-CN" w:bidi="ar-SA"/>
    </w:rPr>
  </w:style>
  <w:style w:type="character" w:styleId="Hyperlink">
    <w:name w:val="Hyperlink"/>
    <w:basedOn w:val="DefaultParagraphFont"/>
    <w:uiPriority w:val="99"/>
    <w:rsid w:val="00813F94"/>
    <w:rPr>
      <w:color w:val="0000FF"/>
      <w:u w:val="single"/>
    </w:rPr>
  </w:style>
  <w:style w:type="paragraph" w:styleId="TOC6">
    <w:name w:val="toc 6"/>
    <w:basedOn w:val="Normal"/>
    <w:next w:val="Normal"/>
    <w:uiPriority w:val="39"/>
    <w:rsid w:val="00813F94"/>
    <w:pPr>
      <w:ind w:left="1100"/>
      <w:jc w:val="left"/>
    </w:pPr>
    <w:rPr>
      <w:rFonts w:ascii="Times New Roman" w:hAnsi="Times New Roman"/>
      <w:szCs w:val="21"/>
    </w:rPr>
  </w:style>
  <w:style w:type="paragraph" w:styleId="Caption">
    <w:name w:val="caption"/>
    <w:basedOn w:val="Normal"/>
    <w:next w:val="Normal"/>
    <w:qFormat/>
    <w:rsid w:val="00813F94"/>
    <w:pPr>
      <w:spacing w:before="120" w:after="120"/>
    </w:pPr>
    <w:rPr>
      <w:b/>
      <w:bCs/>
      <w:sz w:val="20"/>
      <w:szCs w:val="20"/>
    </w:rPr>
  </w:style>
  <w:style w:type="paragraph" w:styleId="TOC8">
    <w:name w:val="toc 8"/>
    <w:basedOn w:val="Normal"/>
    <w:next w:val="Normal"/>
    <w:uiPriority w:val="39"/>
    <w:rsid w:val="00813F94"/>
    <w:pPr>
      <w:ind w:left="1540"/>
      <w:jc w:val="left"/>
    </w:pPr>
    <w:rPr>
      <w:rFonts w:ascii="Times New Roman" w:hAnsi="Times New Roman"/>
      <w:szCs w:val="21"/>
    </w:rPr>
  </w:style>
  <w:style w:type="paragraph" w:customStyle="1" w:styleId="firstmilecommand3">
    <w:name w:val="first_mile_command3"/>
    <w:basedOn w:val="Normal"/>
    <w:rsid w:val="00813F94"/>
    <w:pPr>
      <w:ind w:left="426"/>
    </w:pPr>
  </w:style>
  <w:style w:type="paragraph" w:customStyle="1" w:styleId="firstmilecommand1">
    <w:name w:val="first_mile_command1"/>
    <w:basedOn w:val="Normal"/>
    <w:rsid w:val="00813F94"/>
    <w:rPr>
      <w:b/>
      <w:bCs/>
      <w:color w:val="800000"/>
      <w:sz w:val="26"/>
    </w:rPr>
  </w:style>
  <w:style w:type="paragraph" w:styleId="BalloonText">
    <w:name w:val="Balloon Text"/>
    <w:basedOn w:val="Normal"/>
    <w:rsid w:val="00813F94"/>
    <w:rPr>
      <w:sz w:val="18"/>
      <w:szCs w:val="18"/>
    </w:rPr>
  </w:style>
  <w:style w:type="paragraph" w:styleId="BodyText3">
    <w:name w:val="Body Text 3"/>
    <w:basedOn w:val="Normal"/>
    <w:rsid w:val="00813F94"/>
  </w:style>
  <w:style w:type="paragraph" w:customStyle="1" w:styleId="command">
    <w:name w:val="command"/>
    <w:basedOn w:val="Normal"/>
    <w:rsid w:val="00813F94"/>
    <w:pPr>
      <w:spacing w:before="100" w:beforeAutospacing="1" w:after="100" w:afterAutospacing="1"/>
    </w:pPr>
    <w:rPr>
      <w:rFonts w:ascii="SimSun" w:hAnsi="SimSun"/>
    </w:rPr>
  </w:style>
  <w:style w:type="paragraph" w:customStyle="1" w:styleId="BulletText2">
    <w:name w:val="Bullet Text 2"/>
    <w:basedOn w:val="Normal"/>
    <w:rsid w:val="00813F94"/>
    <w:pPr>
      <w:numPr>
        <w:ilvl w:val="1"/>
        <w:numId w:val="2"/>
      </w:numPr>
      <w:tabs>
        <w:tab w:val="left" w:pos="1500"/>
      </w:tabs>
      <w:spacing w:line="280" w:lineRule="exact"/>
    </w:pPr>
    <w:rPr>
      <w:szCs w:val="15"/>
    </w:rPr>
  </w:style>
  <w:style w:type="paragraph" w:styleId="BodyText2">
    <w:name w:val="Body Text 2"/>
    <w:basedOn w:val="Normal"/>
    <w:rsid w:val="00813F94"/>
    <w:rPr>
      <w:b/>
      <w:bCs/>
      <w:sz w:val="20"/>
      <w:szCs w:val="20"/>
      <w:u w:val="single"/>
    </w:rPr>
  </w:style>
  <w:style w:type="paragraph" w:styleId="TOC7">
    <w:name w:val="toc 7"/>
    <w:basedOn w:val="Normal"/>
    <w:next w:val="Normal"/>
    <w:uiPriority w:val="39"/>
    <w:rsid w:val="00813F94"/>
    <w:pPr>
      <w:ind w:left="1320"/>
      <w:jc w:val="left"/>
    </w:pPr>
    <w:rPr>
      <w:rFonts w:ascii="Times New Roman" w:hAnsi="Times New Roman"/>
      <w:szCs w:val="21"/>
    </w:rPr>
  </w:style>
  <w:style w:type="paragraph" w:styleId="Date">
    <w:name w:val="Date"/>
    <w:basedOn w:val="Normal"/>
    <w:next w:val="Normal"/>
    <w:rsid w:val="00813F94"/>
    <w:pPr>
      <w:ind w:leftChars="2500" w:left="100"/>
    </w:pPr>
    <w:rPr>
      <w:color w:val="000000"/>
    </w:rPr>
  </w:style>
  <w:style w:type="paragraph" w:styleId="BodyTextIndent">
    <w:name w:val="Body Text Indent"/>
    <w:basedOn w:val="Normal"/>
    <w:rsid w:val="00813F94"/>
    <w:pPr>
      <w:autoSpaceDE w:val="0"/>
      <w:autoSpaceDN w:val="0"/>
      <w:adjustRightInd w:val="0"/>
      <w:ind w:leftChars="100" w:left="210"/>
    </w:pPr>
    <w:rPr>
      <w:i/>
      <w:iCs/>
      <w:color w:val="000000"/>
    </w:rPr>
  </w:style>
  <w:style w:type="paragraph" w:styleId="TOC3">
    <w:name w:val="toc 3"/>
    <w:basedOn w:val="Normal"/>
    <w:next w:val="Normal"/>
    <w:uiPriority w:val="39"/>
    <w:rsid w:val="00813F94"/>
    <w:pPr>
      <w:ind w:left="440"/>
      <w:jc w:val="left"/>
    </w:pPr>
    <w:rPr>
      <w:rFonts w:ascii="Times New Roman" w:hAnsi="Times New Roman"/>
      <w:iCs/>
    </w:rPr>
  </w:style>
  <w:style w:type="paragraph" w:styleId="Footer">
    <w:name w:val="footer"/>
    <w:basedOn w:val="Normal"/>
    <w:rsid w:val="00813F94"/>
    <w:pPr>
      <w:tabs>
        <w:tab w:val="center" w:pos="4153"/>
        <w:tab w:val="right" w:pos="8306"/>
      </w:tabs>
      <w:snapToGrid w:val="0"/>
    </w:pPr>
    <w:rPr>
      <w:sz w:val="18"/>
      <w:szCs w:val="18"/>
    </w:rPr>
  </w:style>
  <w:style w:type="paragraph" w:customStyle="1" w:styleId="firstmilecommand2">
    <w:name w:val="first_mile_command2"/>
    <w:basedOn w:val="Normal"/>
    <w:rsid w:val="00813F94"/>
    <w:rPr>
      <w:color w:val="800000"/>
    </w:rPr>
  </w:style>
  <w:style w:type="paragraph" w:styleId="BodyText">
    <w:name w:val="Body Text"/>
    <w:basedOn w:val="Normal"/>
    <w:rsid w:val="00813F94"/>
    <w:pPr>
      <w:autoSpaceDE w:val="0"/>
      <w:autoSpaceDN w:val="0"/>
      <w:adjustRightInd w:val="0"/>
    </w:pPr>
    <w:rPr>
      <w:i/>
      <w:iCs/>
      <w:color w:val="000000"/>
    </w:rPr>
  </w:style>
  <w:style w:type="paragraph" w:styleId="DocumentMap">
    <w:name w:val="Document Map"/>
    <w:basedOn w:val="Normal"/>
    <w:rsid w:val="00813F94"/>
    <w:pPr>
      <w:shd w:val="clear" w:color="auto" w:fill="000080"/>
    </w:pPr>
  </w:style>
  <w:style w:type="paragraph" w:styleId="BodyTextIndent2">
    <w:name w:val="Body Text Indent 2"/>
    <w:basedOn w:val="Normal"/>
    <w:rsid w:val="00813F94"/>
    <w:pPr>
      <w:autoSpaceDE w:val="0"/>
      <w:autoSpaceDN w:val="0"/>
      <w:adjustRightInd w:val="0"/>
      <w:ind w:left="420"/>
    </w:pPr>
    <w:rPr>
      <w:rFonts w:cs="Arial"/>
      <w:sz w:val="20"/>
      <w:szCs w:val="20"/>
    </w:rPr>
  </w:style>
  <w:style w:type="paragraph" w:customStyle="1" w:styleId="BalloonText1">
    <w:name w:val="Balloon Text1"/>
    <w:basedOn w:val="Normal"/>
    <w:rsid w:val="00813F94"/>
    <w:rPr>
      <w:sz w:val="18"/>
      <w:szCs w:val="18"/>
    </w:rPr>
  </w:style>
  <w:style w:type="paragraph" w:styleId="TOC2">
    <w:name w:val="toc 2"/>
    <w:basedOn w:val="Normal"/>
    <w:next w:val="Normal"/>
    <w:uiPriority w:val="39"/>
    <w:rsid w:val="00813F94"/>
    <w:pPr>
      <w:ind w:left="220"/>
      <w:jc w:val="left"/>
    </w:pPr>
    <w:rPr>
      <w:rFonts w:ascii="Times New Roman" w:hAnsi="Times New Roman"/>
      <w:smallCaps/>
    </w:rPr>
  </w:style>
  <w:style w:type="paragraph" w:styleId="TOC9">
    <w:name w:val="toc 9"/>
    <w:basedOn w:val="Normal"/>
    <w:next w:val="Normal"/>
    <w:uiPriority w:val="39"/>
    <w:rsid w:val="00813F94"/>
    <w:pPr>
      <w:ind w:left="1760"/>
      <w:jc w:val="left"/>
    </w:pPr>
    <w:rPr>
      <w:rFonts w:ascii="Times New Roman" w:hAnsi="Times New Roman"/>
      <w:szCs w:val="21"/>
    </w:rPr>
  </w:style>
  <w:style w:type="paragraph" w:styleId="Header">
    <w:name w:val="header"/>
    <w:basedOn w:val="Normal"/>
    <w:rsid w:val="00813F94"/>
    <w:pPr>
      <w:pBdr>
        <w:bottom w:val="single" w:sz="6" w:space="1" w:color="auto"/>
      </w:pBdr>
      <w:tabs>
        <w:tab w:val="center" w:pos="4153"/>
        <w:tab w:val="right" w:pos="8306"/>
      </w:tabs>
      <w:snapToGrid w:val="0"/>
      <w:jc w:val="center"/>
    </w:pPr>
    <w:rPr>
      <w:sz w:val="18"/>
      <w:szCs w:val="18"/>
    </w:rPr>
  </w:style>
  <w:style w:type="paragraph" w:styleId="TOC4">
    <w:name w:val="toc 4"/>
    <w:basedOn w:val="Normal"/>
    <w:next w:val="Normal"/>
    <w:uiPriority w:val="39"/>
    <w:rsid w:val="00813F94"/>
    <w:pPr>
      <w:ind w:left="660"/>
      <w:jc w:val="left"/>
    </w:pPr>
    <w:rPr>
      <w:rFonts w:ascii="Times New Roman" w:hAnsi="Times New Roman"/>
      <w:szCs w:val="21"/>
    </w:rPr>
  </w:style>
  <w:style w:type="paragraph" w:styleId="TOC5">
    <w:name w:val="toc 5"/>
    <w:basedOn w:val="Normal"/>
    <w:next w:val="Normal"/>
    <w:uiPriority w:val="39"/>
    <w:rsid w:val="00813F94"/>
    <w:pPr>
      <w:ind w:left="880"/>
      <w:jc w:val="left"/>
    </w:pPr>
    <w:rPr>
      <w:rFonts w:ascii="Times New Roman" w:hAnsi="Times New Roman"/>
      <w:szCs w:val="21"/>
    </w:rPr>
  </w:style>
  <w:style w:type="paragraph" w:styleId="CommentText">
    <w:name w:val="annotation text"/>
    <w:basedOn w:val="Normal"/>
    <w:rsid w:val="00813F94"/>
    <w:rPr>
      <w:sz w:val="20"/>
      <w:szCs w:val="20"/>
    </w:rPr>
  </w:style>
  <w:style w:type="paragraph" w:styleId="TOC1">
    <w:name w:val="toc 1"/>
    <w:basedOn w:val="Normal"/>
    <w:next w:val="Normal"/>
    <w:uiPriority w:val="39"/>
    <w:rsid w:val="00813F94"/>
    <w:pPr>
      <w:tabs>
        <w:tab w:val="left" w:pos="440"/>
        <w:tab w:val="right" w:leader="dot" w:pos="8297"/>
      </w:tabs>
      <w:spacing w:before="120" w:after="120"/>
      <w:jc w:val="left"/>
    </w:pPr>
    <w:rPr>
      <w:rFonts w:ascii="Arial" w:hAnsi="Arial"/>
      <w:b/>
      <w:bCs/>
      <w:sz w:val="22"/>
      <w:szCs w:val="22"/>
      <w:lang w:eastAsia="en-US"/>
    </w:rPr>
  </w:style>
  <w:style w:type="paragraph" w:customStyle="1" w:styleId="BulletText1">
    <w:name w:val="Bullet Text 1"/>
    <w:basedOn w:val="Normal"/>
    <w:rsid w:val="00813F94"/>
    <w:pPr>
      <w:numPr>
        <w:numId w:val="3"/>
      </w:numPr>
      <w:tabs>
        <w:tab w:val="left" w:pos="840"/>
      </w:tabs>
      <w:adjustRightInd w:val="0"/>
      <w:snapToGrid w:val="0"/>
      <w:spacing w:line="260" w:lineRule="exact"/>
    </w:pPr>
  </w:style>
  <w:style w:type="paragraph" w:customStyle="1" w:styleId="firstmiletitle">
    <w:name w:val="firstmile_title"/>
    <w:basedOn w:val="Normal"/>
    <w:rsid w:val="00813F94"/>
    <w:rPr>
      <w:sz w:val="40"/>
    </w:rPr>
  </w:style>
  <w:style w:type="paragraph" w:styleId="BodyTextIndent3">
    <w:name w:val="Body Text Indent 3"/>
    <w:basedOn w:val="Normal"/>
    <w:rsid w:val="00813F94"/>
    <w:pPr>
      <w:autoSpaceDE w:val="0"/>
      <w:autoSpaceDN w:val="0"/>
      <w:adjustRightInd w:val="0"/>
      <w:ind w:leftChars="200" w:left="440"/>
    </w:pPr>
  </w:style>
  <w:style w:type="paragraph" w:styleId="TableofFigures">
    <w:name w:val="table of figures"/>
    <w:basedOn w:val="Normal"/>
    <w:next w:val="Normal"/>
    <w:uiPriority w:val="99"/>
    <w:rsid w:val="00EA4379"/>
  </w:style>
  <w:style w:type="paragraph" w:customStyle="1" w:styleId="Default">
    <w:name w:val="Default"/>
    <w:rsid w:val="00CE057C"/>
    <w:pPr>
      <w:autoSpaceDE w:val="0"/>
      <w:autoSpaceDN w:val="0"/>
      <w:adjustRightInd w:val="0"/>
    </w:pPr>
    <w:rPr>
      <w:rFonts w:ascii="Arial" w:hAnsi="Arial" w:cs="Arial"/>
      <w:color w:val="000000"/>
      <w:sz w:val="24"/>
      <w:szCs w:val="24"/>
      <w:lang w:val="sl-SI"/>
    </w:rPr>
  </w:style>
  <w:style w:type="paragraph" w:styleId="ListParagraph">
    <w:name w:val="List Paragraph"/>
    <w:basedOn w:val="Normal"/>
    <w:uiPriority w:val="34"/>
    <w:qFormat/>
    <w:rsid w:val="007438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emf"/><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jpeg"/><Relationship Id="rId16" Type="http://schemas.openxmlformats.org/officeDocument/2006/relationships/image" Target="media/image7.emf"/><Relationship Id="rId107" Type="http://schemas.openxmlformats.org/officeDocument/2006/relationships/image" Target="media/image98.jpeg"/><Relationship Id="rId11" Type="http://schemas.openxmlformats.org/officeDocument/2006/relationships/image" Target="media/image2.gif"/><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jpeg"/><Relationship Id="rId134" Type="http://schemas.openxmlformats.org/officeDocument/2006/relationships/image" Target="media/image125.png"/><Relationship Id="rId139" Type="http://schemas.openxmlformats.org/officeDocument/2006/relationships/image" Target="media/image13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jpe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jpe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png"/><Relationship Id="rId96" Type="http://schemas.openxmlformats.org/officeDocument/2006/relationships/image" Target="media/image87.jpe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jpe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jpe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png"/><Relationship Id="rId35" Type="http://schemas.openxmlformats.org/officeDocument/2006/relationships/image" Target="media/image26.emf"/><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ko\My%20Document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89E45-5D2F-4674-9F90-A4987FDE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2407</TotalTime>
  <Pages>91</Pages>
  <Words>11756</Words>
  <Characters>67013</Characters>
  <Application>Microsoft Office Word</Application>
  <DocSecurity>0</DocSecurity>
  <PresentationFormat/>
  <Lines>558</Lines>
  <Paragraphs>157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Firstmile New Product Manual</vt:lpstr>
    </vt:vector>
  </TitlesOfParts>
  <Manager/>
  <Company>Firstmile Communication</Company>
  <LinksUpToDate>false</LinksUpToDate>
  <CharactersWithSpaces>78612</CharactersWithSpaces>
  <SharedDoc>false</SharedDoc>
  <HLinks>
    <vt:vector size="3660" baseType="variant">
      <vt:variant>
        <vt:i4>262231</vt:i4>
      </vt:variant>
      <vt:variant>
        <vt:i4>2151</vt:i4>
      </vt:variant>
      <vt:variant>
        <vt:i4>0</vt:i4>
      </vt:variant>
      <vt:variant>
        <vt:i4>5</vt:i4>
      </vt:variant>
      <vt:variant>
        <vt:lpwstr/>
      </vt:variant>
      <vt:variant>
        <vt:lpwstr>c642</vt:lpwstr>
      </vt:variant>
      <vt:variant>
        <vt:i4>327767</vt:i4>
      </vt:variant>
      <vt:variant>
        <vt:i4>2148</vt:i4>
      </vt:variant>
      <vt:variant>
        <vt:i4>0</vt:i4>
      </vt:variant>
      <vt:variant>
        <vt:i4>5</vt:i4>
      </vt:variant>
      <vt:variant>
        <vt:lpwstr/>
      </vt:variant>
      <vt:variant>
        <vt:lpwstr>c643</vt:lpwstr>
      </vt:variant>
      <vt:variant>
        <vt:i4>131159</vt:i4>
      </vt:variant>
      <vt:variant>
        <vt:i4>2145</vt:i4>
      </vt:variant>
      <vt:variant>
        <vt:i4>0</vt:i4>
      </vt:variant>
      <vt:variant>
        <vt:i4>5</vt:i4>
      </vt:variant>
      <vt:variant>
        <vt:lpwstr/>
      </vt:variant>
      <vt:variant>
        <vt:lpwstr>c644</vt:lpwstr>
      </vt:variant>
      <vt:variant>
        <vt:i4>3473507</vt:i4>
      </vt:variant>
      <vt:variant>
        <vt:i4>2142</vt:i4>
      </vt:variant>
      <vt:variant>
        <vt:i4>0</vt:i4>
      </vt:variant>
      <vt:variant>
        <vt:i4>5</vt:i4>
      </vt:variant>
      <vt:variant>
        <vt:lpwstr/>
      </vt:variant>
      <vt:variant>
        <vt:lpwstr>c52</vt:lpwstr>
      </vt:variant>
      <vt:variant>
        <vt:i4>3473507</vt:i4>
      </vt:variant>
      <vt:variant>
        <vt:i4>2139</vt:i4>
      </vt:variant>
      <vt:variant>
        <vt:i4>0</vt:i4>
      </vt:variant>
      <vt:variant>
        <vt:i4>5</vt:i4>
      </vt:variant>
      <vt:variant>
        <vt:lpwstr/>
      </vt:variant>
      <vt:variant>
        <vt:lpwstr>c50</vt:lpwstr>
      </vt:variant>
      <vt:variant>
        <vt:i4>786523</vt:i4>
      </vt:variant>
      <vt:variant>
        <vt:i4>2136</vt:i4>
      </vt:variant>
      <vt:variant>
        <vt:i4>0</vt:i4>
      </vt:variant>
      <vt:variant>
        <vt:i4>5</vt:i4>
      </vt:variant>
      <vt:variant>
        <vt:lpwstr/>
      </vt:variant>
      <vt:variant>
        <vt:lpwstr>c985</vt:lpwstr>
      </vt:variant>
      <vt:variant>
        <vt:i4>6946886</vt:i4>
      </vt:variant>
      <vt:variant>
        <vt:i4>2133</vt:i4>
      </vt:variant>
      <vt:variant>
        <vt:i4>0</vt:i4>
      </vt:variant>
      <vt:variant>
        <vt:i4>5</vt:i4>
      </vt:variant>
      <vt:variant>
        <vt:lpwstr>F:\Documents and Settings\Peter\Application Data\Microsoft\Word\8026M_v100 EN.doc</vt:lpwstr>
      </vt:variant>
      <vt:variant>
        <vt:lpwstr>c03</vt:lpwstr>
      </vt:variant>
      <vt:variant>
        <vt:i4>3276899</vt:i4>
      </vt:variant>
      <vt:variant>
        <vt:i4>2130</vt:i4>
      </vt:variant>
      <vt:variant>
        <vt:i4>0</vt:i4>
      </vt:variant>
      <vt:variant>
        <vt:i4>5</vt:i4>
      </vt:variant>
      <vt:variant>
        <vt:lpwstr/>
      </vt:variant>
      <vt:variant>
        <vt:lpwstr>c20</vt:lpwstr>
      </vt:variant>
      <vt:variant>
        <vt:i4>3211363</vt:i4>
      </vt:variant>
      <vt:variant>
        <vt:i4>2127</vt:i4>
      </vt:variant>
      <vt:variant>
        <vt:i4>0</vt:i4>
      </vt:variant>
      <vt:variant>
        <vt:i4>5</vt:i4>
      </vt:variant>
      <vt:variant>
        <vt:lpwstr/>
      </vt:variant>
      <vt:variant>
        <vt:lpwstr>c16</vt:lpwstr>
      </vt:variant>
      <vt:variant>
        <vt:i4>83</vt:i4>
      </vt:variant>
      <vt:variant>
        <vt:i4>2124</vt:i4>
      </vt:variant>
      <vt:variant>
        <vt:i4>0</vt:i4>
      </vt:variant>
      <vt:variant>
        <vt:i4>5</vt:i4>
      </vt:variant>
      <vt:variant>
        <vt:lpwstr/>
      </vt:variant>
      <vt:variant>
        <vt:lpwstr>c101</vt:lpwstr>
      </vt:variant>
      <vt:variant>
        <vt:i4>3211363</vt:i4>
      </vt:variant>
      <vt:variant>
        <vt:i4>2121</vt:i4>
      </vt:variant>
      <vt:variant>
        <vt:i4>0</vt:i4>
      </vt:variant>
      <vt:variant>
        <vt:i4>5</vt:i4>
      </vt:variant>
      <vt:variant>
        <vt:lpwstr/>
      </vt:variant>
      <vt:variant>
        <vt:lpwstr>c19</vt:lpwstr>
      </vt:variant>
      <vt:variant>
        <vt:i4>4194319</vt:i4>
      </vt:variant>
      <vt:variant>
        <vt:i4>2118</vt:i4>
      </vt:variant>
      <vt:variant>
        <vt:i4>0</vt:i4>
      </vt:variant>
      <vt:variant>
        <vt:i4>5</vt:i4>
      </vt:variant>
      <vt:variant>
        <vt:lpwstr/>
      </vt:variant>
      <vt:variant>
        <vt:lpwstr>csl3</vt:lpwstr>
      </vt:variant>
      <vt:variant>
        <vt:i4>917594</vt:i4>
      </vt:variant>
      <vt:variant>
        <vt:i4>2115</vt:i4>
      </vt:variant>
      <vt:variant>
        <vt:i4>0</vt:i4>
      </vt:variant>
      <vt:variant>
        <vt:i4>5</vt:i4>
      </vt:variant>
      <vt:variant>
        <vt:lpwstr/>
      </vt:variant>
      <vt:variant>
        <vt:lpwstr>c997</vt:lpwstr>
      </vt:variant>
      <vt:variant>
        <vt:i4>983130</vt:i4>
      </vt:variant>
      <vt:variant>
        <vt:i4>2112</vt:i4>
      </vt:variant>
      <vt:variant>
        <vt:i4>0</vt:i4>
      </vt:variant>
      <vt:variant>
        <vt:i4>5</vt:i4>
      </vt:variant>
      <vt:variant>
        <vt:lpwstr/>
      </vt:variant>
      <vt:variant>
        <vt:lpwstr>c996</vt:lpwstr>
      </vt:variant>
      <vt:variant>
        <vt:i4>786522</vt:i4>
      </vt:variant>
      <vt:variant>
        <vt:i4>2109</vt:i4>
      </vt:variant>
      <vt:variant>
        <vt:i4>0</vt:i4>
      </vt:variant>
      <vt:variant>
        <vt:i4>5</vt:i4>
      </vt:variant>
      <vt:variant>
        <vt:lpwstr/>
      </vt:variant>
      <vt:variant>
        <vt:lpwstr>c995</vt:lpwstr>
      </vt:variant>
      <vt:variant>
        <vt:i4>80</vt:i4>
      </vt:variant>
      <vt:variant>
        <vt:i4>2106</vt:i4>
      </vt:variant>
      <vt:variant>
        <vt:i4>0</vt:i4>
      </vt:variant>
      <vt:variant>
        <vt:i4>5</vt:i4>
      </vt:variant>
      <vt:variant>
        <vt:lpwstr/>
      </vt:variant>
      <vt:variant>
        <vt:lpwstr>c131</vt:lpwstr>
      </vt:variant>
      <vt:variant>
        <vt:i4>65616</vt:i4>
      </vt:variant>
      <vt:variant>
        <vt:i4>2103</vt:i4>
      </vt:variant>
      <vt:variant>
        <vt:i4>0</vt:i4>
      </vt:variant>
      <vt:variant>
        <vt:i4>5</vt:i4>
      </vt:variant>
      <vt:variant>
        <vt:lpwstr/>
      </vt:variant>
      <vt:variant>
        <vt:lpwstr>c130</vt:lpwstr>
      </vt:variant>
      <vt:variant>
        <vt:i4>524369</vt:i4>
      </vt:variant>
      <vt:variant>
        <vt:i4>2100</vt:i4>
      </vt:variant>
      <vt:variant>
        <vt:i4>0</vt:i4>
      </vt:variant>
      <vt:variant>
        <vt:i4>5</vt:i4>
      </vt:variant>
      <vt:variant>
        <vt:lpwstr/>
      </vt:variant>
      <vt:variant>
        <vt:lpwstr>c129</vt:lpwstr>
      </vt:variant>
      <vt:variant>
        <vt:i4>589905</vt:i4>
      </vt:variant>
      <vt:variant>
        <vt:i4>2097</vt:i4>
      </vt:variant>
      <vt:variant>
        <vt:i4>0</vt:i4>
      </vt:variant>
      <vt:variant>
        <vt:i4>5</vt:i4>
      </vt:variant>
      <vt:variant>
        <vt:lpwstr/>
      </vt:variant>
      <vt:variant>
        <vt:lpwstr>c128</vt:lpwstr>
      </vt:variant>
      <vt:variant>
        <vt:i4>393297</vt:i4>
      </vt:variant>
      <vt:variant>
        <vt:i4>2094</vt:i4>
      </vt:variant>
      <vt:variant>
        <vt:i4>0</vt:i4>
      </vt:variant>
      <vt:variant>
        <vt:i4>5</vt:i4>
      </vt:variant>
      <vt:variant>
        <vt:lpwstr/>
      </vt:variant>
      <vt:variant>
        <vt:lpwstr>c127</vt:lpwstr>
      </vt:variant>
      <vt:variant>
        <vt:i4>458833</vt:i4>
      </vt:variant>
      <vt:variant>
        <vt:i4>2091</vt:i4>
      </vt:variant>
      <vt:variant>
        <vt:i4>0</vt:i4>
      </vt:variant>
      <vt:variant>
        <vt:i4>5</vt:i4>
      </vt:variant>
      <vt:variant>
        <vt:lpwstr/>
      </vt:variant>
      <vt:variant>
        <vt:lpwstr>c126</vt:lpwstr>
      </vt:variant>
      <vt:variant>
        <vt:i4>262225</vt:i4>
      </vt:variant>
      <vt:variant>
        <vt:i4>2088</vt:i4>
      </vt:variant>
      <vt:variant>
        <vt:i4>0</vt:i4>
      </vt:variant>
      <vt:variant>
        <vt:i4>5</vt:i4>
      </vt:variant>
      <vt:variant>
        <vt:lpwstr/>
      </vt:variant>
      <vt:variant>
        <vt:lpwstr>c125</vt:lpwstr>
      </vt:variant>
      <vt:variant>
        <vt:i4>327761</vt:i4>
      </vt:variant>
      <vt:variant>
        <vt:i4>2085</vt:i4>
      </vt:variant>
      <vt:variant>
        <vt:i4>0</vt:i4>
      </vt:variant>
      <vt:variant>
        <vt:i4>5</vt:i4>
      </vt:variant>
      <vt:variant>
        <vt:lpwstr/>
      </vt:variant>
      <vt:variant>
        <vt:lpwstr>c124</vt:lpwstr>
      </vt:variant>
      <vt:variant>
        <vt:i4>131153</vt:i4>
      </vt:variant>
      <vt:variant>
        <vt:i4>2082</vt:i4>
      </vt:variant>
      <vt:variant>
        <vt:i4>0</vt:i4>
      </vt:variant>
      <vt:variant>
        <vt:i4>5</vt:i4>
      </vt:variant>
      <vt:variant>
        <vt:lpwstr/>
      </vt:variant>
      <vt:variant>
        <vt:lpwstr>c123</vt:lpwstr>
      </vt:variant>
      <vt:variant>
        <vt:i4>196689</vt:i4>
      </vt:variant>
      <vt:variant>
        <vt:i4>2079</vt:i4>
      </vt:variant>
      <vt:variant>
        <vt:i4>0</vt:i4>
      </vt:variant>
      <vt:variant>
        <vt:i4>5</vt:i4>
      </vt:variant>
      <vt:variant>
        <vt:lpwstr/>
      </vt:variant>
      <vt:variant>
        <vt:lpwstr>c122</vt:lpwstr>
      </vt:variant>
      <vt:variant>
        <vt:i4>81</vt:i4>
      </vt:variant>
      <vt:variant>
        <vt:i4>2076</vt:i4>
      </vt:variant>
      <vt:variant>
        <vt:i4>0</vt:i4>
      </vt:variant>
      <vt:variant>
        <vt:i4>5</vt:i4>
      </vt:variant>
      <vt:variant>
        <vt:lpwstr/>
      </vt:variant>
      <vt:variant>
        <vt:lpwstr>c121</vt:lpwstr>
      </vt:variant>
      <vt:variant>
        <vt:i4>65617</vt:i4>
      </vt:variant>
      <vt:variant>
        <vt:i4>2073</vt:i4>
      </vt:variant>
      <vt:variant>
        <vt:i4>0</vt:i4>
      </vt:variant>
      <vt:variant>
        <vt:i4>5</vt:i4>
      </vt:variant>
      <vt:variant>
        <vt:lpwstr/>
      </vt:variant>
      <vt:variant>
        <vt:lpwstr>c120</vt:lpwstr>
      </vt:variant>
      <vt:variant>
        <vt:i4>524370</vt:i4>
      </vt:variant>
      <vt:variant>
        <vt:i4>2070</vt:i4>
      </vt:variant>
      <vt:variant>
        <vt:i4>0</vt:i4>
      </vt:variant>
      <vt:variant>
        <vt:i4>5</vt:i4>
      </vt:variant>
      <vt:variant>
        <vt:lpwstr/>
      </vt:variant>
      <vt:variant>
        <vt:lpwstr>c119</vt:lpwstr>
      </vt:variant>
      <vt:variant>
        <vt:i4>589906</vt:i4>
      </vt:variant>
      <vt:variant>
        <vt:i4>2067</vt:i4>
      </vt:variant>
      <vt:variant>
        <vt:i4>0</vt:i4>
      </vt:variant>
      <vt:variant>
        <vt:i4>5</vt:i4>
      </vt:variant>
      <vt:variant>
        <vt:lpwstr/>
      </vt:variant>
      <vt:variant>
        <vt:lpwstr>c118</vt:lpwstr>
      </vt:variant>
      <vt:variant>
        <vt:i4>393298</vt:i4>
      </vt:variant>
      <vt:variant>
        <vt:i4>2064</vt:i4>
      </vt:variant>
      <vt:variant>
        <vt:i4>0</vt:i4>
      </vt:variant>
      <vt:variant>
        <vt:i4>5</vt:i4>
      </vt:variant>
      <vt:variant>
        <vt:lpwstr/>
      </vt:variant>
      <vt:variant>
        <vt:lpwstr>c117</vt:lpwstr>
      </vt:variant>
      <vt:variant>
        <vt:i4>458834</vt:i4>
      </vt:variant>
      <vt:variant>
        <vt:i4>2061</vt:i4>
      </vt:variant>
      <vt:variant>
        <vt:i4>0</vt:i4>
      </vt:variant>
      <vt:variant>
        <vt:i4>5</vt:i4>
      </vt:variant>
      <vt:variant>
        <vt:lpwstr/>
      </vt:variant>
      <vt:variant>
        <vt:lpwstr>c116</vt:lpwstr>
      </vt:variant>
      <vt:variant>
        <vt:i4>262226</vt:i4>
      </vt:variant>
      <vt:variant>
        <vt:i4>2058</vt:i4>
      </vt:variant>
      <vt:variant>
        <vt:i4>0</vt:i4>
      </vt:variant>
      <vt:variant>
        <vt:i4>5</vt:i4>
      </vt:variant>
      <vt:variant>
        <vt:lpwstr/>
      </vt:variant>
      <vt:variant>
        <vt:lpwstr>c115</vt:lpwstr>
      </vt:variant>
      <vt:variant>
        <vt:i4>327762</vt:i4>
      </vt:variant>
      <vt:variant>
        <vt:i4>2055</vt:i4>
      </vt:variant>
      <vt:variant>
        <vt:i4>0</vt:i4>
      </vt:variant>
      <vt:variant>
        <vt:i4>5</vt:i4>
      </vt:variant>
      <vt:variant>
        <vt:lpwstr/>
      </vt:variant>
      <vt:variant>
        <vt:lpwstr>c1142</vt:lpwstr>
      </vt:variant>
      <vt:variant>
        <vt:i4>327762</vt:i4>
      </vt:variant>
      <vt:variant>
        <vt:i4>2052</vt:i4>
      </vt:variant>
      <vt:variant>
        <vt:i4>0</vt:i4>
      </vt:variant>
      <vt:variant>
        <vt:i4>5</vt:i4>
      </vt:variant>
      <vt:variant>
        <vt:lpwstr/>
      </vt:variant>
      <vt:variant>
        <vt:lpwstr>c1140</vt:lpwstr>
      </vt:variant>
      <vt:variant>
        <vt:i4>131154</vt:i4>
      </vt:variant>
      <vt:variant>
        <vt:i4>2049</vt:i4>
      </vt:variant>
      <vt:variant>
        <vt:i4>0</vt:i4>
      </vt:variant>
      <vt:variant>
        <vt:i4>5</vt:i4>
      </vt:variant>
      <vt:variant>
        <vt:lpwstr/>
      </vt:variant>
      <vt:variant>
        <vt:lpwstr>c113</vt:lpwstr>
      </vt:variant>
      <vt:variant>
        <vt:i4>196690</vt:i4>
      </vt:variant>
      <vt:variant>
        <vt:i4>2046</vt:i4>
      </vt:variant>
      <vt:variant>
        <vt:i4>0</vt:i4>
      </vt:variant>
      <vt:variant>
        <vt:i4>5</vt:i4>
      </vt:variant>
      <vt:variant>
        <vt:lpwstr/>
      </vt:variant>
      <vt:variant>
        <vt:lpwstr>c112</vt:lpwstr>
      </vt:variant>
      <vt:variant>
        <vt:i4>82</vt:i4>
      </vt:variant>
      <vt:variant>
        <vt:i4>2043</vt:i4>
      </vt:variant>
      <vt:variant>
        <vt:i4>0</vt:i4>
      </vt:variant>
      <vt:variant>
        <vt:i4>5</vt:i4>
      </vt:variant>
      <vt:variant>
        <vt:lpwstr/>
      </vt:variant>
      <vt:variant>
        <vt:lpwstr>c111</vt:lpwstr>
      </vt:variant>
      <vt:variant>
        <vt:i4>65618</vt:i4>
      </vt:variant>
      <vt:variant>
        <vt:i4>2040</vt:i4>
      </vt:variant>
      <vt:variant>
        <vt:i4>0</vt:i4>
      </vt:variant>
      <vt:variant>
        <vt:i4>5</vt:i4>
      </vt:variant>
      <vt:variant>
        <vt:lpwstr/>
      </vt:variant>
      <vt:variant>
        <vt:lpwstr>c110</vt:lpwstr>
      </vt:variant>
      <vt:variant>
        <vt:i4>524371</vt:i4>
      </vt:variant>
      <vt:variant>
        <vt:i4>2037</vt:i4>
      </vt:variant>
      <vt:variant>
        <vt:i4>0</vt:i4>
      </vt:variant>
      <vt:variant>
        <vt:i4>5</vt:i4>
      </vt:variant>
      <vt:variant>
        <vt:lpwstr/>
      </vt:variant>
      <vt:variant>
        <vt:lpwstr>c109</vt:lpwstr>
      </vt:variant>
      <vt:variant>
        <vt:i4>589907</vt:i4>
      </vt:variant>
      <vt:variant>
        <vt:i4>2034</vt:i4>
      </vt:variant>
      <vt:variant>
        <vt:i4>0</vt:i4>
      </vt:variant>
      <vt:variant>
        <vt:i4>5</vt:i4>
      </vt:variant>
      <vt:variant>
        <vt:lpwstr/>
      </vt:variant>
      <vt:variant>
        <vt:lpwstr>c108</vt:lpwstr>
      </vt:variant>
      <vt:variant>
        <vt:i4>393299</vt:i4>
      </vt:variant>
      <vt:variant>
        <vt:i4>2031</vt:i4>
      </vt:variant>
      <vt:variant>
        <vt:i4>0</vt:i4>
      </vt:variant>
      <vt:variant>
        <vt:i4>5</vt:i4>
      </vt:variant>
      <vt:variant>
        <vt:lpwstr/>
      </vt:variant>
      <vt:variant>
        <vt:lpwstr>c1070</vt:lpwstr>
      </vt:variant>
      <vt:variant>
        <vt:i4>393299</vt:i4>
      </vt:variant>
      <vt:variant>
        <vt:i4>2028</vt:i4>
      </vt:variant>
      <vt:variant>
        <vt:i4>0</vt:i4>
      </vt:variant>
      <vt:variant>
        <vt:i4>5</vt:i4>
      </vt:variant>
      <vt:variant>
        <vt:lpwstr/>
      </vt:variant>
      <vt:variant>
        <vt:lpwstr>c107</vt:lpwstr>
      </vt:variant>
      <vt:variant>
        <vt:i4>196691</vt:i4>
      </vt:variant>
      <vt:variant>
        <vt:i4>2025</vt:i4>
      </vt:variant>
      <vt:variant>
        <vt:i4>0</vt:i4>
      </vt:variant>
      <vt:variant>
        <vt:i4>5</vt:i4>
      </vt:variant>
      <vt:variant>
        <vt:lpwstr/>
      </vt:variant>
      <vt:variant>
        <vt:lpwstr>c102</vt:lpwstr>
      </vt:variant>
      <vt:variant>
        <vt:i4>3735651</vt:i4>
      </vt:variant>
      <vt:variant>
        <vt:i4>2022</vt:i4>
      </vt:variant>
      <vt:variant>
        <vt:i4>0</vt:i4>
      </vt:variant>
      <vt:variant>
        <vt:i4>5</vt:i4>
      </vt:variant>
      <vt:variant>
        <vt:lpwstr/>
      </vt:variant>
      <vt:variant>
        <vt:lpwstr>c97</vt:lpwstr>
      </vt:variant>
      <vt:variant>
        <vt:i4>3735651</vt:i4>
      </vt:variant>
      <vt:variant>
        <vt:i4>2019</vt:i4>
      </vt:variant>
      <vt:variant>
        <vt:i4>0</vt:i4>
      </vt:variant>
      <vt:variant>
        <vt:i4>5</vt:i4>
      </vt:variant>
      <vt:variant>
        <vt:lpwstr/>
      </vt:variant>
      <vt:variant>
        <vt:lpwstr>c92</vt:lpwstr>
      </vt:variant>
      <vt:variant>
        <vt:i4>3735651</vt:i4>
      </vt:variant>
      <vt:variant>
        <vt:i4>2016</vt:i4>
      </vt:variant>
      <vt:variant>
        <vt:i4>0</vt:i4>
      </vt:variant>
      <vt:variant>
        <vt:i4>5</vt:i4>
      </vt:variant>
      <vt:variant>
        <vt:lpwstr/>
      </vt:variant>
      <vt:variant>
        <vt:lpwstr>c91</vt:lpwstr>
      </vt:variant>
      <vt:variant>
        <vt:i4>3670115</vt:i4>
      </vt:variant>
      <vt:variant>
        <vt:i4>2013</vt:i4>
      </vt:variant>
      <vt:variant>
        <vt:i4>0</vt:i4>
      </vt:variant>
      <vt:variant>
        <vt:i4>5</vt:i4>
      </vt:variant>
      <vt:variant>
        <vt:lpwstr/>
      </vt:variant>
      <vt:variant>
        <vt:lpwstr>c88</vt:lpwstr>
      </vt:variant>
      <vt:variant>
        <vt:i4>3670115</vt:i4>
      </vt:variant>
      <vt:variant>
        <vt:i4>2010</vt:i4>
      </vt:variant>
      <vt:variant>
        <vt:i4>0</vt:i4>
      </vt:variant>
      <vt:variant>
        <vt:i4>5</vt:i4>
      </vt:variant>
      <vt:variant>
        <vt:lpwstr/>
      </vt:variant>
      <vt:variant>
        <vt:lpwstr>c84</vt:lpwstr>
      </vt:variant>
      <vt:variant>
        <vt:i4>3670115</vt:i4>
      </vt:variant>
      <vt:variant>
        <vt:i4>2007</vt:i4>
      </vt:variant>
      <vt:variant>
        <vt:i4>0</vt:i4>
      </vt:variant>
      <vt:variant>
        <vt:i4>5</vt:i4>
      </vt:variant>
      <vt:variant>
        <vt:lpwstr/>
      </vt:variant>
      <vt:variant>
        <vt:lpwstr>c83</vt:lpwstr>
      </vt:variant>
      <vt:variant>
        <vt:i4>3670115</vt:i4>
      </vt:variant>
      <vt:variant>
        <vt:i4>2004</vt:i4>
      </vt:variant>
      <vt:variant>
        <vt:i4>0</vt:i4>
      </vt:variant>
      <vt:variant>
        <vt:i4>5</vt:i4>
      </vt:variant>
      <vt:variant>
        <vt:lpwstr/>
      </vt:variant>
      <vt:variant>
        <vt:lpwstr>c82</vt:lpwstr>
      </vt:variant>
      <vt:variant>
        <vt:i4>3604579</vt:i4>
      </vt:variant>
      <vt:variant>
        <vt:i4>2001</vt:i4>
      </vt:variant>
      <vt:variant>
        <vt:i4>0</vt:i4>
      </vt:variant>
      <vt:variant>
        <vt:i4>5</vt:i4>
      </vt:variant>
      <vt:variant>
        <vt:lpwstr/>
      </vt:variant>
      <vt:variant>
        <vt:lpwstr>c74</vt:lpwstr>
      </vt:variant>
      <vt:variant>
        <vt:i4>3604579</vt:i4>
      </vt:variant>
      <vt:variant>
        <vt:i4>1998</vt:i4>
      </vt:variant>
      <vt:variant>
        <vt:i4>0</vt:i4>
      </vt:variant>
      <vt:variant>
        <vt:i4>5</vt:i4>
      </vt:variant>
      <vt:variant>
        <vt:lpwstr/>
      </vt:variant>
      <vt:variant>
        <vt:lpwstr>c73</vt:lpwstr>
      </vt:variant>
      <vt:variant>
        <vt:i4>3604579</vt:i4>
      </vt:variant>
      <vt:variant>
        <vt:i4>1995</vt:i4>
      </vt:variant>
      <vt:variant>
        <vt:i4>0</vt:i4>
      </vt:variant>
      <vt:variant>
        <vt:i4>5</vt:i4>
      </vt:variant>
      <vt:variant>
        <vt:lpwstr/>
      </vt:variant>
      <vt:variant>
        <vt:lpwstr>c72</vt:lpwstr>
      </vt:variant>
      <vt:variant>
        <vt:i4>3604579</vt:i4>
      </vt:variant>
      <vt:variant>
        <vt:i4>1992</vt:i4>
      </vt:variant>
      <vt:variant>
        <vt:i4>0</vt:i4>
      </vt:variant>
      <vt:variant>
        <vt:i4>5</vt:i4>
      </vt:variant>
      <vt:variant>
        <vt:lpwstr/>
      </vt:variant>
      <vt:variant>
        <vt:lpwstr>c71</vt:lpwstr>
      </vt:variant>
      <vt:variant>
        <vt:i4>3539043</vt:i4>
      </vt:variant>
      <vt:variant>
        <vt:i4>1989</vt:i4>
      </vt:variant>
      <vt:variant>
        <vt:i4>0</vt:i4>
      </vt:variant>
      <vt:variant>
        <vt:i4>5</vt:i4>
      </vt:variant>
      <vt:variant>
        <vt:lpwstr/>
      </vt:variant>
      <vt:variant>
        <vt:lpwstr>c66</vt:lpwstr>
      </vt:variant>
      <vt:variant>
        <vt:i4>3539043</vt:i4>
      </vt:variant>
      <vt:variant>
        <vt:i4>1986</vt:i4>
      </vt:variant>
      <vt:variant>
        <vt:i4>0</vt:i4>
      </vt:variant>
      <vt:variant>
        <vt:i4>5</vt:i4>
      </vt:variant>
      <vt:variant>
        <vt:lpwstr/>
      </vt:variant>
      <vt:variant>
        <vt:lpwstr>c65</vt:lpwstr>
      </vt:variant>
      <vt:variant>
        <vt:i4>3539043</vt:i4>
      </vt:variant>
      <vt:variant>
        <vt:i4>1983</vt:i4>
      </vt:variant>
      <vt:variant>
        <vt:i4>0</vt:i4>
      </vt:variant>
      <vt:variant>
        <vt:i4>5</vt:i4>
      </vt:variant>
      <vt:variant>
        <vt:lpwstr/>
      </vt:variant>
      <vt:variant>
        <vt:lpwstr>c60</vt:lpwstr>
      </vt:variant>
      <vt:variant>
        <vt:i4>6946886</vt:i4>
      </vt:variant>
      <vt:variant>
        <vt:i4>1980</vt:i4>
      </vt:variant>
      <vt:variant>
        <vt:i4>0</vt:i4>
      </vt:variant>
      <vt:variant>
        <vt:i4>5</vt:i4>
      </vt:variant>
      <vt:variant>
        <vt:lpwstr>F:\Documents and Settings\Peter\Application Data\Microsoft\Word\8026M_v100 EN.doc</vt:lpwstr>
      </vt:variant>
      <vt:variant>
        <vt:lpwstr>c07</vt:lpwstr>
      </vt:variant>
      <vt:variant>
        <vt:i4>6946886</vt:i4>
      </vt:variant>
      <vt:variant>
        <vt:i4>1977</vt:i4>
      </vt:variant>
      <vt:variant>
        <vt:i4>0</vt:i4>
      </vt:variant>
      <vt:variant>
        <vt:i4>5</vt:i4>
      </vt:variant>
      <vt:variant>
        <vt:lpwstr>F:\Documents and Settings\Peter\Application Data\Microsoft\Word\8026M_v100 EN.doc</vt:lpwstr>
      </vt:variant>
      <vt:variant>
        <vt:lpwstr>c06</vt:lpwstr>
      </vt:variant>
      <vt:variant>
        <vt:i4>3473507</vt:i4>
      </vt:variant>
      <vt:variant>
        <vt:i4>1974</vt:i4>
      </vt:variant>
      <vt:variant>
        <vt:i4>0</vt:i4>
      </vt:variant>
      <vt:variant>
        <vt:i4>5</vt:i4>
      </vt:variant>
      <vt:variant>
        <vt:lpwstr/>
      </vt:variant>
      <vt:variant>
        <vt:lpwstr>c59</vt:lpwstr>
      </vt:variant>
      <vt:variant>
        <vt:i4>3473507</vt:i4>
      </vt:variant>
      <vt:variant>
        <vt:i4>1971</vt:i4>
      </vt:variant>
      <vt:variant>
        <vt:i4>0</vt:i4>
      </vt:variant>
      <vt:variant>
        <vt:i4>5</vt:i4>
      </vt:variant>
      <vt:variant>
        <vt:lpwstr/>
      </vt:variant>
      <vt:variant>
        <vt:lpwstr>c58</vt:lpwstr>
      </vt:variant>
      <vt:variant>
        <vt:i4>3473507</vt:i4>
      </vt:variant>
      <vt:variant>
        <vt:i4>1968</vt:i4>
      </vt:variant>
      <vt:variant>
        <vt:i4>0</vt:i4>
      </vt:variant>
      <vt:variant>
        <vt:i4>5</vt:i4>
      </vt:variant>
      <vt:variant>
        <vt:lpwstr/>
      </vt:variant>
      <vt:variant>
        <vt:lpwstr>c57</vt:lpwstr>
      </vt:variant>
      <vt:variant>
        <vt:i4>6946886</vt:i4>
      </vt:variant>
      <vt:variant>
        <vt:i4>1965</vt:i4>
      </vt:variant>
      <vt:variant>
        <vt:i4>0</vt:i4>
      </vt:variant>
      <vt:variant>
        <vt:i4>5</vt:i4>
      </vt:variant>
      <vt:variant>
        <vt:lpwstr>F:\Documents and Settings\Peter\Application Data\Microsoft\Word\8026M_v100 EN.doc</vt:lpwstr>
      </vt:variant>
      <vt:variant>
        <vt:lpwstr>c05</vt:lpwstr>
      </vt:variant>
      <vt:variant>
        <vt:i4>3473507</vt:i4>
      </vt:variant>
      <vt:variant>
        <vt:i4>1962</vt:i4>
      </vt:variant>
      <vt:variant>
        <vt:i4>0</vt:i4>
      </vt:variant>
      <vt:variant>
        <vt:i4>5</vt:i4>
      </vt:variant>
      <vt:variant>
        <vt:lpwstr/>
      </vt:variant>
      <vt:variant>
        <vt:lpwstr>c55</vt:lpwstr>
      </vt:variant>
      <vt:variant>
        <vt:i4>327760</vt:i4>
      </vt:variant>
      <vt:variant>
        <vt:i4>1959</vt:i4>
      </vt:variant>
      <vt:variant>
        <vt:i4>0</vt:i4>
      </vt:variant>
      <vt:variant>
        <vt:i4>5</vt:i4>
      </vt:variant>
      <vt:variant>
        <vt:lpwstr/>
      </vt:variant>
      <vt:variant>
        <vt:lpwstr>c134</vt:lpwstr>
      </vt:variant>
      <vt:variant>
        <vt:i4>3407971</vt:i4>
      </vt:variant>
      <vt:variant>
        <vt:i4>1956</vt:i4>
      </vt:variant>
      <vt:variant>
        <vt:i4>0</vt:i4>
      </vt:variant>
      <vt:variant>
        <vt:i4>5</vt:i4>
      </vt:variant>
      <vt:variant>
        <vt:lpwstr/>
      </vt:variant>
      <vt:variant>
        <vt:lpwstr>c49</vt:lpwstr>
      </vt:variant>
      <vt:variant>
        <vt:i4>3407971</vt:i4>
      </vt:variant>
      <vt:variant>
        <vt:i4>1953</vt:i4>
      </vt:variant>
      <vt:variant>
        <vt:i4>0</vt:i4>
      </vt:variant>
      <vt:variant>
        <vt:i4>5</vt:i4>
      </vt:variant>
      <vt:variant>
        <vt:lpwstr/>
      </vt:variant>
      <vt:variant>
        <vt:lpwstr>c48</vt:lpwstr>
      </vt:variant>
      <vt:variant>
        <vt:i4>3407971</vt:i4>
      </vt:variant>
      <vt:variant>
        <vt:i4>1950</vt:i4>
      </vt:variant>
      <vt:variant>
        <vt:i4>0</vt:i4>
      </vt:variant>
      <vt:variant>
        <vt:i4>5</vt:i4>
      </vt:variant>
      <vt:variant>
        <vt:lpwstr/>
      </vt:variant>
      <vt:variant>
        <vt:lpwstr>c43</vt:lpwstr>
      </vt:variant>
      <vt:variant>
        <vt:i4>3342435</vt:i4>
      </vt:variant>
      <vt:variant>
        <vt:i4>1947</vt:i4>
      </vt:variant>
      <vt:variant>
        <vt:i4>0</vt:i4>
      </vt:variant>
      <vt:variant>
        <vt:i4>5</vt:i4>
      </vt:variant>
      <vt:variant>
        <vt:lpwstr/>
      </vt:variant>
      <vt:variant>
        <vt:lpwstr>c36</vt:lpwstr>
      </vt:variant>
      <vt:variant>
        <vt:i4>3342435</vt:i4>
      </vt:variant>
      <vt:variant>
        <vt:i4>1944</vt:i4>
      </vt:variant>
      <vt:variant>
        <vt:i4>0</vt:i4>
      </vt:variant>
      <vt:variant>
        <vt:i4>5</vt:i4>
      </vt:variant>
      <vt:variant>
        <vt:lpwstr/>
      </vt:variant>
      <vt:variant>
        <vt:lpwstr>c35</vt:lpwstr>
      </vt:variant>
      <vt:variant>
        <vt:i4>3342435</vt:i4>
      </vt:variant>
      <vt:variant>
        <vt:i4>1941</vt:i4>
      </vt:variant>
      <vt:variant>
        <vt:i4>0</vt:i4>
      </vt:variant>
      <vt:variant>
        <vt:i4>5</vt:i4>
      </vt:variant>
      <vt:variant>
        <vt:lpwstr/>
      </vt:variant>
      <vt:variant>
        <vt:lpwstr>c34</vt:lpwstr>
      </vt:variant>
      <vt:variant>
        <vt:i4>983131</vt:i4>
      </vt:variant>
      <vt:variant>
        <vt:i4>1938</vt:i4>
      </vt:variant>
      <vt:variant>
        <vt:i4>0</vt:i4>
      </vt:variant>
      <vt:variant>
        <vt:i4>5</vt:i4>
      </vt:variant>
      <vt:variant>
        <vt:lpwstr/>
      </vt:variant>
      <vt:variant>
        <vt:lpwstr>c986</vt:lpwstr>
      </vt:variant>
      <vt:variant>
        <vt:i4>655451</vt:i4>
      </vt:variant>
      <vt:variant>
        <vt:i4>1935</vt:i4>
      </vt:variant>
      <vt:variant>
        <vt:i4>0</vt:i4>
      </vt:variant>
      <vt:variant>
        <vt:i4>5</vt:i4>
      </vt:variant>
      <vt:variant>
        <vt:lpwstr/>
      </vt:variant>
      <vt:variant>
        <vt:lpwstr>c983</vt:lpwstr>
      </vt:variant>
      <vt:variant>
        <vt:i4>524372</vt:i4>
      </vt:variant>
      <vt:variant>
        <vt:i4>1932</vt:i4>
      </vt:variant>
      <vt:variant>
        <vt:i4>0</vt:i4>
      </vt:variant>
      <vt:variant>
        <vt:i4>5</vt:i4>
      </vt:variant>
      <vt:variant>
        <vt:lpwstr/>
      </vt:variant>
      <vt:variant>
        <vt:lpwstr>c9712</vt:lpwstr>
      </vt:variant>
      <vt:variant>
        <vt:i4>524372</vt:i4>
      </vt:variant>
      <vt:variant>
        <vt:i4>1929</vt:i4>
      </vt:variant>
      <vt:variant>
        <vt:i4>0</vt:i4>
      </vt:variant>
      <vt:variant>
        <vt:i4>5</vt:i4>
      </vt:variant>
      <vt:variant>
        <vt:lpwstr/>
      </vt:variant>
      <vt:variant>
        <vt:lpwstr>c9711</vt:lpwstr>
      </vt:variant>
      <vt:variant>
        <vt:i4>524372</vt:i4>
      </vt:variant>
      <vt:variant>
        <vt:i4>1926</vt:i4>
      </vt:variant>
      <vt:variant>
        <vt:i4>0</vt:i4>
      </vt:variant>
      <vt:variant>
        <vt:i4>5</vt:i4>
      </vt:variant>
      <vt:variant>
        <vt:lpwstr/>
      </vt:variant>
      <vt:variant>
        <vt:lpwstr>c9710</vt:lpwstr>
      </vt:variant>
      <vt:variant>
        <vt:i4>84</vt:i4>
      </vt:variant>
      <vt:variant>
        <vt:i4>1923</vt:i4>
      </vt:variant>
      <vt:variant>
        <vt:i4>0</vt:i4>
      </vt:variant>
      <vt:variant>
        <vt:i4>5</vt:i4>
      </vt:variant>
      <vt:variant>
        <vt:lpwstr/>
      </vt:variant>
      <vt:variant>
        <vt:lpwstr>c979</vt:lpwstr>
      </vt:variant>
      <vt:variant>
        <vt:i4>7536739</vt:i4>
      </vt:variant>
      <vt:variant>
        <vt:i4>1920</vt:i4>
      </vt:variant>
      <vt:variant>
        <vt:i4>0</vt:i4>
      </vt:variant>
      <vt:variant>
        <vt:i4>5</vt:i4>
      </vt:variant>
      <vt:variant>
        <vt:lpwstr/>
      </vt:variant>
      <vt:variant>
        <vt:lpwstr>cs4</vt:lpwstr>
      </vt:variant>
      <vt:variant>
        <vt:i4>262224</vt:i4>
      </vt:variant>
      <vt:variant>
        <vt:i4>1917</vt:i4>
      </vt:variant>
      <vt:variant>
        <vt:i4>0</vt:i4>
      </vt:variant>
      <vt:variant>
        <vt:i4>5</vt:i4>
      </vt:variant>
      <vt:variant>
        <vt:lpwstr/>
      </vt:variant>
      <vt:variant>
        <vt:lpwstr>c135</vt:lpwstr>
      </vt:variant>
      <vt:variant>
        <vt:i4>3342435</vt:i4>
      </vt:variant>
      <vt:variant>
        <vt:i4>1914</vt:i4>
      </vt:variant>
      <vt:variant>
        <vt:i4>0</vt:i4>
      </vt:variant>
      <vt:variant>
        <vt:i4>5</vt:i4>
      </vt:variant>
      <vt:variant>
        <vt:lpwstr/>
      </vt:variant>
      <vt:variant>
        <vt:lpwstr>c33</vt:lpwstr>
      </vt:variant>
      <vt:variant>
        <vt:i4>3342435</vt:i4>
      </vt:variant>
      <vt:variant>
        <vt:i4>1911</vt:i4>
      </vt:variant>
      <vt:variant>
        <vt:i4>0</vt:i4>
      </vt:variant>
      <vt:variant>
        <vt:i4>5</vt:i4>
      </vt:variant>
      <vt:variant>
        <vt:lpwstr/>
      </vt:variant>
      <vt:variant>
        <vt:lpwstr>c32</vt:lpwstr>
      </vt:variant>
      <vt:variant>
        <vt:i4>3276899</vt:i4>
      </vt:variant>
      <vt:variant>
        <vt:i4>1908</vt:i4>
      </vt:variant>
      <vt:variant>
        <vt:i4>0</vt:i4>
      </vt:variant>
      <vt:variant>
        <vt:i4>5</vt:i4>
      </vt:variant>
      <vt:variant>
        <vt:lpwstr/>
      </vt:variant>
      <vt:variant>
        <vt:lpwstr>c28</vt:lpwstr>
      </vt:variant>
      <vt:variant>
        <vt:i4>3276899</vt:i4>
      </vt:variant>
      <vt:variant>
        <vt:i4>1905</vt:i4>
      </vt:variant>
      <vt:variant>
        <vt:i4>0</vt:i4>
      </vt:variant>
      <vt:variant>
        <vt:i4>5</vt:i4>
      </vt:variant>
      <vt:variant>
        <vt:lpwstr/>
      </vt:variant>
      <vt:variant>
        <vt:lpwstr>c27</vt:lpwstr>
      </vt:variant>
      <vt:variant>
        <vt:i4>3276899</vt:i4>
      </vt:variant>
      <vt:variant>
        <vt:i4>1902</vt:i4>
      </vt:variant>
      <vt:variant>
        <vt:i4>0</vt:i4>
      </vt:variant>
      <vt:variant>
        <vt:i4>5</vt:i4>
      </vt:variant>
      <vt:variant>
        <vt:lpwstr/>
      </vt:variant>
      <vt:variant>
        <vt:lpwstr>c24</vt:lpwstr>
      </vt:variant>
      <vt:variant>
        <vt:i4>3276899</vt:i4>
      </vt:variant>
      <vt:variant>
        <vt:i4>1899</vt:i4>
      </vt:variant>
      <vt:variant>
        <vt:i4>0</vt:i4>
      </vt:variant>
      <vt:variant>
        <vt:i4>5</vt:i4>
      </vt:variant>
      <vt:variant>
        <vt:lpwstr/>
      </vt:variant>
      <vt:variant>
        <vt:lpwstr>c23</vt:lpwstr>
      </vt:variant>
      <vt:variant>
        <vt:i4>3276899</vt:i4>
      </vt:variant>
      <vt:variant>
        <vt:i4>1896</vt:i4>
      </vt:variant>
      <vt:variant>
        <vt:i4>0</vt:i4>
      </vt:variant>
      <vt:variant>
        <vt:i4>5</vt:i4>
      </vt:variant>
      <vt:variant>
        <vt:lpwstr/>
      </vt:variant>
      <vt:variant>
        <vt:lpwstr>c22</vt:lpwstr>
      </vt:variant>
      <vt:variant>
        <vt:i4>3276899</vt:i4>
      </vt:variant>
      <vt:variant>
        <vt:i4>1893</vt:i4>
      </vt:variant>
      <vt:variant>
        <vt:i4>0</vt:i4>
      </vt:variant>
      <vt:variant>
        <vt:i4>5</vt:i4>
      </vt:variant>
      <vt:variant>
        <vt:lpwstr/>
      </vt:variant>
      <vt:variant>
        <vt:lpwstr>c21</vt:lpwstr>
      </vt:variant>
      <vt:variant>
        <vt:i4>3211363</vt:i4>
      </vt:variant>
      <vt:variant>
        <vt:i4>1890</vt:i4>
      </vt:variant>
      <vt:variant>
        <vt:i4>0</vt:i4>
      </vt:variant>
      <vt:variant>
        <vt:i4>5</vt:i4>
      </vt:variant>
      <vt:variant>
        <vt:lpwstr/>
      </vt:variant>
      <vt:variant>
        <vt:lpwstr>c10</vt:lpwstr>
      </vt:variant>
      <vt:variant>
        <vt:i4>7536739</vt:i4>
      </vt:variant>
      <vt:variant>
        <vt:i4>1887</vt:i4>
      </vt:variant>
      <vt:variant>
        <vt:i4>0</vt:i4>
      </vt:variant>
      <vt:variant>
        <vt:i4>5</vt:i4>
      </vt:variant>
      <vt:variant>
        <vt:lpwstr/>
      </vt:variant>
      <vt:variant>
        <vt:lpwstr>cs7</vt:lpwstr>
      </vt:variant>
      <vt:variant>
        <vt:i4>7536739</vt:i4>
      </vt:variant>
      <vt:variant>
        <vt:i4>1884</vt:i4>
      </vt:variant>
      <vt:variant>
        <vt:i4>0</vt:i4>
      </vt:variant>
      <vt:variant>
        <vt:i4>5</vt:i4>
      </vt:variant>
      <vt:variant>
        <vt:lpwstr/>
      </vt:variant>
      <vt:variant>
        <vt:lpwstr>cs6</vt:lpwstr>
      </vt:variant>
      <vt:variant>
        <vt:i4>7536739</vt:i4>
      </vt:variant>
      <vt:variant>
        <vt:i4>1881</vt:i4>
      </vt:variant>
      <vt:variant>
        <vt:i4>0</vt:i4>
      </vt:variant>
      <vt:variant>
        <vt:i4>5</vt:i4>
      </vt:variant>
      <vt:variant>
        <vt:lpwstr/>
      </vt:variant>
      <vt:variant>
        <vt:lpwstr>cs3</vt:lpwstr>
      </vt:variant>
      <vt:variant>
        <vt:i4>7536739</vt:i4>
      </vt:variant>
      <vt:variant>
        <vt:i4>1878</vt:i4>
      </vt:variant>
      <vt:variant>
        <vt:i4>0</vt:i4>
      </vt:variant>
      <vt:variant>
        <vt:i4>5</vt:i4>
      </vt:variant>
      <vt:variant>
        <vt:lpwstr/>
      </vt:variant>
      <vt:variant>
        <vt:lpwstr>cs1</vt:lpwstr>
      </vt:variant>
      <vt:variant>
        <vt:i4>7536739</vt:i4>
      </vt:variant>
      <vt:variant>
        <vt:i4>1875</vt:i4>
      </vt:variant>
      <vt:variant>
        <vt:i4>0</vt:i4>
      </vt:variant>
      <vt:variant>
        <vt:i4>5</vt:i4>
      </vt:variant>
      <vt:variant>
        <vt:lpwstr/>
      </vt:variant>
      <vt:variant>
        <vt:lpwstr>cs2</vt:lpwstr>
      </vt:variant>
      <vt:variant>
        <vt:i4>3735651</vt:i4>
      </vt:variant>
      <vt:variant>
        <vt:i4>1872</vt:i4>
      </vt:variant>
      <vt:variant>
        <vt:i4>0</vt:i4>
      </vt:variant>
      <vt:variant>
        <vt:i4>5</vt:i4>
      </vt:variant>
      <vt:variant>
        <vt:lpwstr/>
      </vt:variant>
      <vt:variant>
        <vt:lpwstr>c9</vt:lpwstr>
      </vt:variant>
      <vt:variant>
        <vt:i4>3670115</vt:i4>
      </vt:variant>
      <vt:variant>
        <vt:i4>1869</vt:i4>
      </vt:variant>
      <vt:variant>
        <vt:i4>0</vt:i4>
      </vt:variant>
      <vt:variant>
        <vt:i4>5</vt:i4>
      </vt:variant>
      <vt:variant>
        <vt:lpwstr/>
      </vt:variant>
      <vt:variant>
        <vt:lpwstr>c8</vt:lpwstr>
      </vt:variant>
      <vt:variant>
        <vt:i4>3604579</vt:i4>
      </vt:variant>
      <vt:variant>
        <vt:i4>1866</vt:i4>
      </vt:variant>
      <vt:variant>
        <vt:i4>0</vt:i4>
      </vt:variant>
      <vt:variant>
        <vt:i4>5</vt:i4>
      </vt:variant>
      <vt:variant>
        <vt:lpwstr/>
      </vt:variant>
      <vt:variant>
        <vt:lpwstr>c7</vt:lpwstr>
      </vt:variant>
      <vt:variant>
        <vt:i4>3539043</vt:i4>
      </vt:variant>
      <vt:variant>
        <vt:i4>1863</vt:i4>
      </vt:variant>
      <vt:variant>
        <vt:i4>0</vt:i4>
      </vt:variant>
      <vt:variant>
        <vt:i4>5</vt:i4>
      </vt:variant>
      <vt:variant>
        <vt:lpwstr/>
      </vt:variant>
      <vt:variant>
        <vt:lpwstr>c6</vt:lpwstr>
      </vt:variant>
      <vt:variant>
        <vt:i4>3342435</vt:i4>
      </vt:variant>
      <vt:variant>
        <vt:i4>1860</vt:i4>
      </vt:variant>
      <vt:variant>
        <vt:i4>0</vt:i4>
      </vt:variant>
      <vt:variant>
        <vt:i4>5</vt:i4>
      </vt:variant>
      <vt:variant>
        <vt:lpwstr/>
      </vt:variant>
      <vt:variant>
        <vt:lpwstr>c3</vt:lpwstr>
      </vt:variant>
      <vt:variant>
        <vt:i4>65617</vt:i4>
      </vt:variant>
      <vt:variant>
        <vt:i4>1857</vt:i4>
      </vt:variant>
      <vt:variant>
        <vt:i4>0</vt:i4>
      </vt:variant>
      <vt:variant>
        <vt:i4>5</vt:i4>
      </vt:variant>
      <vt:variant>
        <vt:lpwstr/>
      </vt:variant>
      <vt:variant>
        <vt:lpwstr>c1207</vt:lpwstr>
      </vt:variant>
      <vt:variant>
        <vt:i4>65617</vt:i4>
      </vt:variant>
      <vt:variant>
        <vt:i4>1854</vt:i4>
      </vt:variant>
      <vt:variant>
        <vt:i4>0</vt:i4>
      </vt:variant>
      <vt:variant>
        <vt:i4>5</vt:i4>
      </vt:variant>
      <vt:variant>
        <vt:lpwstr/>
      </vt:variant>
      <vt:variant>
        <vt:lpwstr>c1206</vt:lpwstr>
      </vt:variant>
      <vt:variant>
        <vt:i4>524379</vt:i4>
      </vt:variant>
      <vt:variant>
        <vt:i4>1851</vt:i4>
      </vt:variant>
      <vt:variant>
        <vt:i4>0</vt:i4>
      </vt:variant>
      <vt:variant>
        <vt:i4>5</vt:i4>
      </vt:variant>
      <vt:variant>
        <vt:lpwstr/>
      </vt:variant>
      <vt:variant>
        <vt:lpwstr>c981</vt:lpwstr>
      </vt:variant>
      <vt:variant>
        <vt:i4>131155</vt:i4>
      </vt:variant>
      <vt:variant>
        <vt:i4>1848</vt:i4>
      </vt:variant>
      <vt:variant>
        <vt:i4>0</vt:i4>
      </vt:variant>
      <vt:variant>
        <vt:i4>5</vt:i4>
      </vt:variant>
      <vt:variant>
        <vt:lpwstr/>
      </vt:variant>
      <vt:variant>
        <vt:lpwstr>c103</vt:lpwstr>
      </vt:variant>
      <vt:variant>
        <vt:i4>3211363</vt:i4>
      </vt:variant>
      <vt:variant>
        <vt:i4>1845</vt:i4>
      </vt:variant>
      <vt:variant>
        <vt:i4>0</vt:i4>
      </vt:variant>
      <vt:variant>
        <vt:i4>5</vt:i4>
      </vt:variant>
      <vt:variant>
        <vt:lpwstr/>
      </vt:variant>
      <vt:variant>
        <vt:lpwstr>c18</vt:lpwstr>
      </vt:variant>
      <vt:variant>
        <vt:i4>3211363</vt:i4>
      </vt:variant>
      <vt:variant>
        <vt:i4>1842</vt:i4>
      </vt:variant>
      <vt:variant>
        <vt:i4>0</vt:i4>
      </vt:variant>
      <vt:variant>
        <vt:i4>5</vt:i4>
      </vt:variant>
      <vt:variant>
        <vt:lpwstr/>
      </vt:variant>
      <vt:variant>
        <vt:lpwstr>c17</vt:lpwstr>
      </vt:variant>
      <vt:variant>
        <vt:i4>3407971</vt:i4>
      </vt:variant>
      <vt:variant>
        <vt:i4>1839</vt:i4>
      </vt:variant>
      <vt:variant>
        <vt:i4>0</vt:i4>
      </vt:variant>
      <vt:variant>
        <vt:i4>5</vt:i4>
      </vt:variant>
      <vt:variant>
        <vt:lpwstr/>
      </vt:variant>
      <vt:variant>
        <vt:lpwstr>c4</vt:lpwstr>
      </vt:variant>
      <vt:variant>
        <vt:i4>3670115</vt:i4>
      </vt:variant>
      <vt:variant>
        <vt:i4>1836</vt:i4>
      </vt:variant>
      <vt:variant>
        <vt:i4>0</vt:i4>
      </vt:variant>
      <vt:variant>
        <vt:i4>5</vt:i4>
      </vt:variant>
      <vt:variant>
        <vt:lpwstr/>
      </vt:variant>
      <vt:variant>
        <vt:lpwstr>c80</vt:lpwstr>
      </vt:variant>
      <vt:variant>
        <vt:i4>3604579</vt:i4>
      </vt:variant>
      <vt:variant>
        <vt:i4>1833</vt:i4>
      </vt:variant>
      <vt:variant>
        <vt:i4>0</vt:i4>
      </vt:variant>
      <vt:variant>
        <vt:i4>5</vt:i4>
      </vt:variant>
      <vt:variant>
        <vt:lpwstr/>
      </vt:variant>
      <vt:variant>
        <vt:lpwstr>c78</vt:lpwstr>
      </vt:variant>
      <vt:variant>
        <vt:i4>3604579</vt:i4>
      </vt:variant>
      <vt:variant>
        <vt:i4>1830</vt:i4>
      </vt:variant>
      <vt:variant>
        <vt:i4>0</vt:i4>
      </vt:variant>
      <vt:variant>
        <vt:i4>5</vt:i4>
      </vt:variant>
      <vt:variant>
        <vt:lpwstr/>
      </vt:variant>
      <vt:variant>
        <vt:lpwstr>c77</vt:lpwstr>
      </vt:variant>
      <vt:variant>
        <vt:i4>3604579</vt:i4>
      </vt:variant>
      <vt:variant>
        <vt:i4>1827</vt:i4>
      </vt:variant>
      <vt:variant>
        <vt:i4>0</vt:i4>
      </vt:variant>
      <vt:variant>
        <vt:i4>5</vt:i4>
      </vt:variant>
      <vt:variant>
        <vt:lpwstr/>
      </vt:variant>
      <vt:variant>
        <vt:lpwstr>c76</vt:lpwstr>
      </vt:variant>
      <vt:variant>
        <vt:i4>720987</vt:i4>
      </vt:variant>
      <vt:variant>
        <vt:i4>1824</vt:i4>
      </vt:variant>
      <vt:variant>
        <vt:i4>0</vt:i4>
      </vt:variant>
      <vt:variant>
        <vt:i4>5</vt:i4>
      </vt:variant>
      <vt:variant>
        <vt:lpwstr/>
      </vt:variant>
      <vt:variant>
        <vt:lpwstr>c982</vt:lpwstr>
      </vt:variant>
      <vt:variant>
        <vt:i4>3670115</vt:i4>
      </vt:variant>
      <vt:variant>
        <vt:i4>1821</vt:i4>
      </vt:variant>
      <vt:variant>
        <vt:i4>0</vt:i4>
      </vt:variant>
      <vt:variant>
        <vt:i4>5</vt:i4>
      </vt:variant>
      <vt:variant>
        <vt:lpwstr/>
      </vt:variant>
      <vt:variant>
        <vt:lpwstr>c81</vt:lpwstr>
      </vt:variant>
      <vt:variant>
        <vt:i4>3539043</vt:i4>
      </vt:variant>
      <vt:variant>
        <vt:i4>1818</vt:i4>
      </vt:variant>
      <vt:variant>
        <vt:i4>0</vt:i4>
      </vt:variant>
      <vt:variant>
        <vt:i4>5</vt:i4>
      </vt:variant>
      <vt:variant>
        <vt:lpwstr/>
      </vt:variant>
      <vt:variant>
        <vt:lpwstr>c61</vt:lpwstr>
      </vt:variant>
      <vt:variant>
        <vt:i4>3473507</vt:i4>
      </vt:variant>
      <vt:variant>
        <vt:i4>1815</vt:i4>
      </vt:variant>
      <vt:variant>
        <vt:i4>0</vt:i4>
      </vt:variant>
      <vt:variant>
        <vt:i4>5</vt:i4>
      </vt:variant>
      <vt:variant>
        <vt:lpwstr/>
      </vt:variant>
      <vt:variant>
        <vt:lpwstr>c56</vt:lpwstr>
      </vt:variant>
      <vt:variant>
        <vt:i4>3211363</vt:i4>
      </vt:variant>
      <vt:variant>
        <vt:i4>1812</vt:i4>
      </vt:variant>
      <vt:variant>
        <vt:i4>0</vt:i4>
      </vt:variant>
      <vt:variant>
        <vt:i4>5</vt:i4>
      </vt:variant>
      <vt:variant>
        <vt:lpwstr/>
      </vt:variant>
      <vt:variant>
        <vt:lpwstr>c15</vt:lpwstr>
      </vt:variant>
      <vt:variant>
        <vt:i4>4259855</vt:i4>
      </vt:variant>
      <vt:variant>
        <vt:i4>1809</vt:i4>
      </vt:variant>
      <vt:variant>
        <vt:i4>0</vt:i4>
      </vt:variant>
      <vt:variant>
        <vt:i4>5</vt:i4>
      </vt:variant>
      <vt:variant>
        <vt:lpwstr/>
      </vt:variant>
      <vt:variant>
        <vt:lpwstr>csl2</vt:lpwstr>
      </vt:variant>
      <vt:variant>
        <vt:i4>4325391</vt:i4>
      </vt:variant>
      <vt:variant>
        <vt:i4>1806</vt:i4>
      </vt:variant>
      <vt:variant>
        <vt:i4>0</vt:i4>
      </vt:variant>
      <vt:variant>
        <vt:i4>5</vt:i4>
      </vt:variant>
      <vt:variant>
        <vt:lpwstr/>
      </vt:variant>
      <vt:variant>
        <vt:lpwstr>csl1</vt:lpwstr>
      </vt:variant>
      <vt:variant>
        <vt:i4>131152</vt:i4>
      </vt:variant>
      <vt:variant>
        <vt:i4>1803</vt:i4>
      </vt:variant>
      <vt:variant>
        <vt:i4>0</vt:i4>
      </vt:variant>
      <vt:variant>
        <vt:i4>5</vt:i4>
      </vt:variant>
      <vt:variant>
        <vt:lpwstr/>
      </vt:variant>
      <vt:variant>
        <vt:lpwstr>c133</vt:lpwstr>
      </vt:variant>
      <vt:variant>
        <vt:i4>196688</vt:i4>
      </vt:variant>
      <vt:variant>
        <vt:i4>1800</vt:i4>
      </vt:variant>
      <vt:variant>
        <vt:i4>0</vt:i4>
      </vt:variant>
      <vt:variant>
        <vt:i4>5</vt:i4>
      </vt:variant>
      <vt:variant>
        <vt:lpwstr/>
      </vt:variant>
      <vt:variant>
        <vt:lpwstr>c132</vt:lpwstr>
      </vt:variant>
      <vt:variant>
        <vt:i4>80</vt:i4>
      </vt:variant>
      <vt:variant>
        <vt:i4>1797</vt:i4>
      </vt:variant>
      <vt:variant>
        <vt:i4>0</vt:i4>
      </vt:variant>
      <vt:variant>
        <vt:i4>5</vt:i4>
      </vt:variant>
      <vt:variant>
        <vt:lpwstr/>
      </vt:variant>
      <vt:variant>
        <vt:lpwstr>c131</vt:lpwstr>
      </vt:variant>
      <vt:variant>
        <vt:i4>65616</vt:i4>
      </vt:variant>
      <vt:variant>
        <vt:i4>1794</vt:i4>
      </vt:variant>
      <vt:variant>
        <vt:i4>0</vt:i4>
      </vt:variant>
      <vt:variant>
        <vt:i4>5</vt:i4>
      </vt:variant>
      <vt:variant>
        <vt:lpwstr/>
      </vt:variant>
      <vt:variant>
        <vt:lpwstr>c130</vt:lpwstr>
      </vt:variant>
      <vt:variant>
        <vt:i4>524369</vt:i4>
      </vt:variant>
      <vt:variant>
        <vt:i4>1791</vt:i4>
      </vt:variant>
      <vt:variant>
        <vt:i4>0</vt:i4>
      </vt:variant>
      <vt:variant>
        <vt:i4>5</vt:i4>
      </vt:variant>
      <vt:variant>
        <vt:lpwstr/>
      </vt:variant>
      <vt:variant>
        <vt:lpwstr>c129</vt:lpwstr>
      </vt:variant>
      <vt:variant>
        <vt:i4>589905</vt:i4>
      </vt:variant>
      <vt:variant>
        <vt:i4>1788</vt:i4>
      </vt:variant>
      <vt:variant>
        <vt:i4>0</vt:i4>
      </vt:variant>
      <vt:variant>
        <vt:i4>5</vt:i4>
      </vt:variant>
      <vt:variant>
        <vt:lpwstr/>
      </vt:variant>
      <vt:variant>
        <vt:lpwstr>c128</vt:lpwstr>
      </vt:variant>
      <vt:variant>
        <vt:i4>393297</vt:i4>
      </vt:variant>
      <vt:variant>
        <vt:i4>1785</vt:i4>
      </vt:variant>
      <vt:variant>
        <vt:i4>0</vt:i4>
      </vt:variant>
      <vt:variant>
        <vt:i4>5</vt:i4>
      </vt:variant>
      <vt:variant>
        <vt:lpwstr/>
      </vt:variant>
      <vt:variant>
        <vt:lpwstr>c127</vt:lpwstr>
      </vt:variant>
      <vt:variant>
        <vt:i4>65617</vt:i4>
      </vt:variant>
      <vt:variant>
        <vt:i4>1782</vt:i4>
      </vt:variant>
      <vt:variant>
        <vt:i4>0</vt:i4>
      </vt:variant>
      <vt:variant>
        <vt:i4>5</vt:i4>
      </vt:variant>
      <vt:variant>
        <vt:lpwstr/>
      </vt:variant>
      <vt:variant>
        <vt:lpwstr>c1205</vt:lpwstr>
      </vt:variant>
      <vt:variant>
        <vt:i4>65617</vt:i4>
      </vt:variant>
      <vt:variant>
        <vt:i4>1779</vt:i4>
      </vt:variant>
      <vt:variant>
        <vt:i4>0</vt:i4>
      </vt:variant>
      <vt:variant>
        <vt:i4>5</vt:i4>
      </vt:variant>
      <vt:variant>
        <vt:lpwstr/>
      </vt:variant>
      <vt:variant>
        <vt:lpwstr>c1204</vt:lpwstr>
      </vt:variant>
      <vt:variant>
        <vt:i4>65617</vt:i4>
      </vt:variant>
      <vt:variant>
        <vt:i4>1776</vt:i4>
      </vt:variant>
      <vt:variant>
        <vt:i4>0</vt:i4>
      </vt:variant>
      <vt:variant>
        <vt:i4>5</vt:i4>
      </vt:variant>
      <vt:variant>
        <vt:lpwstr/>
      </vt:variant>
      <vt:variant>
        <vt:lpwstr>c1203</vt:lpwstr>
      </vt:variant>
      <vt:variant>
        <vt:i4>65617</vt:i4>
      </vt:variant>
      <vt:variant>
        <vt:i4>1773</vt:i4>
      </vt:variant>
      <vt:variant>
        <vt:i4>0</vt:i4>
      </vt:variant>
      <vt:variant>
        <vt:i4>5</vt:i4>
      </vt:variant>
      <vt:variant>
        <vt:lpwstr/>
      </vt:variant>
      <vt:variant>
        <vt:lpwstr>c1202</vt:lpwstr>
      </vt:variant>
      <vt:variant>
        <vt:i4>65617</vt:i4>
      </vt:variant>
      <vt:variant>
        <vt:i4>1770</vt:i4>
      </vt:variant>
      <vt:variant>
        <vt:i4>0</vt:i4>
      </vt:variant>
      <vt:variant>
        <vt:i4>5</vt:i4>
      </vt:variant>
      <vt:variant>
        <vt:lpwstr/>
      </vt:variant>
      <vt:variant>
        <vt:lpwstr>c1201</vt:lpwstr>
      </vt:variant>
      <vt:variant>
        <vt:i4>65617</vt:i4>
      </vt:variant>
      <vt:variant>
        <vt:i4>1767</vt:i4>
      </vt:variant>
      <vt:variant>
        <vt:i4>0</vt:i4>
      </vt:variant>
      <vt:variant>
        <vt:i4>5</vt:i4>
      </vt:variant>
      <vt:variant>
        <vt:lpwstr/>
      </vt:variant>
      <vt:variant>
        <vt:lpwstr>c120</vt:lpwstr>
      </vt:variant>
      <vt:variant>
        <vt:i4>524370</vt:i4>
      </vt:variant>
      <vt:variant>
        <vt:i4>1764</vt:i4>
      </vt:variant>
      <vt:variant>
        <vt:i4>0</vt:i4>
      </vt:variant>
      <vt:variant>
        <vt:i4>5</vt:i4>
      </vt:variant>
      <vt:variant>
        <vt:lpwstr/>
      </vt:variant>
      <vt:variant>
        <vt:lpwstr>c119</vt:lpwstr>
      </vt:variant>
      <vt:variant>
        <vt:i4>589906</vt:i4>
      </vt:variant>
      <vt:variant>
        <vt:i4>1761</vt:i4>
      </vt:variant>
      <vt:variant>
        <vt:i4>0</vt:i4>
      </vt:variant>
      <vt:variant>
        <vt:i4>5</vt:i4>
      </vt:variant>
      <vt:variant>
        <vt:lpwstr/>
      </vt:variant>
      <vt:variant>
        <vt:lpwstr>c118</vt:lpwstr>
      </vt:variant>
      <vt:variant>
        <vt:i4>393298</vt:i4>
      </vt:variant>
      <vt:variant>
        <vt:i4>1758</vt:i4>
      </vt:variant>
      <vt:variant>
        <vt:i4>0</vt:i4>
      </vt:variant>
      <vt:variant>
        <vt:i4>5</vt:i4>
      </vt:variant>
      <vt:variant>
        <vt:lpwstr/>
      </vt:variant>
      <vt:variant>
        <vt:lpwstr>c117</vt:lpwstr>
      </vt:variant>
      <vt:variant>
        <vt:i4>458834</vt:i4>
      </vt:variant>
      <vt:variant>
        <vt:i4>1755</vt:i4>
      </vt:variant>
      <vt:variant>
        <vt:i4>0</vt:i4>
      </vt:variant>
      <vt:variant>
        <vt:i4>5</vt:i4>
      </vt:variant>
      <vt:variant>
        <vt:lpwstr/>
      </vt:variant>
      <vt:variant>
        <vt:lpwstr>c116</vt:lpwstr>
      </vt:variant>
      <vt:variant>
        <vt:i4>327762</vt:i4>
      </vt:variant>
      <vt:variant>
        <vt:i4>1752</vt:i4>
      </vt:variant>
      <vt:variant>
        <vt:i4>0</vt:i4>
      </vt:variant>
      <vt:variant>
        <vt:i4>5</vt:i4>
      </vt:variant>
      <vt:variant>
        <vt:lpwstr/>
      </vt:variant>
      <vt:variant>
        <vt:lpwstr>c1141</vt:lpwstr>
      </vt:variant>
      <vt:variant>
        <vt:i4>327762</vt:i4>
      </vt:variant>
      <vt:variant>
        <vt:i4>1749</vt:i4>
      </vt:variant>
      <vt:variant>
        <vt:i4>0</vt:i4>
      </vt:variant>
      <vt:variant>
        <vt:i4>5</vt:i4>
      </vt:variant>
      <vt:variant>
        <vt:lpwstr/>
      </vt:variant>
      <vt:variant>
        <vt:lpwstr>c1141</vt:lpwstr>
      </vt:variant>
      <vt:variant>
        <vt:i4>327762</vt:i4>
      </vt:variant>
      <vt:variant>
        <vt:i4>1746</vt:i4>
      </vt:variant>
      <vt:variant>
        <vt:i4>0</vt:i4>
      </vt:variant>
      <vt:variant>
        <vt:i4>5</vt:i4>
      </vt:variant>
      <vt:variant>
        <vt:lpwstr/>
      </vt:variant>
      <vt:variant>
        <vt:lpwstr>c1140</vt:lpwstr>
      </vt:variant>
      <vt:variant>
        <vt:i4>196690</vt:i4>
      </vt:variant>
      <vt:variant>
        <vt:i4>1743</vt:i4>
      </vt:variant>
      <vt:variant>
        <vt:i4>0</vt:i4>
      </vt:variant>
      <vt:variant>
        <vt:i4>5</vt:i4>
      </vt:variant>
      <vt:variant>
        <vt:lpwstr/>
      </vt:variant>
      <vt:variant>
        <vt:lpwstr>c1120</vt:lpwstr>
      </vt:variant>
      <vt:variant>
        <vt:i4>327762</vt:i4>
      </vt:variant>
      <vt:variant>
        <vt:i4>1740</vt:i4>
      </vt:variant>
      <vt:variant>
        <vt:i4>0</vt:i4>
      </vt:variant>
      <vt:variant>
        <vt:i4>5</vt:i4>
      </vt:variant>
      <vt:variant>
        <vt:lpwstr/>
      </vt:variant>
      <vt:variant>
        <vt:lpwstr>c1142</vt:lpwstr>
      </vt:variant>
      <vt:variant>
        <vt:i4>196690</vt:i4>
      </vt:variant>
      <vt:variant>
        <vt:i4>1737</vt:i4>
      </vt:variant>
      <vt:variant>
        <vt:i4>0</vt:i4>
      </vt:variant>
      <vt:variant>
        <vt:i4>5</vt:i4>
      </vt:variant>
      <vt:variant>
        <vt:lpwstr/>
      </vt:variant>
      <vt:variant>
        <vt:lpwstr>c112</vt:lpwstr>
      </vt:variant>
      <vt:variant>
        <vt:i4>82</vt:i4>
      </vt:variant>
      <vt:variant>
        <vt:i4>1734</vt:i4>
      </vt:variant>
      <vt:variant>
        <vt:i4>0</vt:i4>
      </vt:variant>
      <vt:variant>
        <vt:i4>5</vt:i4>
      </vt:variant>
      <vt:variant>
        <vt:lpwstr/>
      </vt:variant>
      <vt:variant>
        <vt:lpwstr>c111</vt:lpwstr>
      </vt:variant>
      <vt:variant>
        <vt:i4>65618</vt:i4>
      </vt:variant>
      <vt:variant>
        <vt:i4>1731</vt:i4>
      </vt:variant>
      <vt:variant>
        <vt:i4>0</vt:i4>
      </vt:variant>
      <vt:variant>
        <vt:i4>5</vt:i4>
      </vt:variant>
      <vt:variant>
        <vt:lpwstr/>
      </vt:variant>
      <vt:variant>
        <vt:lpwstr>c110</vt:lpwstr>
      </vt:variant>
      <vt:variant>
        <vt:i4>524371</vt:i4>
      </vt:variant>
      <vt:variant>
        <vt:i4>1728</vt:i4>
      </vt:variant>
      <vt:variant>
        <vt:i4>0</vt:i4>
      </vt:variant>
      <vt:variant>
        <vt:i4>5</vt:i4>
      </vt:variant>
      <vt:variant>
        <vt:lpwstr/>
      </vt:variant>
      <vt:variant>
        <vt:lpwstr>c109</vt:lpwstr>
      </vt:variant>
      <vt:variant>
        <vt:i4>589907</vt:i4>
      </vt:variant>
      <vt:variant>
        <vt:i4>1725</vt:i4>
      </vt:variant>
      <vt:variant>
        <vt:i4>0</vt:i4>
      </vt:variant>
      <vt:variant>
        <vt:i4>5</vt:i4>
      </vt:variant>
      <vt:variant>
        <vt:lpwstr/>
      </vt:variant>
      <vt:variant>
        <vt:lpwstr>c108</vt:lpwstr>
      </vt:variant>
      <vt:variant>
        <vt:i4>262227</vt:i4>
      </vt:variant>
      <vt:variant>
        <vt:i4>1722</vt:i4>
      </vt:variant>
      <vt:variant>
        <vt:i4>0</vt:i4>
      </vt:variant>
      <vt:variant>
        <vt:i4>5</vt:i4>
      </vt:variant>
      <vt:variant>
        <vt:lpwstr/>
      </vt:variant>
      <vt:variant>
        <vt:lpwstr>c105</vt:lpwstr>
      </vt:variant>
      <vt:variant>
        <vt:i4>327763</vt:i4>
      </vt:variant>
      <vt:variant>
        <vt:i4>1719</vt:i4>
      </vt:variant>
      <vt:variant>
        <vt:i4>0</vt:i4>
      </vt:variant>
      <vt:variant>
        <vt:i4>5</vt:i4>
      </vt:variant>
      <vt:variant>
        <vt:lpwstr/>
      </vt:variant>
      <vt:variant>
        <vt:lpwstr>c104</vt:lpwstr>
      </vt:variant>
      <vt:variant>
        <vt:i4>196691</vt:i4>
      </vt:variant>
      <vt:variant>
        <vt:i4>1716</vt:i4>
      </vt:variant>
      <vt:variant>
        <vt:i4>0</vt:i4>
      </vt:variant>
      <vt:variant>
        <vt:i4>5</vt:i4>
      </vt:variant>
      <vt:variant>
        <vt:lpwstr/>
      </vt:variant>
      <vt:variant>
        <vt:lpwstr>c102</vt:lpwstr>
      </vt:variant>
      <vt:variant>
        <vt:i4>83</vt:i4>
      </vt:variant>
      <vt:variant>
        <vt:i4>1713</vt:i4>
      </vt:variant>
      <vt:variant>
        <vt:i4>0</vt:i4>
      </vt:variant>
      <vt:variant>
        <vt:i4>5</vt:i4>
      </vt:variant>
      <vt:variant>
        <vt:lpwstr/>
      </vt:variant>
      <vt:variant>
        <vt:lpwstr>c101</vt:lpwstr>
      </vt:variant>
      <vt:variant>
        <vt:i4>3735651</vt:i4>
      </vt:variant>
      <vt:variant>
        <vt:i4>1710</vt:i4>
      </vt:variant>
      <vt:variant>
        <vt:i4>0</vt:i4>
      </vt:variant>
      <vt:variant>
        <vt:i4>5</vt:i4>
      </vt:variant>
      <vt:variant>
        <vt:lpwstr/>
      </vt:variant>
      <vt:variant>
        <vt:lpwstr>c96</vt:lpwstr>
      </vt:variant>
      <vt:variant>
        <vt:i4>3735651</vt:i4>
      </vt:variant>
      <vt:variant>
        <vt:i4>1707</vt:i4>
      </vt:variant>
      <vt:variant>
        <vt:i4>0</vt:i4>
      </vt:variant>
      <vt:variant>
        <vt:i4>5</vt:i4>
      </vt:variant>
      <vt:variant>
        <vt:lpwstr/>
      </vt:variant>
      <vt:variant>
        <vt:lpwstr>c95</vt:lpwstr>
      </vt:variant>
      <vt:variant>
        <vt:i4>3735651</vt:i4>
      </vt:variant>
      <vt:variant>
        <vt:i4>1704</vt:i4>
      </vt:variant>
      <vt:variant>
        <vt:i4>0</vt:i4>
      </vt:variant>
      <vt:variant>
        <vt:i4>5</vt:i4>
      </vt:variant>
      <vt:variant>
        <vt:lpwstr/>
      </vt:variant>
      <vt:variant>
        <vt:lpwstr>c94</vt:lpwstr>
      </vt:variant>
      <vt:variant>
        <vt:i4>6946886</vt:i4>
      </vt:variant>
      <vt:variant>
        <vt:i4>1701</vt:i4>
      </vt:variant>
      <vt:variant>
        <vt:i4>0</vt:i4>
      </vt:variant>
      <vt:variant>
        <vt:i4>5</vt:i4>
      </vt:variant>
      <vt:variant>
        <vt:lpwstr>F:\Documents and Settings\Peter\Application Data\Microsoft\Word\8026M_v100 EN.doc</vt:lpwstr>
      </vt:variant>
      <vt:variant>
        <vt:lpwstr>c09</vt:lpwstr>
      </vt:variant>
      <vt:variant>
        <vt:i4>6946886</vt:i4>
      </vt:variant>
      <vt:variant>
        <vt:i4>1698</vt:i4>
      </vt:variant>
      <vt:variant>
        <vt:i4>0</vt:i4>
      </vt:variant>
      <vt:variant>
        <vt:i4>5</vt:i4>
      </vt:variant>
      <vt:variant>
        <vt:lpwstr>F:\Documents and Settings\Peter\Application Data\Microsoft\Word\8026M_v100 EN.doc</vt:lpwstr>
      </vt:variant>
      <vt:variant>
        <vt:lpwstr>c08</vt:lpwstr>
      </vt:variant>
      <vt:variant>
        <vt:i4>3735651</vt:i4>
      </vt:variant>
      <vt:variant>
        <vt:i4>1695</vt:i4>
      </vt:variant>
      <vt:variant>
        <vt:i4>0</vt:i4>
      </vt:variant>
      <vt:variant>
        <vt:i4>5</vt:i4>
      </vt:variant>
      <vt:variant>
        <vt:lpwstr/>
      </vt:variant>
      <vt:variant>
        <vt:lpwstr>c93</vt:lpwstr>
      </vt:variant>
      <vt:variant>
        <vt:i4>3735651</vt:i4>
      </vt:variant>
      <vt:variant>
        <vt:i4>1692</vt:i4>
      </vt:variant>
      <vt:variant>
        <vt:i4>0</vt:i4>
      </vt:variant>
      <vt:variant>
        <vt:i4>5</vt:i4>
      </vt:variant>
      <vt:variant>
        <vt:lpwstr/>
      </vt:variant>
      <vt:variant>
        <vt:lpwstr>c90</vt:lpwstr>
      </vt:variant>
      <vt:variant>
        <vt:i4>3670115</vt:i4>
      </vt:variant>
      <vt:variant>
        <vt:i4>1689</vt:i4>
      </vt:variant>
      <vt:variant>
        <vt:i4>0</vt:i4>
      </vt:variant>
      <vt:variant>
        <vt:i4>5</vt:i4>
      </vt:variant>
      <vt:variant>
        <vt:lpwstr/>
      </vt:variant>
      <vt:variant>
        <vt:lpwstr>c89</vt:lpwstr>
      </vt:variant>
      <vt:variant>
        <vt:i4>3670115</vt:i4>
      </vt:variant>
      <vt:variant>
        <vt:i4>1686</vt:i4>
      </vt:variant>
      <vt:variant>
        <vt:i4>0</vt:i4>
      </vt:variant>
      <vt:variant>
        <vt:i4>5</vt:i4>
      </vt:variant>
      <vt:variant>
        <vt:lpwstr/>
      </vt:variant>
      <vt:variant>
        <vt:lpwstr>c87</vt:lpwstr>
      </vt:variant>
      <vt:variant>
        <vt:i4>3670115</vt:i4>
      </vt:variant>
      <vt:variant>
        <vt:i4>1683</vt:i4>
      </vt:variant>
      <vt:variant>
        <vt:i4>0</vt:i4>
      </vt:variant>
      <vt:variant>
        <vt:i4>5</vt:i4>
      </vt:variant>
      <vt:variant>
        <vt:lpwstr/>
      </vt:variant>
      <vt:variant>
        <vt:lpwstr>c86</vt:lpwstr>
      </vt:variant>
      <vt:variant>
        <vt:i4>3670115</vt:i4>
      </vt:variant>
      <vt:variant>
        <vt:i4>1680</vt:i4>
      </vt:variant>
      <vt:variant>
        <vt:i4>0</vt:i4>
      </vt:variant>
      <vt:variant>
        <vt:i4>5</vt:i4>
      </vt:variant>
      <vt:variant>
        <vt:lpwstr/>
      </vt:variant>
      <vt:variant>
        <vt:lpwstr>c85</vt:lpwstr>
      </vt:variant>
      <vt:variant>
        <vt:i4>3670115</vt:i4>
      </vt:variant>
      <vt:variant>
        <vt:i4>1677</vt:i4>
      </vt:variant>
      <vt:variant>
        <vt:i4>0</vt:i4>
      </vt:variant>
      <vt:variant>
        <vt:i4>5</vt:i4>
      </vt:variant>
      <vt:variant>
        <vt:lpwstr/>
      </vt:variant>
      <vt:variant>
        <vt:lpwstr>c81</vt:lpwstr>
      </vt:variant>
      <vt:variant>
        <vt:i4>3670115</vt:i4>
      </vt:variant>
      <vt:variant>
        <vt:i4>1674</vt:i4>
      </vt:variant>
      <vt:variant>
        <vt:i4>0</vt:i4>
      </vt:variant>
      <vt:variant>
        <vt:i4>5</vt:i4>
      </vt:variant>
      <vt:variant>
        <vt:lpwstr/>
      </vt:variant>
      <vt:variant>
        <vt:lpwstr>c80</vt:lpwstr>
      </vt:variant>
      <vt:variant>
        <vt:i4>3604579</vt:i4>
      </vt:variant>
      <vt:variant>
        <vt:i4>1671</vt:i4>
      </vt:variant>
      <vt:variant>
        <vt:i4>0</vt:i4>
      </vt:variant>
      <vt:variant>
        <vt:i4>5</vt:i4>
      </vt:variant>
      <vt:variant>
        <vt:lpwstr/>
      </vt:variant>
      <vt:variant>
        <vt:lpwstr>c78</vt:lpwstr>
      </vt:variant>
      <vt:variant>
        <vt:i4>3604579</vt:i4>
      </vt:variant>
      <vt:variant>
        <vt:i4>1668</vt:i4>
      </vt:variant>
      <vt:variant>
        <vt:i4>0</vt:i4>
      </vt:variant>
      <vt:variant>
        <vt:i4>5</vt:i4>
      </vt:variant>
      <vt:variant>
        <vt:lpwstr/>
      </vt:variant>
      <vt:variant>
        <vt:lpwstr>c77</vt:lpwstr>
      </vt:variant>
      <vt:variant>
        <vt:i4>3604579</vt:i4>
      </vt:variant>
      <vt:variant>
        <vt:i4>1665</vt:i4>
      </vt:variant>
      <vt:variant>
        <vt:i4>0</vt:i4>
      </vt:variant>
      <vt:variant>
        <vt:i4>5</vt:i4>
      </vt:variant>
      <vt:variant>
        <vt:lpwstr/>
      </vt:variant>
      <vt:variant>
        <vt:lpwstr>c76</vt:lpwstr>
      </vt:variant>
      <vt:variant>
        <vt:i4>3539043</vt:i4>
      </vt:variant>
      <vt:variant>
        <vt:i4>1662</vt:i4>
      </vt:variant>
      <vt:variant>
        <vt:i4>0</vt:i4>
      </vt:variant>
      <vt:variant>
        <vt:i4>5</vt:i4>
      </vt:variant>
      <vt:variant>
        <vt:lpwstr/>
      </vt:variant>
      <vt:variant>
        <vt:lpwstr>c69</vt:lpwstr>
      </vt:variant>
      <vt:variant>
        <vt:i4>3539043</vt:i4>
      </vt:variant>
      <vt:variant>
        <vt:i4>1659</vt:i4>
      </vt:variant>
      <vt:variant>
        <vt:i4>0</vt:i4>
      </vt:variant>
      <vt:variant>
        <vt:i4>5</vt:i4>
      </vt:variant>
      <vt:variant>
        <vt:lpwstr/>
      </vt:variant>
      <vt:variant>
        <vt:lpwstr>c68</vt:lpwstr>
      </vt:variant>
      <vt:variant>
        <vt:i4>3539043</vt:i4>
      </vt:variant>
      <vt:variant>
        <vt:i4>1656</vt:i4>
      </vt:variant>
      <vt:variant>
        <vt:i4>0</vt:i4>
      </vt:variant>
      <vt:variant>
        <vt:i4>5</vt:i4>
      </vt:variant>
      <vt:variant>
        <vt:lpwstr/>
      </vt:variant>
      <vt:variant>
        <vt:lpwstr>c67</vt:lpwstr>
      </vt:variant>
      <vt:variant>
        <vt:i4>3539043</vt:i4>
      </vt:variant>
      <vt:variant>
        <vt:i4>1653</vt:i4>
      </vt:variant>
      <vt:variant>
        <vt:i4>0</vt:i4>
      </vt:variant>
      <vt:variant>
        <vt:i4>5</vt:i4>
      </vt:variant>
      <vt:variant>
        <vt:lpwstr/>
      </vt:variant>
      <vt:variant>
        <vt:lpwstr>c64</vt:lpwstr>
      </vt:variant>
      <vt:variant>
        <vt:i4>3539043</vt:i4>
      </vt:variant>
      <vt:variant>
        <vt:i4>1650</vt:i4>
      </vt:variant>
      <vt:variant>
        <vt:i4>0</vt:i4>
      </vt:variant>
      <vt:variant>
        <vt:i4>5</vt:i4>
      </vt:variant>
      <vt:variant>
        <vt:lpwstr/>
      </vt:variant>
      <vt:variant>
        <vt:lpwstr>c61</vt:lpwstr>
      </vt:variant>
      <vt:variant>
        <vt:i4>6946886</vt:i4>
      </vt:variant>
      <vt:variant>
        <vt:i4>1647</vt:i4>
      </vt:variant>
      <vt:variant>
        <vt:i4>0</vt:i4>
      </vt:variant>
      <vt:variant>
        <vt:i4>5</vt:i4>
      </vt:variant>
      <vt:variant>
        <vt:lpwstr>F:\Documents and Settings\Peter\Application Data\Microsoft\Word\8026M_v100 EN.doc</vt:lpwstr>
      </vt:variant>
      <vt:variant>
        <vt:lpwstr>c07</vt:lpwstr>
      </vt:variant>
      <vt:variant>
        <vt:i4>6946886</vt:i4>
      </vt:variant>
      <vt:variant>
        <vt:i4>1644</vt:i4>
      </vt:variant>
      <vt:variant>
        <vt:i4>0</vt:i4>
      </vt:variant>
      <vt:variant>
        <vt:i4>5</vt:i4>
      </vt:variant>
      <vt:variant>
        <vt:lpwstr>F:\Documents and Settings\Peter\Application Data\Microsoft\Word\8026M_v100 EN.doc</vt:lpwstr>
      </vt:variant>
      <vt:variant>
        <vt:lpwstr>c06</vt:lpwstr>
      </vt:variant>
      <vt:variant>
        <vt:i4>3473507</vt:i4>
      </vt:variant>
      <vt:variant>
        <vt:i4>1641</vt:i4>
      </vt:variant>
      <vt:variant>
        <vt:i4>0</vt:i4>
      </vt:variant>
      <vt:variant>
        <vt:i4>5</vt:i4>
      </vt:variant>
      <vt:variant>
        <vt:lpwstr/>
      </vt:variant>
      <vt:variant>
        <vt:lpwstr>c59</vt:lpwstr>
      </vt:variant>
      <vt:variant>
        <vt:i4>3473507</vt:i4>
      </vt:variant>
      <vt:variant>
        <vt:i4>1638</vt:i4>
      </vt:variant>
      <vt:variant>
        <vt:i4>0</vt:i4>
      </vt:variant>
      <vt:variant>
        <vt:i4>5</vt:i4>
      </vt:variant>
      <vt:variant>
        <vt:lpwstr/>
      </vt:variant>
      <vt:variant>
        <vt:lpwstr>c58</vt:lpwstr>
      </vt:variant>
      <vt:variant>
        <vt:i4>3473507</vt:i4>
      </vt:variant>
      <vt:variant>
        <vt:i4>1635</vt:i4>
      </vt:variant>
      <vt:variant>
        <vt:i4>0</vt:i4>
      </vt:variant>
      <vt:variant>
        <vt:i4>5</vt:i4>
      </vt:variant>
      <vt:variant>
        <vt:lpwstr/>
      </vt:variant>
      <vt:variant>
        <vt:lpwstr>c57</vt:lpwstr>
      </vt:variant>
      <vt:variant>
        <vt:i4>6946886</vt:i4>
      </vt:variant>
      <vt:variant>
        <vt:i4>1632</vt:i4>
      </vt:variant>
      <vt:variant>
        <vt:i4>0</vt:i4>
      </vt:variant>
      <vt:variant>
        <vt:i4>5</vt:i4>
      </vt:variant>
      <vt:variant>
        <vt:lpwstr>F:\Documents and Settings\Peter\Application Data\Microsoft\Word\8026M_v100 EN.doc</vt:lpwstr>
      </vt:variant>
      <vt:variant>
        <vt:lpwstr>c04</vt:lpwstr>
      </vt:variant>
      <vt:variant>
        <vt:i4>6946886</vt:i4>
      </vt:variant>
      <vt:variant>
        <vt:i4>1629</vt:i4>
      </vt:variant>
      <vt:variant>
        <vt:i4>0</vt:i4>
      </vt:variant>
      <vt:variant>
        <vt:i4>5</vt:i4>
      </vt:variant>
      <vt:variant>
        <vt:lpwstr>F:\Documents and Settings\Peter\Application Data\Microsoft\Word\8026M_v100 EN.doc</vt:lpwstr>
      </vt:variant>
      <vt:variant>
        <vt:lpwstr>c03</vt:lpwstr>
      </vt:variant>
      <vt:variant>
        <vt:i4>393303</vt:i4>
      </vt:variant>
      <vt:variant>
        <vt:i4>1626</vt:i4>
      </vt:variant>
      <vt:variant>
        <vt:i4>0</vt:i4>
      </vt:variant>
      <vt:variant>
        <vt:i4>5</vt:i4>
      </vt:variant>
      <vt:variant>
        <vt:lpwstr/>
      </vt:variant>
      <vt:variant>
        <vt:lpwstr>c640</vt:lpwstr>
      </vt:variant>
      <vt:variant>
        <vt:i4>3473507</vt:i4>
      </vt:variant>
      <vt:variant>
        <vt:i4>1623</vt:i4>
      </vt:variant>
      <vt:variant>
        <vt:i4>0</vt:i4>
      </vt:variant>
      <vt:variant>
        <vt:i4>5</vt:i4>
      </vt:variant>
      <vt:variant>
        <vt:lpwstr/>
      </vt:variant>
      <vt:variant>
        <vt:lpwstr>c56</vt:lpwstr>
      </vt:variant>
      <vt:variant>
        <vt:i4>3473507</vt:i4>
      </vt:variant>
      <vt:variant>
        <vt:i4>1620</vt:i4>
      </vt:variant>
      <vt:variant>
        <vt:i4>0</vt:i4>
      </vt:variant>
      <vt:variant>
        <vt:i4>5</vt:i4>
      </vt:variant>
      <vt:variant>
        <vt:lpwstr/>
      </vt:variant>
      <vt:variant>
        <vt:lpwstr>c55</vt:lpwstr>
      </vt:variant>
      <vt:variant>
        <vt:i4>327767</vt:i4>
      </vt:variant>
      <vt:variant>
        <vt:i4>1617</vt:i4>
      </vt:variant>
      <vt:variant>
        <vt:i4>0</vt:i4>
      </vt:variant>
      <vt:variant>
        <vt:i4>5</vt:i4>
      </vt:variant>
      <vt:variant>
        <vt:lpwstr/>
      </vt:variant>
      <vt:variant>
        <vt:lpwstr>c643</vt:lpwstr>
      </vt:variant>
      <vt:variant>
        <vt:i4>262231</vt:i4>
      </vt:variant>
      <vt:variant>
        <vt:i4>1614</vt:i4>
      </vt:variant>
      <vt:variant>
        <vt:i4>0</vt:i4>
      </vt:variant>
      <vt:variant>
        <vt:i4>5</vt:i4>
      </vt:variant>
      <vt:variant>
        <vt:lpwstr/>
      </vt:variant>
      <vt:variant>
        <vt:lpwstr>c642</vt:lpwstr>
      </vt:variant>
      <vt:variant>
        <vt:i4>131159</vt:i4>
      </vt:variant>
      <vt:variant>
        <vt:i4>1611</vt:i4>
      </vt:variant>
      <vt:variant>
        <vt:i4>0</vt:i4>
      </vt:variant>
      <vt:variant>
        <vt:i4>5</vt:i4>
      </vt:variant>
      <vt:variant>
        <vt:lpwstr/>
      </vt:variant>
      <vt:variant>
        <vt:lpwstr>c644</vt:lpwstr>
      </vt:variant>
      <vt:variant>
        <vt:i4>3473507</vt:i4>
      </vt:variant>
      <vt:variant>
        <vt:i4>1608</vt:i4>
      </vt:variant>
      <vt:variant>
        <vt:i4>0</vt:i4>
      </vt:variant>
      <vt:variant>
        <vt:i4>5</vt:i4>
      </vt:variant>
      <vt:variant>
        <vt:lpwstr/>
      </vt:variant>
      <vt:variant>
        <vt:lpwstr>c52</vt:lpwstr>
      </vt:variant>
      <vt:variant>
        <vt:i4>3407971</vt:i4>
      </vt:variant>
      <vt:variant>
        <vt:i4>1605</vt:i4>
      </vt:variant>
      <vt:variant>
        <vt:i4>0</vt:i4>
      </vt:variant>
      <vt:variant>
        <vt:i4>5</vt:i4>
      </vt:variant>
      <vt:variant>
        <vt:lpwstr/>
      </vt:variant>
      <vt:variant>
        <vt:lpwstr>c45</vt:lpwstr>
      </vt:variant>
      <vt:variant>
        <vt:i4>5767286</vt:i4>
      </vt:variant>
      <vt:variant>
        <vt:i4>1602</vt:i4>
      </vt:variant>
      <vt:variant>
        <vt:i4>0</vt:i4>
      </vt:variant>
      <vt:variant>
        <vt:i4>5</vt:i4>
      </vt:variant>
      <vt:variant>
        <vt:lpwstr>F:\Documents and Settings\Peter\Application Data\Microsoft\Word\8026M_v100 EN.doc</vt:lpwstr>
      </vt:variant>
      <vt:variant>
        <vt:lpwstr>c002</vt:lpwstr>
      </vt:variant>
      <vt:variant>
        <vt:i4>3407971</vt:i4>
      </vt:variant>
      <vt:variant>
        <vt:i4>1599</vt:i4>
      </vt:variant>
      <vt:variant>
        <vt:i4>0</vt:i4>
      </vt:variant>
      <vt:variant>
        <vt:i4>5</vt:i4>
      </vt:variant>
      <vt:variant>
        <vt:lpwstr/>
      </vt:variant>
      <vt:variant>
        <vt:lpwstr>c42</vt:lpwstr>
      </vt:variant>
      <vt:variant>
        <vt:i4>3407971</vt:i4>
      </vt:variant>
      <vt:variant>
        <vt:i4>1596</vt:i4>
      </vt:variant>
      <vt:variant>
        <vt:i4>0</vt:i4>
      </vt:variant>
      <vt:variant>
        <vt:i4>5</vt:i4>
      </vt:variant>
      <vt:variant>
        <vt:lpwstr/>
      </vt:variant>
      <vt:variant>
        <vt:lpwstr>c41</vt:lpwstr>
      </vt:variant>
      <vt:variant>
        <vt:i4>3407971</vt:i4>
      </vt:variant>
      <vt:variant>
        <vt:i4>1593</vt:i4>
      </vt:variant>
      <vt:variant>
        <vt:i4>0</vt:i4>
      </vt:variant>
      <vt:variant>
        <vt:i4>5</vt:i4>
      </vt:variant>
      <vt:variant>
        <vt:lpwstr/>
      </vt:variant>
      <vt:variant>
        <vt:lpwstr>c40</vt:lpwstr>
      </vt:variant>
      <vt:variant>
        <vt:i4>3342435</vt:i4>
      </vt:variant>
      <vt:variant>
        <vt:i4>1590</vt:i4>
      </vt:variant>
      <vt:variant>
        <vt:i4>0</vt:i4>
      </vt:variant>
      <vt:variant>
        <vt:i4>5</vt:i4>
      </vt:variant>
      <vt:variant>
        <vt:lpwstr/>
      </vt:variant>
      <vt:variant>
        <vt:lpwstr>c39</vt:lpwstr>
      </vt:variant>
      <vt:variant>
        <vt:i4>3342435</vt:i4>
      </vt:variant>
      <vt:variant>
        <vt:i4>1587</vt:i4>
      </vt:variant>
      <vt:variant>
        <vt:i4>0</vt:i4>
      </vt:variant>
      <vt:variant>
        <vt:i4>5</vt:i4>
      </vt:variant>
      <vt:variant>
        <vt:lpwstr/>
      </vt:variant>
      <vt:variant>
        <vt:lpwstr>c38</vt:lpwstr>
      </vt:variant>
      <vt:variant>
        <vt:i4>3342435</vt:i4>
      </vt:variant>
      <vt:variant>
        <vt:i4>1584</vt:i4>
      </vt:variant>
      <vt:variant>
        <vt:i4>0</vt:i4>
      </vt:variant>
      <vt:variant>
        <vt:i4>5</vt:i4>
      </vt:variant>
      <vt:variant>
        <vt:lpwstr/>
      </vt:variant>
      <vt:variant>
        <vt:lpwstr>c37</vt:lpwstr>
      </vt:variant>
      <vt:variant>
        <vt:i4>3342435</vt:i4>
      </vt:variant>
      <vt:variant>
        <vt:i4>1581</vt:i4>
      </vt:variant>
      <vt:variant>
        <vt:i4>0</vt:i4>
      </vt:variant>
      <vt:variant>
        <vt:i4>5</vt:i4>
      </vt:variant>
      <vt:variant>
        <vt:lpwstr/>
      </vt:variant>
      <vt:variant>
        <vt:lpwstr>c32</vt:lpwstr>
      </vt:variant>
      <vt:variant>
        <vt:i4>3342435</vt:i4>
      </vt:variant>
      <vt:variant>
        <vt:i4>1578</vt:i4>
      </vt:variant>
      <vt:variant>
        <vt:i4>0</vt:i4>
      </vt:variant>
      <vt:variant>
        <vt:i4>5</vt:i4>
      </vt:variant>
      <vt:variant>
        <vt:lpwstr/>
      </vt:variant>
      <vt:variant>
        <vt:lpwstr>c31</vt:lpwstr>
      </vt:variant>
      <vt:variant>
        <vt:i4>393296</vt:i4>
      </vt:variant>
      <vt:variant>
        <vt:i4>1575</vt:i4>
      </vt:variant>
      <vt:variant>
        <vt:i4>0</vt:i4>
      </vt:variant>
      <vt:variant>
        <vt:i4>5</vt:i4>
      </vt:variant>
      <vt:variant>
        <vt:lpwstr/>
      </vt:variant>
      <vt:variant>
        <vt:lpwstr>c137</vt:lpwstr>
      </vt:variant>
      <vt:variant>
        <vt:i4>3342435</vt:i4>
      </vt:variant>
      <vt:variant>
        <vt:i4>1572</vt:i4>
      </vt:variant>
      <vt:variant>
        <vt:i4>0</vt:i4>
      </vt:variant>
      <vt:variant>
        <vt:i4>5</vt:i4>
      </vt:variant>
      <vt:variant>
        <vt:lpwstr/>
      </vt:variant>
      <vt:variant>
        <vt:lpwstr>c30</vt:lpwstr>
      </vt:variant>
      <vt:variant>
        <vt:i4>3276899</vt:i4>
      </vt:variant>
      <vt:variant>
        <vt:i4>1569</vt:i4>
      </vt:variant>
      <vt:variant>
        <vt:i4>0</vt:i4>
      </vt:variant>
      <vt:variant>
        <vt:i4>5</vt:i4>
      </vt:variant>
      <vt:variant>
        <vt:lpwstr/>
      </vt:variant>
      <vt:variant>
        <vt:lpwstr>c29</vt:lpwstr>
      </vt:variant>
      <vt:variant>
        <vt:i4>3276899</vt:i4>
      </vt:variant>
      <vt:variant>
        <vt:i4>1566</vt:i4>
      </vt:variant>
      <vt:variant>
        <vt:i4>0</vt:i4>
      </vt:variant>
      <vt:variant>
        <vt:i4>5</vt:i4>
      </vt:variant>
      <vt:variant>
        <vt:lpwstr/>
      </vt:variant>
      <vt:variant>
        <vt:lpwstr>c28</vt:lpwstr>
      </vt:variant>
      <vt:variant>
        <vt:i4>3276899</vt:i4>
      </vt:variant>
      <vt:variant>
        <vt:i4>1563</vt:i4>
      </vt:variant>
      <vt:variant>
        <vt:i4>0</vt:i4>
      </vt:variant>
      <vt:variant>
        <vt:i4>5</vt:i4>
      </vt:variant>
      <vt:variant>
        <vt:lpwstr/>
      </vt:variant>
      <vt:variant>
        <vt:lpwstr>c27</vt:lpwstr>
      </vt:variant>
      <vt:variant>
        <vt:i4>3211363</vt:i4>
      </vt:variant>
      <vt:variant>
        <vt:i4>1560</vt:i4>
      </vt:variant>
      <vt:variant>
        <vt:i4>0</vt:i4>
      </vt:variant>
      <vt:variant>
        <vt:i4>5</vt:i4>
      </vt:variant>
      <vt:variant>
        <vt:lpwstr/>
      </vt:variant>
      <vt:variant>
        <vt:lpwstr>c16</vt:lpwstr>
      </vt:variant>
      <vt:variant>
        <vt:i4>3211363</vt:i4>
      </vt:variant>
      <vt:variant>
        <vt:i4>1557</vt:i4>
      </vt:variant>
      <vt:variant>
        <vt:i4>0</vt:i4>
      </vt:variant>
      <vt:variant>
        <vt:i4>5</vt:i4>
      </vt:variant>
      <vt:variant>
        <vt:lpwstr/>
      </vt:variant>
      <vt:variant>
        <vt:lpwstr>c14</vt:lpwstr>
      </vt:variant>
      <vt:variant>
        <vt:i4>786523</vt:i4>
      </vt:variant>
      <vt:variant>
        <vt:i4>1554</vt:i4>
      </vt:variant>
      <vt:variant>
        <vt:i4>0</vt:i4>
      </vt:variant>
      <vt:variant>
        <vt:i4>5</vt:i4>
      </vt:variant>
      <vt:variant>
        <vt:lpwstr/>
      </vt:variant>
      <vt:variant>
        <vt:lpwstr>c985</vt:lpwstr>
      </vt:variant>
      <vt:variant>
        <vt:i4>720987</vt:i4>
      </vt:variant>
      <vt:variant>
        <vt:i4>1551</vt:i4>
      </vt:variant>
      <vt:variant>
        <vt:i4>0</vt:i4>
      </vt:variant>
      <vt:variant>
        <vt:i4>5</vt:i4>
      </vt:variant>
      <vt:variant>
        <vt:lpwstr/>
      </vt:variant>
      <vt:variant>
        <vt:lpwstr>c982</vt:lpwstr>
      </vt:variant>
      <vt:variant>
        <vt:i4>524379</vt:i4>
      </vt:variant>
      <vt:variant>
        <vt:i4>1548</vt:i4>
      </vt:variant>
      <vt:variant>
        <vt:i4>0</vt:i4>
      </vt:variant>
      <vt:variant>
        <vt:i4>5</vt:i4>
      </vt:variant>
      <vt:variant>
        <vt:lpwstr/>
      </vt:variant>
      <vt:variant>
        <vt:lpwstr>c981</vt:lpwstr>
      </vt:variant>
      <vt:variant>
        <vt:i4>589915</vt:i4>
      </vt:variant>
      <vt:variant>
        <vt:i4>1545</vt:i4>
      </vt:variant>
      <vt:variant>
        <vt:i4>0</vt:i4>
      </vt:variant>
      <vt:variant>
        <vt:i4>5</vt:i4>
      </vt:variant>
      <vt:variant>
        <vt:lpwstr/>
      </vt:variant>
      <vt:variant>
        <vt:lpwstr>c980</vt:lpwstr>
      </vt:variant>
      <vt:variant>
        <vt:i4>65620</vt:i4>
      </vt:variant>
      <vt:variant>
        <vt:i4>1542</vt:i4>
      </vt:variant>
      <vt:variant>
        <vt:i4>0</vt:i4>
      </vt:variant>
      <vt:variant>
        <vt:i4>5</vt:i4>
      </vt:variant>
      <vt:variant>
        <vt:lpwstr/>
      </vt:variant>
      <vt:variant>
        <vt:lpwstr>c978</vt:lpwstr>
      </vt:variant>
      <vt:variant>
        <vt:i4>589908</vt:i4>
      </vt:variant>
      <vt:variant>
        <vt:i4>1539</vt:i4>
      </vt:variant>
      <vt:variant>
        <vt:i4>0</vt:i4>
      </vt:variant>
      <vt:variant>
        <vt:i4>5</vt:i4>
      </vt:variant>
      <vt:variant>
        <vt:lpwstr/>
      </vt:variant>
      <vt:variant>
        <vt:lpwstr>c970</vt:lpwstr>
      </vt:variant>
      <vt:variant>
        <vt:i4>7536739</vt:i4>
      </vt:variant>
      <vt:variant>
        <vt:i4>1536</vt:i4>
      </vt:variant>
      <vt:variant>
        <vt:i4>0</vt:i4>
      </vt:variant>
      <vt:variant>
        <vt:i4>5</vt:i4>
      </vt:variant>
      <vt:variant>
        <vt:lpwstr/>
      </vt:variant>
      <vt:variant>
        <vt:lpwstr>cs8</vt:lpwstr>
      </vt:variant>
      <vt:variant>
        <vt:i4>393303</vt:i4>
      </vt:variant>
      <vt:variant>
        <vt:i4>1533</vt:i4>
      </vt:variant>
      <vt:variant>
        <vt:i4>0</vt:i4>
      </vt:variant>
      <vt:variant>
        <vt:i4>5</vt:i4>
      </vt:variant>
      <vt:variant>
        <vt:lpwstr/>
      </vt:variant>
      <vt:variant>
        <vt:lpwstr>c640</vt:lpwstr>
      </vt:variant>
      <vt:variant>
        <vt:i4>720986</vt:i4>
      </vt:variant>
      <vt:variant>
        <vt:i4>1530</vt:i4>
      </vt:variant>
      <vt:variant>
        <vt:i4>0</vt:i4>
      </vt:variant>
      <vt:variant>
        <vt:i4>5</vt:i4>
      </vt:variant>
      <vt:variant>
        <vt:lpwstr/>
      </vt:variant>
      <vt:variant>
        <vt:lpwstr>c992</vt:lpwstr>
      </vt:variant>
      <vt:variant>
        <vt:i4>655450</vt:i4>
      </vt:variant>
      <vt:variant>
        <vt:i4>1527</vt:i4>
      </vt:variant>
      <vt:variant>
        <vt:i4>0</vt:i4>
      </vt:variant>
      <vt:variant>
        <vt:i4>5</vt:i4>
      </vt:variant>
      <vt:variant>
        <vt:lpwstr/>
      </vt:variant>
      <vt:variant>
        <vt:lpwstr>c993</vt:lpwstr>
      </vt:variant>
      <vt:variant>
        <vt:i4>524378</vt:i4>
      </vt:variant>
      <vt:variant>
        <vt:i4>1524</vt:i4>
      </vt:variant>
      <vt:variant>
        <vt:i4>0</vt:i4>
      </vt:variant>
      <vt:variant>
        <vt:i4>5</vt:i4>
      </vt:variant>
      <vt:variant>
        <vt:lpwstr/>
      </vt:variant>
      <vt:variant>
        <vt:lpwstr>c991</vt:lpwstr>
      </vt:variant>
      <vt:variant>
        <vt:i4>589914</vt:i4>
      </vt:variant>
      <vt:variant>
        <vt:i4>1521</vt:i4>
      </vt:variant>
      <vt:variant>
        <vt:i4>0</vt:i4>
      </vt:variant>
      <vt:variant>
        <vt:i4>5</vt:i4>
      </vt:variant>
      <vt:variant>
        <vt:lpwstr/>
      </vt:variant>
      <vt:variant>
        <vt:lpwstr>c990</vt:lpwstr>
      </vt:variant>
      <vt:variant>
        <vt:i4>65619</vt:i4>
      </vt:variant>
      <vt:variant>
        <vt:i4>1518</vt:i4>
      </vt:variant>
      <vt:variant>
        <vt:i4>0</vt:i4>
      </vt:variant>
      <vt:variant>
        <vt:i4>5</vt:i4>
      </vt:variant>
      <vt:variant>
        <vt:lpwstr/>
      </vt:variant>
      <vt:variant>
        <vt:lpwstr>c100</vt:lpwstr>
      </vt:variant>
      <vt:variant>
        <vt:i4>3735651</vt:i4>
      </vt:variant>
      <vt:variant>
        <vt:i4>1515</vt:i4>
      </vt:variant>
      <vt:variant>
        <vt:i4>0</vt:i4>
      </vt:variant>
      <vt:variant>
        <vt:i4>5</vt:i4>
      </vt:variant>
      <vt:variant>
        <vt:lpwstr/>
      </vt:variant>
      <vt:variant>
        <vt:lpwstr>c96</vt:lpwstr>
      </vt:variant>
      <vt:variant>
        <vt:i4>3735651</vt:i4>
      </vt:variant>
      <vt:variant>
        <vt:i4>1512</vt:i4>
      </vt:variant>
      <vt:variant>
        <vt:i4>0</vt:i4>
      </vt:variant>
      <vt:variant>
        <vt:i4>5</vt:i4>
      </vt:variant>
      <vt:variant>
        <vt:lpwstr/>
      </vt:variant>
      <vt:variant>
        <vt:lpwstr>c90</vt:lpwstr>
      </vt:variant>
      <vt:variant>
        <vt:i4>3670115</vt:i4>
      </vt:variant>
      <vt:variant>
        <vt:i4>1509</vt:i4>
      </vt:variant>
      <vt:variant>
        <vt:i4>0</vt:i4>
      </vt:variant>
      <vt:variant>
        <vt:i4>5</vt:i4>
      </vt:variant>
      <vt:variant>
        <vt:lpwstr/>
      </vt:variant>
      <vt:variant>
        <vt:lpwstr>c89</vt:lpwstr>
      </vt:variant>
      <vt:variant>
        <vt:i4>3670115</vt:i4>
      </vt:variant>
      <vt:variant>
        <vt:i4>1506</vt:i4>
      </vt:variant>
      <vt:variant>
        <vt:i4>0</vt:i4>
      </vt:variant>
      <vt:variant>
        <vt:i4>5</vt:i4>
      </vt:variant>
      <vt:variant>
        <vt:lpwstr/>
      </vt:variant>
      <vt:variant>
        <vt:lpwstr>c87</vt:lpwstr>
      </vt:variant>
      <vt:variant>
        <vt:i4>3670115</vt:i4>
      </vt:variant>
      <vt:variant>
        <vt:i4>1503</vt:i4>
      </vt:variant>
      <vt:variant>
        <vt:i4>0</vt:i4>
      </vt:variant>
      <vt:variant>
        <vt:i4>5</vt:i4>
      </vt:variant>
      <vt:variant>
        <vt:lpwstr/>
      </vt:variant>
      <vt:variant>
        <vt:lpwstr>c86</vt:lpwstr>
      </vt:variant>
      <vt:variant>
        <vt:i4>3670115</vt:i4>
      </vt:variant>
      <vt:variant>
        <vt:i4>1500</vt:i4>
      </vt:variant>
      <vt:variant>
        <vt:i4>0</vt:i4>
      </vt:variant>
      <vt:variant>
        <vt:i4>5</vt:i4>
      </vt:variant>
      <vt:variant>
        <vt:lpwstr/>
      </vt:variant>
      <vt:variant>
        <vt:lpwstr>c85</vt:lpwstr>
      </vt:variant>
      <vt:variant>
        <vt:i4>3407971</vt:i4>
      </vt:variant>
      <vt:variant>
        <vt:i4>1497</vt:i4>
      </vt:variant>
      <vt:variant>
        <vt:i4>0</vt:i4>
      </vt:variant>
      <vt:variant>
        <vt:i4>5</vt:i4>
      </vt:variant>
      <vt:variant>
        <vt:lpwstr/>
      </vt:variant>
      <vt:variant>
        <vt:lpwstr>c45</vt:lpwstr>
      </vt:variant>
      <vt:variant>
        <vt:i4>3407971</vt:i4>
      </vt:variant>
      <vt:variant>
        <vt:i4>1494</vt:i4>
      </vt:variant>
      <vt:variant>
        <vt:i4>0</vt:i4>
      </vt:variant>
      <vt:variant>
        <vt:i4>5</vt:i4>
      </vt:variant>
      <vt:variant>
        <vt:lpwstr/>
      </vt:variant>
      <vt:variant>
        <vt:lpwstr>c44</vt:lpwstr>
      </vt:variant>
      <vt:variant>
        <vt:i4>3211363</vt:i4>
      </vt:variant>
      <vt:variant>
        <vt:i4>1491</vt:i4>
      </vt:variant>
      <vt:variant>
        <vt:i4>0</vt:i4>
      </vt:variant>
      <vt:variant>
        <vt:i4>5</vt:i4>
      </vt:variant>
      <vt:variant>
        <vt:lpwstr/>
      </vt:variant>
      <vt:variant>
        <vt:lpwstr>c13</vt:lpwstr>
      </vt:variant>
      <vt:variant>
        <vt:i4>4259855</vt:i4>
      </vt:variant>
      <vt:variant>
        <vt:i4>1488</vt:i4>
      </vt:variant>
      <vt:variant>
        <vt:i4>0</vt:i4>
      </vt:variant>
      <vt:variant>
        <vt:i4>5</vt:i4>
      </vt:variant>
      <vt:variant>
        <vt:lpwstr/>
      </vt:variant>
      <vt:variant>
        <vt:lpwstr>csl2</vt:lpwstr>
      </vt:variant>
      <vt:variant>
        <vt:i4>4325391</vt:i4>
      </vt:variant>
      <vt:variant>
        <vt:i4>1485</vt:i4>
      </vt:variant>
      <vt:variant>
        <vt:i4>0</vt:i4>
      </vt:variant>
      <vt:variant>
        <vt:i4>5</vt:i4>
      </vt:variant>
      <vt:variant>
        <vt:lpwstr/>
      </vt:variant>
      <vt:variant>
        <vt:lpwstr>csl1</vt:lpwstr>
      </vt:variant>
      <vt:variant>
        <vt:i4>4390927</vt:i4>
      </vt:variant>
      <vt:variant>
        <vt:i4>1482</vt:i4>
      </vt:variant>
      <vt:variant>
        <vt:i4>0</vt:i4>
      </vt:variant>
      <vt:variant>
        <vt:i4>5</vt:i4>
      </vt:variant>
      <vt:variant>
        <vt:lpwstr/>
      </vt:variant>
      <vt:variant>
        <vt:lpwstr>csl0</vt:lpwstr>
      </vt:variant>
      <vt:variant>
        <vt:i4>65620</vt:i4>
      </vt:variant>
      <vt:variant>
        <vt:i4>1479</vt:i4>
      </vt:variant>
      <vt:variant>
        <vt:i4>0</vt:i4>
      </vt:variant>
      <vt:variant>
        <vt:i4>5</vt:i4>
      </vt:variant>
      <vt:variant>
        <vt:lpwstr/>
      </vt:variant>
      <vt:variant>
        <vt:lpwstr>c978</vt:lpwstr>
      </vt:variant>
      <vt:variant>
        <vt:i4>917588</vt:i4>
      </vt:variant>
      <vt:variant>
        <vt:i4>1476</vt:i4>
      </vt:variant>
      <vt:variant>
        <vt:i4>0</vt:i4>
      </vt:variant>
      <vt:variant>
        <vt:i4>5</vt:i4>
      </vt:variant>
      <vt:variant>
        <vt:lpwstr/>
      </vt:variant>
      <vt:variant>
        <vt:lpwstr>c977</vt:lpwstr>
      </vt:variant>
      <vt:variant>
        <vt:i4>983124</vt:i4>
      </vt:variant>
      <vt:variant>
        <vt:i4>1473</vt:i4>
      </vt:variant>
      <vt:variant>
        <vt:i4>0</vt:i4>
      </vt:variant>
      <vt:variant>
        <vt:i4>5</vt:i4>
      </vt:variant>
      <vt:variant>
        <vt:lpwstr/>
      </vt:variant>
      <vt:variant>
        <vt:lpwstr>c976</vt:lpwstr>
      </vt:variant>
      <vt:variant>
        <vt:i4>786516</vt:i4>
      </vt:variant>
      <vt:variant>
        <vt:i4>1470</vt:i4>
      </vt:variant>
      <vt:variant>
        <vt:i4>0</vt:i4>
      </vt:variant>
      <vt:variant>
        <vt:i4>5</vt:i4>
      </vt:variant>
      <vt:variant>
        <vt:lpwstr/>
      </vt:variant>
      <vt:variant>
        <vt:lpwstr>c975</vt:lpwstr>
      </vt:variant>
      <vt:variant>
        <vt:i4>852052</vt:i4>
      </vt:variant>
      <vt:variant>
        <vt:i4>1467</vt:i4>
      </vt:variant>
      <vt:variant>
        <vt:i4>0</vt:i4>
      </vt:variant>
      <vt:variant>
        <vt:i4>5</vt:i4>
      </vt:variant>
      <vt:variant>
        <vt:lpwstr/>
      </vt:variant>
      <vt:variant>
        <vt:lpwstr>c974</vt:lpwstr>
      </vt:variant>
      <vt:variant>
        <vt:i4>655444</vt:i4>
      </vt:variant>
      <vt:variant>
        <vt:i4>1464</vt:i4>
      </vt:variant>
      <vt:variant>
        <vt:i4>0</vt:i4>
      </vt:variant>
      <vt:variant>
        <vt:i4>5</vt:i4>
      </vt:variant>
      <vt:variant>
        <vt:lpwstr/>
      </vt:variant>
      <vt:variant>
        <vt:lpwstr>c973</vt:lpwstr>
      </vt:variant>
      <vt:variant>
        <vt:i4>720980</vt:i4>
      </vt:variant>
      <vt:variant>
        <vt:i4>1461</vt:i4>
      </vt:variant>
      <vt:variant>
        <vt:i4>0</vt:i4>
      </vt:variant>
      <vt:variant>
        <vt:i4>5</vt:i4>
      </vt:variant>
      <vt:variant>
        <vt:lpwstr/>
      </vt:variant>
      <vt:variant>
        <vt:lpwstr>c972</vt:lpwstr>
      </vt:variant>
      <vt:variant>
        <vt:i4>524372</vt:i4>
      </vt:variant>
      <vt:variant>
        <vt:i4>1458</vt:i4>
      </vt:variant>
      <vt:variant>
        <vt:i4>0</vt:i4>
      </vt:variant>
      <vt:variant>
        <vt:i4>5</vt:i4>
      </vt:variant>
      <vt:variant>
        <vt:lpwstr/>
      </vt:variant>
      <vt:variant>
        <vt:lpwstr>c971</vt:lpwstr>
      </vt:variant>
      <vt:variant>
        <vt:i4>589908</vt:i4>
      </vt:variant>
      <vt:variant>
        <vt:i4>1455</vt:i4>
      </vt:variant>
      <vt:variant>
        <vt:i4>0</vt:i4>
      </vt:variant>
      <vt:variant>
        <vt:i4>5</vt:i4>
      </vt:variant>
      <vt:variant>
        <vt:lpwstr/>
      </vt:variant>
      <vt:variant>
        <vt:lpwstr>c970</vt:lpwstr>
      </vt:variant>
      <vt:variant>
        <vt:i4>7536739</vt:i4>
      </vt:variant>
      <vt:variant>
        <vt:i4>1452</vt:i4>
      </vt:variant>
      <vt:variant>
        <vt:i4>0</vt:i4>
      </vt:variant>
      <vt:variant>
        <vt:i4>5</vt:i4>
      </vt:variant>
      <vt:variant>
        <vt:lpwstr/>
      </vt:variant>
      <vt:variant>
        <vt:lpwstr>cs5</vt:lpwstr>
      </vt:variant>
      <vt:variant>
        <vt:i4>393296</vt:i4>
      </vt:variant>
      <vt:variant>
        <vt:i4>1449</vt:i4>
      </vt:variant>
      <vt:variant>
        <vt:i4>0</vt:i4>
      </vt:variant>
      <vt:variant>
        <vt:i4>5</vt:i4>
      </vt:variant>
      <vt:variant>
        <vt:lpwstr/>
      </vt:variant>
      <vt:variant>
        <vt:lpwstr>c137</vt:lpwstr>
      </vt:variant>
      <vt:variant>
        <vt:i4>3407971</vt:i4>
      </vt:variant>
      <vt:variant>
        <vt:i4>1446</vt:i4>
      </vt:variant>
      <vt:variant>
        <vt:i4>0</vt:i4>
      </vt:variant>
      <vt:variant>
        <vt:i4>5</vt:i4>
      </vt:variant>
      <vt:variant>
        <vt:lpwstr/>
      </vt:variant>
      <vt:variant>
        <vt:lpwstr>c42</vt:lpwstr>
      </vt:variant>
      <vt:variant>
        <vt:i4>3407971</vt:i4>
      </vt:variant>
      <vt:variant>
        <vt:i4>1443</vt:i4>
      </vt:variant>
      <vt:variant>
        <vt:i4>0</vt:i4>
      </vt:variant>
      <vt:variant>
        <vt:i4>5</vt:i4>
      </vt:variant>
      <vt:variant>
        <vt:lpwstr/>
      </vt:variant>
      <vt:variant>
        <vt:lpwstr>c41</vt:lpwstr>
      </vt:variant>
      <vt:variant>
        <vt:i4>3407971</vt:i4>
      </vt:variant>
      <vt:variant>
        <vt:i4>1440</vt:i4>
      </vt:variant>
      <vt:variant>
        <vt:i4>0</vt:i4>
      </vt:variant>
      <vt:variant>
        <vt:i4>5</vt:i4>
      </vt:variant>
      <vt:variant>
        <vt:lpwstr/>
      </vt:variant>
      <vt:variant>
        <vt:lpwstr>c40</vt:lpwstr>
      </vt:variant>
      <vt:variant>
        <vt:i4>3342435</vt:i4>
      </vt:variant>
      <vt:variant>
        <vt:i4>1437</vt:i4>
      </vt:variant>
      <vt:variant>
        <vt:i4>0</vt:i4>
      </vt:variant>
      <vt:variant>
        <vt:i4>5</vt:i4>
      </vt:variant>
      <vt:variant>
        <vt:lpwstr/>
      </vt:variant>
      <vt:variant>
        <vt:lpwstr>c39</vt:lpwstr>
      </vt:variant>
      <vt:variant>
        <vt:i4>3342435</vt:i4>
      </vt:variant>
      <vt:variant>
        <vt:i4>1434</vt:i4>
      </vt:variant>
      <vt:variant>
        <vt:i4>0</vt:i4>
      </vt:variant>
      <vt:variant>
        <vt:i4>5</vt:i4>
      </vt:variant>
      <vt:variant>
        <vt:lpwstr/>
      </vt:variant>
      <vt:variant>
        <vt:lpwstr>c38</vt:lpwstr>
      </vt:variant>
      <vt:variant>
        <vt:i4>3342435</vt:i4>
      </vt:variant>
      <vt:variant>
        <vt:i4>1431</vt:i4>
      </vt:variant>
      <vt:variant>
        <vt:i4>0</vt:i4>
      </vt:variant>
      <vt:variant>
        <vt:i4>5</vt:i4>
      </vt:variant>
      <vt:variant>
        <vt:lpwstr/>
      </vt:variant>
      <vt:variant>
        <vt:lpwstr>c37</vt:lpwstr>
      </vt:variant>
      <vt:variant>
        <vt:i4>3342435</vt:i4>
      </vt:variant>
      <vt:variant>
        <vt:i4>1428</vt:i4>
      </vt:variant>
      <vt:variant>
        <vt:i4>0</vt:i4>
      </vt:variant>
      <vt:variant>
        <vt:i4>5</vt:i4>
      </vt:variant>
      <vt:variant>
        <vt:lpwstr/>
      </vt:variant>
      <vt:variant>
        <vt:lpwstr>c31</vt:lpwstr>
      </vt:variant>
      <vt:variant>
        <vt:i4>6946886</vt:i4>
      </vt:variant>
      <vt:variant>
        <vt:i4>1425</vt:i4>
      </vt:variant>
      <vt:variant>
        <vt:i4>0</vt:i4>
      </vt:variant>
      <vt:variant>
        <vt:i4>5</vt:i4>
      </vt:variant>
      <vt:variant>
        <vt:lpwstr>F:\Documents and Settings\Peter\Application Data\Microsoft\Word\8026M_v100 EN.doc</vt:lpwstr>
      </vt:variant>
      <vt:variant>
        <vt:lpwstr>c01</vt:lpwstr>
      </vt:variant>
      <vt:variant>
        <vt:i4>65617</vt:i4>
      </vt:variant>
      <vt:variant>
        <vt:i4>1422</vt:i4>
      </vt:variant>
      <vt:variant>
        <vt:i4>0</vt:i4>
      </vt:variant>
      <vt:variant>
        <vt:i4>5</vt:i4>
      </vt:variant>
      <vt:variant>
        <vt:lpwstr/>
      </vt:variant>
      <vt:variant>
        <vt:lpwstr>c1205</vt:lpwstr>
      </vt:variant>
      <vt:variant>
        <vt:i4>65617</vt:i4>
      </vt:variant>
      <vt:variant>
        <vt:i4>1419</vt:i4>
      </vt:variant>
      <vt:variant>
        <vt:i4>0</vt:i4>
      </vt:variant>
      <vt:variant>
        <vt:i4>5</vt:i4>
      </vt:variant>
      <vt:variant>
        <vt:lpwstr/>
      </vt:variant>
      <vt:variant>
        <vt:lpwstr>c1204</vt:lpwstr>
      </vt:variant>
      <vt:variant>
        <vt:i4>65617</vt:i4>
      </vt:variant>
      <vt:variant>
        <vt:i4>1416</vt:i4>
      </vt:variant>
      <vt:variant>
        <vt:i4>0</vt:i4>
      </vt:variant>
      <vt:variant>
        <vt:i4>5</vt:i4>
      </vt:variant>
      <vt:variant>
        <vt:lpwstr/>
      </vt:variant>
      <vt:variant>
        <vt:lpwstr>c1203</vt:lpwstr>
      </vt:variant>
      <vt:variant>
        <vt:i4>65617</vt:i4>
      </vt:variant>
      <vt:variant>
        <vt:i4>1413</vt:i4>
      </vt:variant>
      <vt:variant>
        <vt:i4>0</vt:i4>
      </vt:variant>
      <vt:variant>
        <vt:i4>5</vt:i4>
      </vt:variant>
      <vt:variant>
        <vt:lpwstr/>
      </vt:variant>
      <vt:variant>
        <vt:lpwstr>c1202</vt:lpwstr>
      </vt:variant>
      <vt:variant>
        <vt:i4>65617</vt:i4>
      </vt:variant>
      <vt:variant>
        <vt:i4>1410</vt:i4>
      </vt:variant>
      <vt:variant>
        <vt:i4>0</vt:i4>
      </vt:variant>
      <vt:variant>
        <vt:i4>5</vt:i4>
      </vt:variant>
      <vt:variant>
        <vt:lpwstr/>
      </vt:variant>
      <vt:variant>
        <vt:lpwstr>c1201</vt:lpwstr>
      </vt:variant>
      <vt:variant>
        <vt:i4>852059</vt:i4>
      </vt:variant>
      <vt:variant>
        <vt:i4>1407</vt:i4>
      </vt:variant>
      <vt:variant>
        <vt:i4>0</vt:i4>
      </vt:variant>
      <vt:variant>
        <vt:i4>5</vt:i4>
      </vt:variant>
      <vt:variant>
        <vt:lpwstr/>
      </vt:variant>
      <vt:variant>
        <vt:lpwstr>c984</vt:lpwstr>
      </vt:variant>
      <vt:variant>
        <vt:i4>131152</vt:i4>
      </vt:variant>
      <vt:variant>
        <vt:i4>1404</vt:i4>
      </vt:variant>
      <vt:variant>
        <vt:i4>0</vt:i4>
      </vt:variant>
      <vt:variant>
        <vt:i4>5</vt:i4>
      </vt:variant>
      <vt:variant>
        <vt:lpwstr/>
      </vt:variant>
      <vt:variant>
        <vt:lpwstr>c133</vt:lpwstr>
      </vt:variant>
      <vt:variant>
        <vt:i4>196688</vt:i4>
      </vt:variant>
      <vt:variant>
        <vt:i4>1401</vt:i4>
      </vt:variant>
      <vt:variant>
        <vt:i4>0</vt:i4>
      </vt:variant>
      <vt:variant>
        <vt:i4>5</vt:i4>
      </vt:variant>
      <vt:variant>
        <vt:lpwstr/>
      </vt:variant>
      <vt:variant>
        <vt:lpwstr>c132</vt:lpwstr>
      </vt:variant>
      <vt:variant>
        <vt:i4>3735651</vt:i4>
      </vt:variant>
      <vt:variant>
        <vt:i4>1398</vt:i4>
      </vt:variant>
      <vt:variant>
        <vt:i4>0</vt:i4>
      </vt:variant>
      <vt:variant>
        <vt:i4>5</vt:i4>
      </vt:variant>
      <vt:variant>
        <vt:lpwstr/>
      </vt:variant>
      <vt:variant>
        <vt:lpwstr>c95</vt:lpwstr>
      </vt:variant>
      <vt:variant>
        <vt:i4>3735651</vt:i4>
      </vt:variant>
      <vt:variant>
        <vt:i4>1395</vt:i4>
      </vt:variant>
      <vt:variant>
        <vt:i4>0</vt:i4>
      </vt:variant>
      <vt:variant>
        <vt:i4>5</vt:i4>
      </vt:variant>
      <vt:variant>
        <vt:lpwstr/>
      </vt:variant>
      <vt:variant>
        <vt:lpwstr>c94</vt:lpwstr>
      </vt:variant>
      <vt:variant>
        <vt:i4>6946886</vt:i4>
      </vt:variant>
      <vt:variant>
        <vt:i4>1392</vt:i4>
      </vt:variant>
      <vt:variant>
        <vt:i4>0</vt:i4>
      </vt:variant>
      <vt:variant>
        <vt:i4>5</vt:i4>
      </vt:variant>
      <vt:variant>
        <vt:lpwstr>F:\Documents and Settings\Peter\Application Data\Microsoft\Word\8026M_v100 EN.doc</vt:lpwstr>
      </vt:variant>
      <vt:variant>
        <vt:lpwstr>c09</vt:lpwstr>
      </vt:variant>
      <vt:variant>
        <vt:i4>6946886</vt:i4>
      </vt:variant>
      <vt:variant>
        <vt:i4>1389</vt:i4>
      </vt:variant>
      <vt:variant>
        <vt:i4>0</vt:i4>
      </vt:variant>
      <vt:variant>
        <vt:i4>5</vt:i4>
      </vt:variant>
      <vt:variant>
        <vt:lpwstr>F:\Documents and Settings\Peter\Application Data\Microsoft\Word\8026M_v100 EN.doc</vt:lpwstr>
      </vt:variant>
      <vt:variant>
        <vt:lpwstr>c08</vt:lpwstr>
      </vt:variant>
      <vt:variant>
        <vt:i4>6488134</vt:i4>
      </vt:variant>
      <vt:variant>
        <vt:i4>1386</vt:i4>
      </vt:variant>
      <vt:variant>
        <vt:i4>0</vt:i4>
      </vt:variant>
      <vt:variant>
        <vt:i4>5</vt:i4>
      </vt:variant>
      <vt:variant>
        <vt:lpwstr>F:\Documents and Settings\Peter\Application Data\Microsoft\Word\8026M_v100 EN.doc</vt:lpwstr>
      </vt:variant>
      <vt:variant>
        <vt:lpwstr>c93</vt:lpwstr>
      </vt:variant>
      <vt:variant>
        <vt:i4>6946886</vt:i4>
      </vt:variant>
      <vt:variant>
        <vt:i4>1383</vt:i4>
      </vt:variant>
      <vt:variant>
        <vt:i4>0</vt:i4>
      </vt:variant>
      <vt:variant>
        <vt:i4>5</vt:i4>
      </vt:variant>
      <vt:variant>
        <vt:lpwstr>F:\Documents and Settings\Peter\Application Data\Microsoft\Word\8026M_v100 EN.doc</vt:lpwstr>
      </vt:variant>
      <vt:variant>
        <vt:lpwstr>c04</vt:lpwstr>
      </vt:variant>
      <vt:variant>
        <vt:i4>3539043</vt:i4>
      </vt:variant>
      <vt:variant>
        <vt:i4>1380</vt:i4>
      </vt:variant>
      <vt:variant>
        <vt:i4>0</vt:i4>
      </vt:variant>
      <vt:variant>
        <vt:i4>5</vt:i4>
      </vt:variant>
      <vt:variant>
        <vt:lpwstr/>
      </vt:variant>
      <vt:variant>
        <vt:lpwstr>c64</vt:lpwstr>
      </vt:variant>
      <vt:variant>
        <vt:i4>3276899</vt:i4>
      </vt:variant>
      <vt:variant>
        <vt:i4>1377</vt:i4>
      </vt:variant>
      <vt:variant>
        <vt:i4>0</vt:i4>
      </vt:variant>
      <vt:variant>
        <vt:i4>5</vt:i4>
      </vt:variant>
      <vt:variant>
        <vt:lpwstr/>
      </vt:variant>
      <vt:variant>
        <vt:lpwstr>c25</vt:lpwstr>
      </vt:variant>
      <vt:variant>
        <vt:i4>3211363</vt:i4>
      </vt:variant>
      <vt:variant>
        <vt:i4>1374</vt:i4>
      </vt:variant>
      <vt:variant>
        <vt:i4>0</vt:i4>
      </vt:variant>
      <vt:variant>
        <vt:i4>5</vt:i4>
      </vt:variant>
      <vt:variant>
        <vt:lpwstr/>
      </vt:variant>
      <vt:variant>
        <vt:lpwstr>c14</vt:lpwstr>
      </vt:variant>
      <vt:variant>
        <vt:i4>3211363</vt:i4>
      </vt:variant>
      <vt:variant>
        <vt:i4>1371</vt:i4>
      </vt:variant>
      <vt:variant>
        <vt:i4>0</vt:i4>
      </vt:variant>
      <vt:variant>
        <vt:i4>5</vt:i4>
      </vt:variant>
      <vt:variant>
        <vt:lpwstr/>
      </vt:variant>
      <vt:variant>
        <vt:lpwstr>c1</vt:lpwstr>
      </vt:variant>
      <vt:variant>
        <vt:i4>3539043</vt:i4>
      </vt:variant>
      <vt:variant>
        <vt:i4>1368</vt:i4>
      </vt:variant>
      <vt:variant>
        <vt:i4>0</vt:i4>
      </vt:variant>
      <vt:variant>
        <vt:i4>5</vt:i4>
      </vt:variant>
      <vt:variant>
        <vt:lpwstr/>
      </vt:variant>
      <vt:variant>
        <vt:lpwstr>c69</vt:lpwstr>
      </vt:variant>
      <vt:variant>
        <vt:i4>3539043</vt:i4>
      </vt:variant>
      <vt:variant>
        <vt:i4>1365</vt:i4>
      </vt:variant>
      <vt:variant>
        <vt:i4>0</vt:i4>
      </vt:variant>
      <vt:variant>
        <vt:i4>5</vt:i4>
      </vt:variant>
      <vt:variant>
        <vt:lpwstr/>
      </vt:variant>
      <vt:variant>
        <vt:lpwstr>c68</vt:lpwstr>
      </vt:variant>
      <vt:variant>
        <vt:i4>3539043</vt:i4>
      </vt:variant>
      <vt:variant>
        <vt:i4>1362</vt:i4>
      </vt:variant>
      <vt:variant>
        <vt:i4>0</vt:i4>
      </vt:variant>
      <vt:variant>
        <vt:i4>5</vt:i4>
      </vt:variant>
      <vt:variant>
        <vt:lpwstr/>
      </vt:variant>
      <vt:variant>
        <vt:lpwstr>c67</vt:lpwstr>
      </vt:variant>
      <vt:variant>
        <vt:i4>3342435</vt:i4>
      </vt:variant>
      <vt:variant>
        <vt:i4>1359</vt:i4>
      </vt:variant>
      <vt:variant>
        <vt:i4>0</vt:i4>
      </vt:variant>
      <vt:variant>
        <vt:i4>5</vt:i4>
      </vt:variant>
      <vt:variant>
        <vt:lpwstr/>
      </vt:variant>
      <vt:variant>
        <vt:lpwstr>c30</vt:lpwstr>
      </vt:variant>
      <vt:variant>
        <vt:i4>3735651</vt:i4>
      </vt:variant>
      <vt:variant>
        <vt:i4>1356</vt:i4>
      </vt:variant>
      <vt:variant>
        <vt:i4>0</vt:i4>
      </vt:variant>
      <vt:variant>
        <vt:i4>5</vt:i4>
      </vt:variant>
      <vt:variant>
        <vt:lpwstr/>
      </vt:variant>
      <vt:variant>
        <vt:lpwstr>c99</vt:lpwstr>
      </vt:variant>
      <vt:variant>
        <vt:i4>3539043</vt:i4>
      </vt:variant>
      <vt:variant>
        <vt:i4>1353</vt:i4>
      </vt:variant>
      <vt:variant>
        <vt:i4>0</vt:i4>
      </vt:variant>
      <vt:variant>
        <vt:i4>5</vt:i4>
      </vt:variant>
      <vt:variant>
        <vt:lpwstr/>
      </vt:variant>
      <vt:variant>
        <vt:lpwstr>c62</vt:lpwstr>
      </vt:variant>
      <vt:variant>
        <vt:i4>3473507</vt:i4>
      </vt:variant>
      <vt:variant>
        <vt:i4>1350</vt:i4>
      </vt:variant>
      <vt:variant>
        <vt:i4>0</vt:i4>
      </vt:variant>
      <vt:variant>
        <vt:i4>5</vt:i4>
      </vt:variant>
      <vt:variant>
        <vt:lpwstr/>
      </vt:variant>
      <vt:variant>
        <vt:lpwstr>c53</vt:lpwstr>
      </vt:variant>
      <vt:variant>
        <vt:i4>3276899</vt:i4>
      </vt:variant>
      <vt:variant>
        <vt:i4>1347</vt:i4>
      </vt:variant>
      <vt:variant>
        <vt:i4>0</vt:i4>
      </vt:variant>
      <vt:variant>
        <vt:i4>5</vt:i4>
      </vt:variant>
      <vt:variant>
        <vt:lpwstr/>
      </vt:variant>
      <vt:variant>
        <vt:lpwstr>c26</vt:lpwstr>
      </vt:variant>
      <vt:variant>
        <vt:i4>3211363</vt:i4>
      </vt:variant>
      <vt:variant>
        <vt:i4>1344</vt:i4>
      </vt:variant>
      <vt:variant>
        <vt:i4>0</vt:i4>
      </vt:variant>
      <vt:variant>
        <vt:i4>5</vt:i4>
      </vt:variant>
      <vt:variant>
        <vt:lpwstr/>
      </vt:variant>
      <vt:variant>
        <vt:lpwstr>c12</vt:lpwstr>
      </vt:variant>
      <vt:variant>
        <vt:i4>3473507</vt:i4>
      </vt:variant>
      <vt:variant>
        <vt:i4>1341</vt:i4>
      </vt:variant>
      <vt:variant>
        <vt:i4>0</vt:i4>
      </vt:variant>
      <vt:variant>
        <vt:i4>5</vt:i4>
      </vt:variant>
      <vt:variant>
        <vt:lpwstr/>
      </vt:variant>
      <vt:variant>
        <vt:lpwstr>c5</vt:lpwstr>
      </vt:variant>
      <vt:variant>
        <vt:i4>458835</vt:i4>
      </vt:variant>
      <vt:variant>
        <vt:i4>1338</vt:i4>
      </vt:variant>
      <vt:variant>
        <vt:i4>0</vt:i4>
      </vt:variant>
      <vt:variant>
        <vt:i4>5</vt:i4>
      </vt:variant>
      <vt:variant>
        <vt:lpwstr/>
      </vt:variant>
      <vt:variant>
        <vt:lpwstr>c106</vt:lpwstr>
      </vt:variant>
      <vt:variant>
        <vt:i4>262227</vt:i4>
      </vt:variant>
      <vt:variant>
        <vt:i4>1335</vt:i4>
      </vt:variant>
      <vt:variant>
        <vt:i4>0</vt:i4>
      </vt:variant>
      <vt:variant>
        <vt:i4>5</vt:i4>
      </vt:variant>
      <vt:variant>
        <vt:lpwstr/>
      </vt:variant>
      <vt:variant>
        <vt:lpwstr>c105</vt:lpwstr>
      </vt:variant>
      <vt:variant>
        <vt:i4>327763</vt:i4>
      </vt:variant>
      <vt:variant>
        <vt:i4>1332</vt:i4>
      </vt:variant>
      <vt:variant>
        <vt:i4>0</vt:i4>
      </vt:variant>
      <vt:variant>
        <vt:i4>5</vt:i4>
      </vt:variant>
      <vt:variant>
        <vt:lpwstr/>
      </vt:variant>
      <vt:variant>
        <vt:lpwstr>c104</vt:lpwstr>
      </vt:variant>
      <vt:variant>
        <vt:i4>3735651</vt:i4>
      </vt:variant>
      <vt:variant>
        <vt:i4>1329</vt:i4>
      </vt:variant>
      <vt:variant>
        <vt:i4>0</vt:i4>
      </vt:variant>
      <vt:variant>
        <vt:i4>5</vt:i4>
      </vt:variant>
      <vt:variant>
        <vt:lpwstr/>
      </vt:variant>
      <vt:variant>
        <vt:lpwstr>c98</vt:lpwstr>
      </vt:variant>
      <vt:variant>
        <vt:i4>3539043</vt:i4>
      </vt:variant>
      <vt:variant>
        <vt:i4>1326</vt:i4>
      </vt:variant>
      <vt:variant>
        <vt:i4>0</vt:i4>
      </vt:variant>
      <vt:variant>
        <vt:i4>5</vt:i4>
      </vt:variant>
      <vt:variant>
        <vt:lpwstr/>
      </vt:variant>
      <vt:variant>
        <vt:lpwstr>c63</vt:lpwstr>
      </vt:variant>
      <vt:variant>
        <vt:i4>3473507</vt:i4>
      </vt:variant>
      <vt:variant>
        <vt:i4>1323</vt:i4>
      </vt:variant>
      <vt:variant>
        <vt:i4>0</vt:i4>
      </vt:variant>
      <vt:variant>
        <vt:i4>5</vt:i4>
      </vt:variant>
      <vt:variant>
        <vt:lpwstr/>
      </vt:variant>
      <vt:variant>
        <vt:lpwstr>c54</vt:lpwstr>
      </vt:variant>
      <vt:variant>
        <vt:i4>3276899</vt:i4>
      </vt:variant>
      <vt:variant>
        <vt:i4>1320</vt:i4>
      </vt:variant>
      <vt:variant>
        <vt:i4>0</vt:i4>
      </vt:variant>
      <vt:variant>
        <vt:i4>5</vt:i4>
      </vt:variant>
      <vt:variant>
        <vt:lpwstr/>
      </vt:variant>
      <vt:variant>
        <vt:lpwstr>c29</vt:lpwstr>
      </vt:variant>
      <vt:variant>
        <vt:i4>3211363</vt:i4>
      </vt:variant>
      <vt:variant>
        <vt:i4>1317</vt:i4>
      </vt:variant>
      <vt:variant>
        <vt:i4>0</vt:i4>
      </vt:variant>
      <vt:variant>
        <vt:i4>5</vt:i4>
      </vt:variant>
      <vt:variant>
        <vt:lpwstr/>
      </vt:variant>
      <vt:variant>
        <vt:lpwstr>c11</vt:lpwstr>
      </vt:variant>
      <vt:variant>
        <vt:i4>3276899</vt:i4>
      </vt:variant>
      <vt:variant>
        <vt:i4>1314</vt:i4>
      </vt:variant>
      <vt:variant>
        <vt:i4>0</vt:i4>
      </vt:variant>
      <vt:variant>
        <vt:i4>5</vt:i4>
      </vt:variant>
      <vt:variant>
        <vt:lpwstr/>
      </vt:variant>
      <vt:variant>
        <vt:lpwstr>c2</vt:lpwstr>
      </vt:variant>
      <vt:variant>
        <vt:i4>589915</vt:i4>
      </vt:variant>
      <vt:variant>
        <vt:i4>1311</vt:i4>
      </vt:variant>
      <vt:variant>
        <vt:i4>0</vt:i4>
      </vt:variant>
      <vt:variant>
        <vt:i4>5</vt:i4>
      </vt:variant>
      <vt:variant>
        <vt:lpwstr/>
      </vt:variant>
      <vt:variant>
        <vt:lpwstr>c980</vt:lpwstr>
      </vt:variant>
      <vt:variant>
        <vt:i4>7405685</vt:i4>
      </vt:variant>
      <vt:variant>
        <vt:i4>1308</vt:i4>
      </vt:variant>
      <vt:variant>
        <vt:i4>0</vt:i4>
      </vt:variant>
      <vt:variant>
        <vt:i4>5</vt:i4>
      </vt:variant>
      <vt:variant>
        <vt:lpwstr/>
      </vt:variant>
      <vt:variant>
        <vt:lpwstr>indexz</vt:lpwstr>
      </vt:variant>
      <vt:variant>
        <vt:i4>7471221</vt:i4>
      </vt:variant>
      <vt:variant>
        <vt:i4>1305</vt:i4>
      </vt:variant>
      <vt:variant>
        <vt:i4>0</vt:i4>
      </vt:variant>
      <vt:variant>
        <vt:i4>5</vt:i4>
      </vt:variant>
      <vt:variant>
        <vt:lpwstr/>
      </vt:variant>
      <vt:variant>
        <vt:lpwstr>indexy</vt:lpwstr>
      </vt:variant>
      <vt:variant>
        <vt:i4>7536757</vt:i4>
      </vt:variant>
      <vt:variant>
        <vt:i4>1302</vt:i4>
      </vt:variant>
      <vt:variant>
        <vt:i4>0</vt:i4>
      </vt:variant>
      <vt:variant>
        <vt:i4>5</vt:i4>
      </vt:variant>
      <vt:variant>
        <vt:lpwstr/>
      </vt:variant>
      <vt:variant>
        <vt:lpwstr>indexx</vt:lpwstr>
      </vt:variant>
      <vt:variant>
        <vt:i4>8126581</vt:i4>
      </vt:variant>
      <vt:variant>
        <vt:i4>1299</vt:i4>
      </vt:variant>
      <vt:variant>
        <vt:i4>0</vt:i4>
      </vt:variant>
      <vt:variant>
        <vt:i4>5</vt:i4>
      </vt:variant>
      <vt:variant>
        <vt:lpwstr/>
      </vt:variant>
      <vt:variant>
        <vt:lpwstr>indexw</vt:lpwstr>
      </vt:variant>
      <vt:variant>
        <vt:i4>8192117</vt:i4>
      </vt:variant>
      <vt:variant>
        <vt:i4>1296</vt:i4>
      </vt:variant>
      <vt:variant>
        <vt:i4>0</vt:i4>
      </vt:variant>
      <vt:variant>
        <vt:i4>5</vt:i4>
      </vt:variant>
      <vt:variant>
        <vt:lpwstr/>
      </vt:variant>
      <vt:variant>
        <vt:lpwstr>indexv</vt:lpwstr>
      </vt:variant>
      <vt:variant>
        <vt:i4>8257653</vt:i4>
      </vt:variant>
      <vt:variant>
        <vt:i4>1293</vt:i4>
      </vt:variant>
      <vt:variant>
        <vt:i4>0</vt:i4>
      </vt:variant>
      <vt:variant>
        <vt:i4>5</vt:i4>
      </vt:variant>
      <vt:variant>
        <vt:lpwstr/>
      </vt:variant>
      <vt:variant>
        <vt:lpwstr>indexu</vt:lpwstr>
      </vt:variant>
      <vt:variant>
        <vt:i4>8323189</vt:i4>
      </vt:variant>
      <vt:variant>
        <vt:i4>1290</vt:i4>
      </vt:variant>
      <vt:variant>
        <vt:i4>0</vt:i4>
      </vt:variant>
      <vt:variant>
        <vt:i4>5</vt:i4>
      </vt:variant>
      <vt:variant>
        <vt:lpwstr/>
      </vt:variant>
      <vt:variant>
        <vt:lpwstr>indext</vt:lpwstr>
      </vt:variant>
      <vt:variant>
        <vt:i4>7864437</vt:i4>
      </vt:variant>
      <vt:variant>
        <vt:i4>1287</vt:i4>
      </vt:variant>
      <vt:variant>
        <vt:i4>0</vt:i4>
      </vt:variant>
      <vt:variant>
        <vt:i4>5</vt:i4>
      </vt:variant>
      <vt:variant>
        <vt:lpwstr/>
      </vt:variant>
      <vt:variant>
        <vt:lpwstr>indexs</vt:lpwstr>
      </vt:variant>
      <vt:variant>
        <vt:i4>7929973</vt:i4>
      </vt:variant>
      <vt:variant>
        <vt:i4>1284</vt:i4>
      </vt:variant>
      <vt:variant>
        <vt:i4>0</vt:i4>
      </vt:variant>
      <vt:variant>
        <vt:i4>5</vt:i4>
      </vt:variant>
      <vt:variant>
        <vt:lpwstr/>
      </vt:variant>
      <vt:variant>
        <vt:lpwstr>indexr</vt:lpwstr>
      </vt:variant>
      <vt:variant>
        <vt:i4>7995509</vt:i4>
      </vt:variant>
      <vt:variant>
        <vt:i4>1281</vt:i4>
      </vt:variant>
      <vt:variant>
        <vt:i4>0</vt:i4>
      </vt:variant>
      <vt:variant>
        <vt:i4>5</vt:i4>
      </vt:variant>
      <vt:variant>
        <vt:lpwstr/>
      </vt:variant>
      <vt:variant>
        <vt:lpwstr>indexq</vt:lpwstr>
      </vt:variant>
      <vt:variant>
        <vt:i4>8061045</vt:i4>
      </vt:variant>
      <vt:variant>
        <vt:i4>1278</vt:i4>
      </vt:variant>
      <vt:variant>
        <vt:i4>0</vt:i4>
      </vt:variant>
      <vt:variant>
        <vt:i4>5</vt:i4>
      </vt:variant>
      <vt:variant>
        <vt:lpwstr/>
      </vt:variant>
      <vt:variant>
        <vt:lpwstr>indexp</vt:lpwstr>
      </vt:variant>
      <vt:variant>
        <vt:i4>6553717</vt:i4>
      </vt:variant>
      <vt:variant>
        <vt:i4>1275</vt:i4>
      </vt:variant>
      <vt:variant>
        <vt:i4>0</vt:i4>
      </vt:variant>
      <vt:variant>
        <vt:i4>5</vt:i4>
      </vt:variant>
      <vt:variant>
        <vt:lpwstr/>
      </vt:variant>
      <vt:variant>
        <vt:lpwstr>indexo</vt:lpwstr>
      </vt:variant>
      <vt:variant>
        <vt:i4>6619253</vt:i4>
      </vt:variant>
      <vt:variant>
        <vt:i4>1272</vt:i4>
      </vt:variant>
      <vt:variant>
        <vt:i4>0</vt:i4>
      </vt:variant>
      <vt:variant>
        <vt:i4>5</vt:i4>
      </vt:variant>
      <vt:variant>
        <vt:lpwstr/>
      </vt:variant>
      <vt:variant>
        <vt:lpwstr>indexn</vt:lpwstr>
      </vt:variant>
      <vt:variant>
        <vt:i4>6684789</vt:i4>
      </vt:variant>
      <vt:variant>
        <vt:i4>1269</vt:i4>
      </vt:variant>
      <vt:variant>
        <vt:i4>0</vt:i4>
      </vt:variant>
      <vt:variant>
        <vt:i4>5</vt:i4>
      </vt:variant>
      <vt:variant>
        <vt:lpwstr/>
      </vt:variant>
      <vt:variant>
        <vt:lpwstr>indexm</vt:lpwstr>
      </vt:variant>
      <vt:variant>
        <vt:i4>6750325</vt:i4>
      </vt:variant>
      <vt:variant>
        <vt:i4>1266</vt:i4>
      </vt:variant>
      <vt:variant>
        <vt:i4>0</vt:i4>
      </vt:variant>
      <vt:variant>
        <vt:i4>5</vt:i4>
      </vt:variant>
      <vt:variant>
        <vt:lpwstr/>
      </vt:variant>
      <vt:variant>
        <vt:lpwstr>indexl</vt:lpwstr>
      </vt:variant>
      <vt:variant>
        <vt:i4>6291573</vt:i4>
      </vt:variant>
      <vt:variant>
        <vt:i4>1263</vt:i4>
      </vt:variant>
      <vt:variant>
        <vt:i4>0</vt:i4>
      </vt:variant>
      <vt:variant>
        <vt:i4>5</vt:i4>
      </vt:variant>
      <vt:variant>
        <vt:lpwstr/>
      </vt:variant>
      <vt:variant>
        <vt:lpwstr>indexk</vt:lpwstr>
      </vt:variant>
      <vt:variant>
        <vt:i4>6357109</vt:i4>
      </vt:variant>
      <vt:variant>
        <vt:i4>1260</vt:i4>
      </vt:variant>
      <vt:variant>
        <vt:i4>0</vt:i4>
      </vt:variant>
      <vt:variant>
        <vt:i4>5</vt:i4>
      </vt:variant>
      <vt:variant>
        <vt:lpwstr/>
      </vt:variant>
      <vt:variant>
        <vt:lpwstr>indexj</vt:lpwstr>
      </vt:variant>
      <vt:variant>
        <vt:i4>6422645</vt:i4>
      </vt:variant>
      <vt:variant>
        <vt:i4>1257</vt:i4>
      </vt:variant>
      <vt:variant>
        <vt:i4>0</vt:i4>
      </vt:variant>
      <vt:variant>
        <vt:i4>5</vt:i4>
      </vt:variant>
      <vt:variant>
        <vt:lpwstr/>
      </vt:variant>
      <vt:variant>
        <vt:lpwstr>indexi</vt:lpwstr>
      </vt:variant>
      <vt:variant>
        <vt:i4>6488181</vt:i4>
      </vt:variant>
      <vt:variant>
        <vt:i4>1254</vt:i4>
      </vt:variant>
      <vt:variant>
        <vt:i4>0</vt:i4>
      </vt:variant>
      <vt:variant>
        <vt:i4>5</vt:i4>
      </vt:variant>
      <vt:variant>
        <vt:lpwstr/>
      </vt:variant>
      <vt:variant>
        <vt:lpwstr>indexh</vt:lpwstr>
      </vt:variant>
      <vt:variant>
        <vt:i4>7078005</vt:i4>
      </vt:variant>
      <vt:variant>
        <vt:i4>1251</vt:i4>
      </vt:variant>
      <vt:variant>
        <vt:i4>0</vt:i4>
      </vt:variant>
      <vt:variant>
        <vt:i4>5</vt:i4>
      </vt:variant>
      <vt:variant>
        <vt:lpwstr/>
      </vt:variant>
      <vt:variant>
        <vt:lpwstr>indexg</vt:lpwstr>
      </vt:variant>
      <vt:variant>
        <vt:i4>7143541</vt:i4>
      </vt:variant>
      <vt:variant>
        <vt:i4>1248</vt:i4>
      </vt:variant>
      <vt:variant>
        <vt:i4>0</vt:i4>
      </vt:variant>
      <vt:variant>
        <vt:i4>5</vt:i4>
      </vt:variant>
      <vt:variant>
        <vt:lpwstr/>
      </vt:variant>
      <vt:variant>
        <vt:lpwstr>indexf</vt:lpwstr>
      </vt:variant>
      <vt:variant>
        <vt:i4>7209077</vt:i4>
      </vt:variant>
      <vt:variant>
        <vt:i4>1245</vt:i4>
      </vt:variant>
      <vt:variant>
        <vt:i4>0</vt:i4>
      </vt:variant>
      <vt:variant>
        <vt:i4>5</vt:i4>
      </vt:variant>
      <vt:variant>
        <vt:lpwstr/>
      </vt:variant>
      <vt:variant>
        <vt:lpwstr>indexe</vt:lpwstr>
      </vt:variant>
      <vt:variant>
        <vt:i4>7274613</vt:i4>
      </vt:variant>
      <vt:variant>
        <vt:i4>1242</vt:i4>
      </vt:variant>
      <vt:variant>
        <vt:i4>0</vt:i4>
      </vt:variant>
      <vt:variant>
        <vt:i4>5</vt:i4>
      </vt:variant>
      <vt:variant>
        <vt:lpwstr/>
      </vt:variant>
      <vt:variant>
        <vt:lpwstr>indexd</vt:lpwstr>
      </vt:variant>
      <vt:variant>
        <vt:i4>6815861</vt:i4>
      </vt:variant>
      <vt:variant>
        <vt:i4>1239</vt:i4>
      </vt:variant>
      <vt:variant>
        <vt:i4>0</vt:i4>
      </vt:variant>
      <vt:variant>
        <vt:i4>5</vt:i4>
      </vt:variant>
      <vt:variant>
        <vt:lpwstr/>
      </vt:variant>
      <vt:variant>
        <vt:lpwstr>indexc</vt:lpwstr>
      </vt:variant>
      <vt:variant>
        <vt:i4>6881397</vt:i4>
      </vt:variant>
      <vt:variant>
        <vt:i4>1236</vt:i4>
      </vt:variant>
      <vt:variant>
        <vt:i4>0</vt:i4>
      </vt:variant>
      <vt:variant>
        <vt:i4>5</vt:i4>
      </vt:variant>
      <vt:variant>
        <vt:lpwstr/>
      </vt:variant>
      <vt:variant>
        <vt:lpwstr>indexb</vt:lpwstr>
      </vt:variant>
      <vt:variant>
        <vt:i4>6946933</vt:i4>
      </vt:variant>
      <vt:variant>
        <vt:i4>1233</vt:i4>
      </vt:variant>
      <vt:variant>
        <vt:i4>0</vt:i4>
      </vt:variant>
      <vt:variant>
        <vt:i4>5</vt:i4>
      </vt:variant>
      <vt:variant>
        <vt:lpwstr/>
      </vt:variant>
      <vt:variant>
        <vt:lpwstr>indexa</vt:lpwstr>
      </vt:variant>
      <vt:variant>
        <vt:i4>4194319</vt:i4>
      </vt:variant>
      <vt:variant>
        <vt:i4>1230</vt:i4>
      </vt:variant>
      <vt:variant>
        <vt:i4>0</vt:i4>
      </vt:variant>
      <vt:variant>
        <vt:i4>5</vt:i4>
      </vt:variant>
      <vt:variant>
        <vt:lpwstr/>
      </vt:variant>
      <vt:variant>
        <vt:lpwstr>csl3</vt:lpwstr>
      </vt:variant>
      <vt:variant>
        <vt:i4>4259855</vt:i4>
      </vt:variant>
      <vt:variant>
        <vt:i4>1227</vt:i4>
      </vt:variant>
      <vt:variant>
        <vt:i4>0</vt:i4>
      </vt:variant>
      <vt:variant>
        <vt:i4>5</vt:i4>
      </vt:variant>
      <vt:variant>
        <vt:lpwstr/>
      </vt:variant>
      <vt:variant>
        <vt:lpwstr>csl2</vt:lpwstr>
      </vt:variant>
      <vt:variant>
        <vt:i4>4325391</vt:i4>
      </vt:variant>
      <vt:variant>
        <vt:i4>1224</vt:i4>
      </vt:variant>
      <vt:variant>
        <vt:i4>0</vt:i4>
      </vt:variant>
      <vt:variant>
        <vt:i4>5</vt:i4>
      </vt:variant>
      <vt:variant>
        <vt:lpwstr/>
      </vt:variant>
      <vt:variant>
        <vt:lpwstr>csl1</vt:lpwstr>
      </vt:variant>
      <vt:variant>
        <vt:i4>4390927</vt:i4>
      </vt:variant>
      <vt:variant>
        <vt:i4>1221</vt:i4>
      </vt:variant>
      <vt:variant>
        <vt:i4>0</vt:i4>
      </vt:variant>
      <vt:variant>
        <vt:i4>5</vt:i4>
      </vt:variant>
      <vt:variant>
        <vt:lpwstr/>
      </vt:variant>
      <vt:variant>
        <vt:lpwstr>csl0</vt:lpwstr>
      </vt:variant>
      <vt:variant>
        <vt:i4>917594</vt:i4>
      </vt:variant>
      <vt:variant>
        <vt:i4>1218</vt:i4>
      </vt:variant>
      <vt:variant>
        <vt:i4>0</vt:i4>
      </vt:variant>
      <vt:variant>
        <vt:i4>5</vt:i4>
      </vt:variant>
      <vt:variant>
        <vt:lpwstr/>
      </vt:variant>
      <vt:variant>
        <vt:lpwstr>c997</vt:lpwstr>
      </vt:variant>
      <vt:variant>
        <vt:i4>983130</vt:i4>
      </vt:variant>
      <vt:variant>
        <vt:i4>1215</vt:i4>
      </vt:variant>
      <vt:variant>
        <vt:i4>0</vt:i4>
      </vt:variant>
      <vt:variant>
        <vt:i4>5</vt:i4>
      </vt:variant>
      <vt:variant>
        <vt:lpwstr/>
      </vt:variant>
      <vt:variant>
        <vt:lpwstr>c996</vt:lpwstr>
      </vt:variant>
      <vt:variant>
        <vt:i4>786522</vt:i4>
      </vt:variant>
      <vt:variant>
        <vt:i4>1212</vt:i4>
      </vt:variant>
      <vt:variant>
        <vt:i4>0</vt:i4>
      </vt:variant>
      <vt:variant>
        <vt:i4>5</vt:i4>
      </vt:variant>
      <vt:variant>
        <vt:lpwstr/>
      </vt:variant>
      <vt:variant>
        <vt:lpwstr>c995</vt:lpwstr>
      </vt:variant>
      <vt:variant>
        <vt:i4>852058</vt:i4>
      </vt:variant>
      <vt:variant>
        <vt:i4>1209</vt:i4>
      </vt:variant>
      <vt:variant>
        <vt:i4>0</vt:i4>
      </vt:variant>
      <vt:variant>
        <vt:i4>5</vt:i4>
      </vt:variant>
      <vt:variant>
        <vt:lpwstr/>
      </vt:variant>
      <vt:variant>
        <vt:lpwstr>c994</vt:lpwstr>
      </vt:variant>
      <vt:variant>
        <vt:i4>655450</vt:i4>
      </vt:variant>
      <vt:variant>
        <vt:i4>1206</vt:i4>
      </vt:variant>
      <vt:variant>
        <vt:i4>0</vt:i4>
      </vt:variant>
      <vt:variant>
        <vt:i4>5</vt:i4>
      </vt:variant>
      <vt:variant>
        <vt:lpwstr/>
      </vt:variant>
      <vt:variant>
        <vt:lpwstr>c993</vt:lpwstr>
      </vt:variant>
      <vt:variant>
        <vt:i4>720986</vt:i4>
      </vt:variant>
      <vt:variant>
        <vt:i4>1203</vt:i4>
      </vt:variant>
      <vt:variant>
        <vt:i4>0</vt:i4>
      </vt:variant>
      <vt:variant>
        <vt:i4>5</vt:i4>
      </vt:variant>
      <vt:variant>
        <vt:lpwstr/>
      </vt:variant>
      <vt:variant>
        <vt:lpwstr>c992</vt:lpwstr>
      </vt:variant>
      <vt:variant>
        <vt:i4>524378</vt:i4>
      </vt:variant>
      <vt:variant>
        <vt:i4>1200</vt:i4>
      </vt:variant>
      <vt:variant>
        <vt:i4>0</vt:i4>
      </vt:variant>
      <vt:variant>
        <vt:i4>5</vt:i4>
      </vt:variant>
      <vt:variant>
        <vt:lpwstr/>
      </vt:variant>
      <vt:variant>
        <vt:lpwstr>c991</vt:lpwstr>
      </vt:variant>
      <vt:variant>
        <vt:i4>589914</vt:i4>
      </vt:variant>
      <vt:variant>
        <vt:i4>1197</vt:i4>
      </vt:variant>
      <vt:variant>
        <vt:i4>0</vt:i4>
      </vt:variant>
      <vt:variant>
        <vt:i4>5</vt:i4>
      </vt:variant>
      <vt:variant>
        <vt:lpwstr/>
      </vt:variant>
      <vt:variant>
        <vt:lpwstr>c990</vt:lpwstr>
      </vt:variant>
      <vt:variant>
        <vt:i4>983131</vt:i4>
      </vt:variant>
      <vt:variant>
        <vt:i4>1194</vt:i4>
      </vt:variant>
      <vt:variant>
        <vt:i4>0</vt:i4>
      </vt:variant>
      <vt:variant>
        <vt:i4>5</vt:i4>
      </vt:variant>
      <vt:variant>
        <vt:lpwstr/>
      </vt:variant>
      <vt:variant>
        <vt:lpwstr>c986</vt:lpwstr>
      </vt:variant>
      <vt:variant>
        <vt:i4>786523</vt:i4>
      </vt:variant>
      <vt:variant>
        <vt:i4>1191</vt:i4>
      </vt:variant>
      <vt:variant>
        <vt:i4>0</vt:i4>
      </vt:variant>
      <vt:variant>
        <vt:i4>5</vt:i4>
      </vt:variant>
      <vt:variant>
        <vt:lpwstr/>
      </vt:variant>
      <vt:variant>
        <vt:lpwstr>c985</vt:lpwstr>
      </vt:variant>
      <vt:variant>
        <vt:i4>852059</vt:i4>
      </vt:variant>
      <vt:variant>
        <vt:i4>1188</vt:i4>
      </vt:variant>
      <vt:variant>
        <vt:i4>0</vt:i4>
      </vt:variant>
      <vt:variant>
        <vt:i4>5</vt:i4>
      </vt:variant>
      <vt:variant>
        <vt:lpwstr/>
      </vt:variant>
      <vt:variant>
        <vt:lpwstr>c984</vt:lpwstr>
      </vt:variant>
      <vt:variant>
        <vt:i4>655451</vt:i4>
      </vt:variant>
      <vt:variant>
        <vt:i4>1185</vt:i4>
      </vt:variant>
      <vt:variant>
        <vt:i4>0</vt:i4>
      </vt:variant>
      <vt:variant>
        <vt:i4>5</vt:i4>
      </vt:variant>
      <vt:variant>
        <vt:lpwstr/>
      </vt:variant>
      <vt:variant>
        <vt:lpwstr>c983</vt:lpwstr>
      </vt:variant>
      <vt:variant>
        <vt:i4>720987</vt:i4>
      </vt:variant>
      <vt:variant>
        <vt:i4>1182</vt:i4>
      </vt:variant>
      <vt:variant>
        <vt:i4>0</vt:i4>
      </vt:variant>
      <vt:variant>
        <vt:i4>5</vt:i4>
      </vt:variant>
      <vt:variant>
        <vt:lpwstr/>
      </vt:variant>
      <vt:variant>
        <vt:lpwstr>c982</vt:lpwstr>
      </vt:variant>
      <vt:variant>
        <vt:i4>524379</vt:i4>
      </vt:variant>
      <vt:variant>
        <vt:i4>1179</vt:i4>
      </vt:variant>
      <vt:variant>
        <vt:i4>0</vt:i4>
      </vt:variant>
      <vt:variant>
        <vt:i4>5</vt:i4>
      </vt:variant>
      <vt:variant>
        <vt:lpwstr/>
      </vt:variant>
      <vt:variant>
        <vt:lpwstr>c981</vt:lpwstr>
      </vt:variant>
      <vt:variant>
        <vt:i4>589915</vt:i4>
      </vt:variant>
      <vt:variant>
        <vt:i4>1176</vt:i4>
      </vt:variant>
      <vt:variant>
        <vt:i4>0</vt:i4>
      </vt:variant>
      <vt:variant>
        <vt:i4>5</vt:i4>
      </vt:variant>
      <vt:variant>
        <vt:lpwstr/>
      </vt:variant>
      <vt:variant>
        <vt:lpwstr>c980</vt:lpwstr>
      </vt:variant>
      <vt:variant>
        <vt:i4>524372</vt:i4>
      </vt:variant>
      <vt:variant>
        <vt:i4>1173</vt:i4>
      </vt:variant>
      <vt:variant>
        <vt:i4>0</vt:i4>
      </vt:variant>
      <vt:variant>
        <vt:i4>5</vt:i4>
      </vt:variant>
      <vt:variant>
        <vt:lpwstr/>
      </vt:variant>
      <vt:variant>
        <vt:lpwstr>c9712</vt:lpwstr>
      </vt:variant>
      <vt:variant>
        <vt:i4>524372</vt:i4>
      </vt:variant>
      <vt:variant>
        <vt:i4>1170</vt:i4>
      </vt:variant>
      <vt:variant>
        <vt:i4>0</vt:i4>
      </vt:variant>
      <vt:variant>
        <vt:i4>5</vt:i4>
      </vt:variant>
      <vt:variant>
        <vt:lpwstr/>
      </vt:variant>
      <vt:variant>
        <vt:lpwstr>c9711</vt:lpwstr>
      </vt:variant>
      <vt:variant>
        <vt:i4>524372</vt:i4>
      </vt:variant>
      <vt:variant>
        <vt:i4>1167</vt:i4>
      </vt:variant>
      <vt:variant>
        <vt:i4>0</vt:i4>
      </vt:variant>
      <vt:variant>
        <vt:i4>5</vt:i4>
      </vt:variant>
      <vt:variant>
        <vt:lpwstr/>
      </vt:variant>
      <vt:variant>
        <vt:lpwstr>c9710</vt:lpwstr>
      </vt:variant>
      <vt:variant>
        <vt:i4>84</vt:i4>
      </vt:variant>
      <vt:variant>
        <vt:i4>1164</vt:i4>
      </vt:variant>
      <vt:variant>
        <vt:i4>0</vt:i4>
      </vt:variant>
      <vt:variant>
        <vt:i4>5</vt:i4>
      </vt:variant>
      <vt:variant>
        <vt:lpwstr/>
      </vt:variant>
      <vt:variant>
        <vt:lpwstr>c979</vt:lpwstr>
      </vt:variant>
      <vt:variant>
        <vt:i4>65620</vt:i4>
      </vt:variant>
      <vt:variant>
        <vt:i4>1161</vt:i4>
      </vt:variant>
      <vt:variant>
        <vt:i4>0</vt:i4>
      </vt:variant>
      <vt:variant>
        <vt:i4>5</vt:i4>
      </vt:variant>
      <vt:variant>
        <vt:lpwstr/>
      </vt:variant>
      <vt:variant>
        <vt:lpwstr>c978</vt:lpwstr>
      </vt:variant>
      <vt:variant>
        <vt:i4>917588</vt:i4>
      </vt:variant>
      <vt:variant>
        <vt:i4>1158</vt:i4>
      </vt:variant>
      <vt:variant>
        <vt:i4>0</vt:i4>
      </vt:variant>
      <vt:variant>
        <vt:i4>5</vt:i4>
      </vt:variant>
      <vt:variant>
        <vt:lpwstr/>
      </vt:variant>
      <vt:variant>
        <vt:lpwstr>c977</vt:lpwstr>
      </vt:variant>
      <vt:variant>
        <vt:i4>983130</vt:i4>
      </vt:variant>
      <vt:variant>
        <vt:i4>1155</vt:i4>
      </vt:variant>
      <vt:variant>
        <vt:i4>0</vt:i4>
      </vt:variant>
      <vt:variant>
        <vt:i4>5</vt:i4>
      </vt:variant>
      <vt:variant>
        <vt:lpwstr/>
      </vt:variant>
      <vt:variant>
        <vt:lpwstr>c996</vt:lpwstr>
      </vt:variant>
      <vt:variant>
        <vt:i4>786516</vt:i4>
      </vt:variant>
      <vt:variant>
        <vt:i4>1152</vt:i4>
      </vt:variant>
      <vt:variant>
        <vt:i4>0</vt:i4>
      </vt:variant>
      <vt:variant>
        <vt:i4>5</vt:i4>
      </vt:variant>
      <vt:variant>
        <vt:lpwstr/>
      </vt:variant>
      <vt:variant>
        <vt:lpwstr>c975</vt:lpwstr>
      </vt:variant>
      <vt:variant>
        <vt:i4>852052</vt:i4>
      </vt:variant>
      <vt:variant>
        <vt:i4>1149</vt:i4>
      </vt:variant>
      <vt:variant>
        <vt:i4>0</vt:i4>
      </vt:variant>
      <vt:variant>
        <vt:i4>5</vt:i4>
      </vt:variant>
      <vt:variant>
        <vt:lpwstr/>
      </vt:variant>
      <vt:variant>
        <vt:lpwstr>c974</vt:lpwstr>
      </vt:variant>
      <vt:variant>
        <vt:i4>655444</vt:i4>
      </vt:variant>
      <vt:variant>
        <vt:i4>1146</vt:i4>
      </vt:variant>
      <vt:variant>
        <vt:i4>0</vt:i4>
      </vt:variant>
      <vt:variant>
        <vt:i4>5</vt:i4>
      </vt:variant>
      <vt:variant>
        <vt:lpwstr/>
      </vt:variant>
      <vt:variant>
        <vt:lpwstr>c973</vt:lpwstr>
      </vt:variant>
      <vt:variant>
        <vt:i4>720980</vt:i4>
      </vt:variant>
      <vt:variant>
        <vt:i4>1143</vt:i4>
      </vt:variant>
      <vt:variant>
        <vt:i4>0</vt:i4>
      </vt:variant>
      <vt:variant>
        <vt:i4>5</vt:i4>
      </vt:variant>
      <vt:variant>
        <vt:lpwstr/>
      </vt:variant>
      <vt:variant>
        <vt:lpwstr>c972</vt:lpwstr>
      </vt:variant>
      <vt:variant>
        <vt:i4>524372</vt:i4>
      </vt:variant>
      <vt:variant>
        <vt:i4>1140</vt:i4>
      </vt:variant>
      <vt:variant>
        <vt:i4>0</vt:i4>
      </vt:variant>
      <vt:variant>
        <vt:i4>5</vt:i4>
      </vt:variant>
      <vt:variant>
        <vt:lpwstr/>
      </vt:variant>
      <vt:variant>
        <vt:lpwstr>c971</vt:lpwstr>
      </vt:variant>
      <vt:variant>
        <vt:i4>589908</vt:i4>
      </vt:variant>
      <vt:variant>
        <vt:i4>1137</vt:i4>
      </vt:variant>
      <vt:variant>
        <vt:i4>0</vt:i4>
      </vt:variant>
      <vt:variant>
        <vt:i4>5</vt:i4>
      </vt:variant>
      <vt:variant>
        <vt:lpwstr/>
      </vt:variant>
      <vt:variant>
        <vt:lpwstr>c970</vt:lpwstr>
      </vt:variant>
      <vt:variant>
        <vt:i4>7536739</vt:i4>
      </vt:variant>
      <vt:variant>
        <vt:i4>1134</vt:i4>
      </vt:variant>
      <vt:variant>
        <vt:i4>0</vt:i4>
      </vt:variant>
      <vt:variant>
        <vt:i4>5</vt:i4>
      </vt:variant>
      <vt:variant>
        <vt:lpwstr/>
      </vt:variant>
      <vt:variant>
        <vt:lpwstr>cs8</vt:lpwstr>
      </vt:variant>
      <vt:variant>
        <vt:i4>7536739</vt:i4>
      </vt:variant>
      <vt:variant>
        <vt:i4>1131</vt:i4>
      </vt:variant>
      <vt:variant>
        <vt:i4>0</vt:i4>
      </vt:variant>
      <vt:variant>
        <vt:i4>5</vt:i4>
      </vt:variant>
      <vt:variant>
        <vt:lpwstr/>
      </vt:variant>
      <vt:variant>
        <vt:lpwstr>cs7</vt:lpwstr>
      </vt:variant>
      <vt:variant>
        <vt:i4>8060937</vt:i4>
      </vt:variant>
      <vt:variant>
        <vt:i4>1128</vt:i4>
      </vt:variant>
      <vt:variant>
        <vt:i4>0</vt:i4>
      </vt:variant>
      <vt:variant>
        <vt:i4>5</vt:i4>
      </vt:variant>
      <vt:variant>
        <vt:lpwstr>mailto:support@firstmile.com.cn</vt:lpwstr>
      </vt:variant>
      <vt:variant>
        <vt:lpwstr/>
      </vt:variant>
      <vt:variant>
        <vt:i4>8060937</vt:i4>
      </vt:variant>
      <vt:variant>
        <vt:i4>1125</vt:i4>
      </vt:variant>
      <vt:variant>
        <vt:i4>0</vt:i4>
      </vt:variant>
      <vt:variant>
        <vt:i4>5</vt:i4>
      </vt:variant>
      <vt:variant>
        <vt:lpwstr>mailto:support@firstmile.com.cn</vt:lpwstr>
      </vt:variant>
      <vt:variant>
        <vt:lpwstr/>
      </vt:variant>
      <vt:variant>
        <vt:i4>80</vt:i4>
      </vt:variant>
      <vt:variant>
        <vt:i4>1122</vt:i4>
      </vt:variant>
      <vt:variant>
        <vt:i4>0</vt:i4>
      </vt:variant>
      <vt:variant>
        <vt:i4>5</vt:i4>
      </vt:variant>
      <vt:variant>
        <vt:lpwstr/>
      </vt:variant>
      <vt:variant>
        <vt:lpwstr>c131</vt:lpwstr>
      </vt:variant>
      <vt:variant>
        <vt:i4>65616</vt:i4>
      </vt:variant>
      <vt:variant>
        <vt:i4>1119</vt:i4>
      </vt:variant>
      <vt:variant>
        <vt:i4>0</vt:i4>
      </vt:variant>
      <vt:variant>
        <vt:i4>5</vt:i4>
      </vt:variant>
      <vt:variant>
        <vt:lpwstr/>
      </vt:variant>
      <vt:variant>
        <vt:lpwstr>c130</vt:lpwstr>
      </vt:variant>
      <vt:variant>
        <vt:i4>524369</vt:i4>
      </vt:variant>
      <vt:variant>
        <vt:i4>1116</vt:i4>
      </vt:variant>
      <vt:variant>
        <vt:i4>0</vt:i4>
      </vt:variant>
      <vt:variant>
        <vt:i4>5</vt:i4>
      </vt:variant>
      <vt:variant>
        <vt:lpwstr/>
      </vt:variant>
      <vt:variant>
        <vt:lpwstr>c129</vt:lpwstr>
      </vt:variant>
      <vt:variant>
        <vt:i4>589905</vt:i4>
      </vt:variant>
      <vt:variant>
        <vt:i4>1113</vt:i4>
      </vt:variant>
      <vt:variant>
        <vt:i4>0</vt:i4>
      </vt:variant>
      <vt:variant>
        <vt:i4>5</vt:i4>
      </vt:variant>
      <vt:variant>
        <vt:lpwstr/>
      </vt:variant>
      <vt:variant>
        <vt:lpwstr>c128</vt:lpwstr>
      </vt:variant>
      <vt:variant>
        <vt:i4>393297</vt:i4>
      </vt:variant>
      <vt:variant>
        <vt:i4>1110</vt:i4>
      </vt:variant>
      <vt:variant>
        <vt:i4>0</vt:i4>
      </vt:variant>
      <vt:variant>
        <vt:i4>5</vt:i4>
      </vt:variant>
      <vt:variant>
        <vt:lpwstr/>
      </vt:variant>
      <vt:variant>
        <vt:lpwstr>c127</vt:lpwstr>
      </vt:variant>
      <vt:variant>
        <vt:i4>458833</vt:i4>
      </vt:variant>
      <vt:variant>
        <vt:i4>1107</vt:i4>
      </vt:variant>
      <vt:variant>
        <vt:i4>0</vt:i4>
      </vt:variant>
      <vt:variant>
        <vt:i4>5</vt:i4>
      </vt:variant>
      <vt:variant>
        <vt:lpwstr/>
      </vt:variant>
      <vt:variant>
        <vt:lpwstr>c126</vt:lpwstr>
      </vt:variant>
      <vt:variant>
        <vt:i4>262225</vt:i4>
      </vt:variant>
      <vt:variant>
        <vt:i4>1104</vt:i4>
      </vt:variant>
      <vt:variant>
        <vt:i4>0</vt:i4>
      </vt:variant>
      <vt:variant>
        <vt:i4>5</vt:i4>
      </vt:variant>
      <vt:variant>
        <vt:lpwstr/>
      </vt:variant>
      <vt:variant>
        <vt:lpwstr>c125</vt:lpwstr>
      </vt:variant>
      <vt:variant>
        <vt:i4>327761</vt:i4>
      </vt:variant>
      <vt:variant>
        <vt:i4>1101</vt:i4>
      </vt:variant>
      <vt:variant>
        <vt:i4>0</vt:i4>
      </vt:variant>
      <vt:variant>
        <vt:i4>5</vt:i4>
      </vt:variant>
      <vt:variant>
        <vt:lpwstr/>
      </vt:variant>
      <vt:variant>
        <vt:lpwstr>c124</vt:lpwstr>
      </vt:variant>
      <vt:variant>
        <vt:i4>131153</vt:i4>
      </vt:variant>
      <vt:variant>
        <vt:i4>1098</vt:i4>
      </vt:variant>
      <vt:variant>
        <vt:i4>0</vt:i4>
      </vt:variant>
      <vt:variant>
        <vt:i4>5</vt:i4>
      </vt:variant>
      <vt:variant>
        <vt:lpwstr/>
      </vt:variant>
      <vt:variant>
        <vt:lpwstr>c123</vt:lpwstr>
      </vt:variant>
      <vt:variant>
        <vt:i4>196689</vt:i4>
      </vt:variant>
      <vt:variant>
        <vt:i4>1095</vt:i4>
      </vt:variant>
      <vt:variant>
        <vt:i4>0</vt:i4>
      </vt:variant>
      <vt:variant>
        <vt:i4>5</vt:i4>
      </vt:variant>
      <vt:variant>
        <vt:lpwstr/>
      </vt:variant>
      <vt:variant>
        <vt:lpwstr>c122</vt:lpwstr>
      </vt:variant>
      <vt:variant>
        <vt:i4>81</vt:i4>
      </vt:variant>
      <vt:variant>
        <vt:i4>1092</vt:i4>
      </vt:variant>
      <vt:variant>
        <vt:i4>0</vt:i4>
      </vt:variant>
      <vt:variant>
        <vt:i4>5</vt:i4>
      </vt:variant>
      <vt:variant>
        <vt:lpwstr/>
      </vt:variant>
      <vt:variant>
        <vt:lpwstr>c121</vt:lpwstr>
      </vt:variant>
      <vt:variant>
        <vt:i4>65617</vt:i4>
      </vt:variant>
      <vt:variant>
        <vt:i4>1089</vt:i4>
      </vt:variant>
      <vt:variant>
        <vt:i4>0</vt:i4>
      </vt:variant>
      <vt:variant>
        <vt:i4>5</vt:i4>
      </vt:variant>
      <vt:variant>
        <vt:lpwstr/>
      </vt:variant>
      <vt:variant>
        <vt:lpwstr>c1207</vt:lpwstr>
      </vt:variant>
      <vt:variant>
        <vt:i4>65617</vt:i4>
      </vt:variant>
      <vt:variant>
        <vt:i4>1086</vt:i4>
      </vt:variant>
      <vt:variant>
        <vt:i4>0</vt:i4>
      </vt:variant>
      <vt:variant>
        <vt:i4>5</vt:i4>
      </vt:variant>
      <vt:variant>
        <vt:lpwstr/>
      </vt:variant>
      <vt:variant>
        <vt:lpwstr>c1206</vt:lpwstr>
      </vt:variant>
      <vt:variant>
        <vt:i4>65617</vt:i4>
      </vt:variant>
      <vt:variant>
        <vt:i4>1083</vt:i4>
      </vt:variant>
      <vt:variant>
        <vt:i4>0</vt:i4>
      </vt:variant>
      <vt:variant>
        <vt:i4>5</vt:i4>
      </vt:variant>
      <vt:variant>
        <vt:lpwstr/>
      </vt:variant>
      <vt:variant>
        <vt:lpwstr>c1205</vt:lpwstr>
      </vt:variant>
      <vt:variant>
        <vt:i4>65617</vt:i4>
      </vt:variant>
      <vt:variant>
        <vt:i4>1080</vt:i4>
      </vt:variant>
      <vt:variant>
        <vt:i4>0</vt:i4>
      </vt:variant>
      <vt:variant>
        <vt:i4>5</vt:i4>
      </vt:variant>
      <vt:variant>
        <vt:lpwstr/>
      </vt:variant>
      <vt:variant>
        <vt:lpwstr>c1204</vt:lpwstr>
      </vt:variant>
      <vt:variant>
        <vt:i4>65617</vt:i4>
      </vt:variant>
      <vt:variant>
        <vt:i4>1077</vt:i4>
      </vt:variant>
      <vt:variant>
        <vt:i4>0</vt:i4>
      </vt:variant>
      <vt:variant>
        <vt:i4>5</vt:i4>
      </vt:variant>
      <vt:variant>
        <vt:lpwstr/>
      </vt:variant>
      <vt:variant>
        <vt:lpwstr>c1203</vt:lpwstr>
      </vt:variant>
      <vt:variant>
        <vt:i4>65617</vt:i4>
      </vt:variant>
      <vt:variant>
        <vt:i4>1074</vt:i4>
      </vt:variant>
      <vt:variant>
        <vt:i4>0</vt:i4>
      </vt:variant>
      <vt:variant>
        <vt:i4>5</vt:i4>
      </vt:variant>
      <vt:variant>
        <vt:lpwstr/>
      </vt:variant>
      <vt:variant>
        <vt:lpwstr>c1202</vt:lpwstr>
      </vt:variant>
      <vt:variant>
        <vt:i4>65617</vt:i4>
      </vt:variant>
      <vt:variant>
        <vt:i4>1071</vt:i4>
      </vt:variant>
      <vt:variant>
        <vt:i4>0</vt:i4>
      </vt:variant>
      <vt:variant>
        <vt:i4>5</vt:i4>
      </vt:variant>
      <vt:variant>
        <vt:lpwstr/>
      </vt:variant>
      <vt:variant>
        <vt:lpwstr>c1201</vt:lpwstr>
      </vt:variant>
      <vt:variant>
        <vt:i4>65617</vt:i4>
      </vt:variant>
      <vt:variant>
        <vt:i4>1068</vt:i4>
      </vt:variant>
      <vt:variant>
        <vt:i4>0</vt:i4>
      </vt:variant>
      <vt:variant>
        <vt:i4>5</vt:i4>
      </vt:variant>
      <vt:variant>
        <vt:lpwstr/>
      </vt:variant>
      <vt:variant>
        <vt:lpwstr>c1200</vt:lpwstr>
      </vt:variant>
      <vt:variant>
        <vt:i4>65617</vt:i4>
      </vt:variant>
      <vt:variant>
        <vt:i4>1065</vt:i4>
      </vt:variant>
      <vt:variant>
        <vt:i4>0</vt:i4>
      </vt:variant>
      <vt:variant>
        <vt:i4>5</vt:i4>
      </vt:variant>
      <vt:variant>
        <vt:lpwstr/>
      </vt:variant>
      <vt:variant>
        <vt:lpwstr>c120</vt:lpwstr>
      </vt:variant>
      <vt:variant>
        <vt:i4>524370</vt:i4>
      </vt:variant>
      <vt:variant>
        <vt:i4>1062</vt:i4>
      </vt:variant>
      <vt:variant>
        <vt:i4>0</vt:i4>
      </vt:variant>
      <vt:variant>
        <vt:i4>5</vt:i4>
      </vt:variant>
      <vt:variant>
        <vt:lpwstr/>
      </vt:variant>
      <vt:variant>
        <vt:lpwstr>c119</vt:lpwstr>
      </vt:variant>
      <vt:variant>
        <vt:i4>589906</vt:i4>
      </vt:variant>
      <vt:variant>
        <vt:i4>1059</vt:i4>
      </vt:variant>
      <vt:variant>
        <vt:i4>0</vt:i4>
      </vt:variant>
      <vt:variant>
        <vt:i4>5</vt:i4>
      </vt:variant>
      <vt:variant>
        <vt:lpwstr/>
      </vt:variant>
      <vt:variant>
        <vt:lpwstr>c118</vt:lpwstr>
      </vt:variant>
      <vt:variant>
        <vt:i4>393298</vt:i4>
      </vt:variant>
      <vt:variant>
        <vt:i4>1056</vt:i4>
      </vt:variant>
      <vt:variant>
        <vt:i4>0</vt:i4>
      </vt:variant>
      <vt:variant>
        <vt:i4>5</vt:i4>
      </vt:variant>
      <vt:variant>
        <vt:lpwstr/>
      </vt:variant>
      <vt:variant>
        <vt:lpwstr>c117</vt:lpwstr>
      </vt:variant>
      <vt:variant>
        <vt:i4>458834</vt:i4>
      </vt:variant>
      <vt:variant>
        <vt:i4>1053</vt:i4>
      </vt:variant>
      <vt:variant>
        <vt:i4>0</vt:i4>
      </vt:variant>
      <vt:variant>
        <vt:i4>5</vt:i4>
      </vt:variant>
      <vt:variant>
        <vt:lpwstr/>
      </vt:variant>
      <vt:variant>
        <vt:lpwstr>c116</vt:lpwstr>
      </vt:variant>
      <vt:variant>
        <vt:i4>327762</vt:i4>
      </vt:variant>
      <vt:variant>
        <vt:i4>1050</vt:i4>
      </vt:variant>
      <vt:variant>
        <vt:i4>0</vt:i4>
      </vt:variant>
      <vt:variant>
        <vt:i4>5</vt:i4>
      </vt:variant>
      <vt:variant>
        <vt:lpwstr/>
      </vt:variant>
      <vt:variant>
        <vt:lpwstr>c1141</vt:lpwstr>
      </vt:variant>
      <vt:variant>
        <vt:i4>327762</vt:i4>
      </vt:variant>
      <vt:variant>
        <vt:i4>1047</vt:i4>
      </vt:variant>
      <vt:variant>
        <vt:i4>0</vt:i4>
      </vt:variant>
      <vt:variant>
        <vt:i4>5</vt:i4>
      </vt:variant>
      <vt:variant>
        <vt:lpwstr/>
      </vt:variant>
      <vt:variant>
        <vt:lpwstr>c1142</vt:lpwstr>
      </vt:variant>
      <vt:variant>
        <vt:i4>327762</vt:i4>
      </vt:variant>
      <vt:variant>
        <vt:i4>1044</vt:i4>
      </vt:variant>
      <vt:variant>
        <vt:i4>0</vt:i4>
      </vt:variant>
      <vt:variant>
        <vt:i4>5</vt:i4>
      </vt:variant>
      <vt:variant>
        <vt:lpwstr/>
      </vt:variant>
      <vt:variant>
        <vt:lpwstr>c1140</vt:lpwstr>
      </vt:variant>
      <vt:variant>
        <vt:i4>131154</vt:i4>
      </vt:variant>
      <vt:variant>
        <vt:i4>1041</vt:i4>
      </vt:variant>
      <vt:variant>
        <vt:i4>0</vt:i4>
      </vt:variant>
      <vt:variant>
        <vt:i4>5</vt:i4>
      </vt:variant>
      <vt:variant>
        <vt:lpwstr/>
      </vt:variant>
      <vt:variant>
        <vt:lpwstr>c113</vt:lpwstr>
      </vt:variant>
      <vt:variant>
        <vt:i4>196690</vt:i4>
      </vt:variant>
      <vt:variant>
        <vt:i4>1038</vt:i4>
      </vt:variant>
      <vt:variant>
        <vt:i4>0</vt:i4>
      </vt:variant>
      <vt:variant>
        <vt:i4>5</vt:i4>
      </vt:variant>
      <vt:variant>
        <vt:lpwstr/>
      </vt:variant>
      <vt:variant>
        <vt:lpwstr>c1120</vt:lpwstr>
      </vt:variant>
      <vt:variant>
        <vt:i4>196690</vt:i4>
      </vt:variant>
      <vt:variant>
        <vt:i4>1035</vt:i4>
      </vt:variant>
      <vt:variant>
        <vt:i4>0</vt:i4>
      </vt:variant>
      <vt:variant>
        <vt:i4>5</vt:i4>
      </vt:variant>
      <vt:variant>
        <vt:lpwstr/>
      </vt:variant>
      <vt:variant>
        <vt:lpwstr>c112</vt:lpwstr>
      </vt:variant>
      <vt:variant>
        <vt:i4>82</vt:i4>
      </vt:variant>
      <vt:variant>
        <vt:i4>1032</vt:i4>
      </vt:variant>
      <vt:variant>
        <vt:i4>0</vt:i4>
      </vt:variant>
      <vt:variant>
        <vt:i4>5</vt:i4>
      </vt:variant>
      <vt:variant>
        <vt:lpwstr/>
      </vt:variant>
      <vt:variant>
        <vt:lpwstr>c111</vt:lpwstr>
      </vt:variant>
      <vt:variant>
        <vt:i4>65618</vt:i4>
      </vt:variant>
      <vt:variant>
        <vt:i4>1029</vt:i4>
      </vt:variant>
      <vt:variant>
        <vt:i4>0</vt:i4>
      </vt:variant>
      <vt:variant>
        <vt:i4>5</vt:i4>
      </vt:variant>
      <vt:variant>
        <vt:lpwstr/>
      </vt:variant>
      <vt:variant>
        <vt:lpwstr>c110</vt:lpwstr>
      </vt:variant>
      <vt:variant>
        <vt:i4>524371</vt:i4>
      </vt:variant>
      <vt:variant>
        <vt:i4>1026</vt:i4>
      </vt:variant>
      <vt:variant>
        <vt:i4>0</vt:i4>
      </vt:variant>
      <vt:variant>
        <vt:i4>5</vt:i4>
      </vt:variant>
      <vt:variant>
        <vt:lpwstr/>
      </vt:variant>
      <vt:variant>
        <vt:lpwstr>c109</vt:lpwstr>
      </vt:variant>
      <vt:variant>
        <vt:i4>589907</vt:i4>
      </vt:variant>
      <vt:variant>
        <vt:i4>1023</vt:i4>
      </vt:variant>
      <vt:variant>
        <vt:i4>0</vt:i4>
      </vt:variant>
      <vt:variant>
        <vt:i4>5</vt:i4>
      </vt:variant>
      <vt:variant>
        <vt:lpwstr/>
      </vt:variant>
      <vt:variant>
        <vt:lpwstr>c108</vt:lpwstr>
      </vt:variant>
      <vt:variant>
        <vt:i4>393299</vt:i4>
      </vt:variant>
      <vt:variant>
        <vt:i4>1020</vt:i4>
      </vt:variant>
      <vt:variant>
        <vt:i4>0</vt:i4>
      </vt:variant>
      <vt:variant>
        <vt:i4>5</vt:i4>
      </vt:variant>
      <vt:variant>
        <vt:lpwstr/>
      </vt:variant>
      <vt:variant>
        <vt:lpwstr>c1070</vt:lpwstr>
      </vt:variant>
      <vt:variant>
        <vt:i4>393299</vt:i4>
      </vt:variant>
      <vt:variant>
        <vt:i4>1017</vt:i4>
      </vt:variant>
      <vt:variant>
        <vt:i4>0</vt:i4>
      </vt:variant>
      <vt:variant>
        <vt:i4>5</vt:i4>
      </vt:variant>
      <vt:variant>
        <vt:lpwstr/>
      </vt:variant>
      <vt:variant>
        <vt:lpwstr>c107</vt:lpwstr>
      </vt:variant>
      <vt:variant>
        <vt:i4>458835</vt:i4>
      </vt:variant>
      <vt:variant>
        <vt:i4>1014</vt:i4>
      </vt:variant>
      <vt:variant>
        <vt:i4>0</vt:i4>
      </vt:variant>
      <vt:variant>
        <vt:i4>5</vt:i4>
      </vt:variant>
      <vt:variant>
        <vt:lpwstr/>
      </vt:variant>
      <vt:variant>
        <vt:lpwstr>c106</vt:lpwstr>
      </vt:variant>
      <vt:variant>
        <vt:i4>262227</vt:i4>
      </vt:variant>
      <vt:variant>
        <vt:i4>1011</vt:i4>
      </vt:variant>
      <vt:variant>
        <vt:i4>0</vt:i4>
      </vt:variant>
      <vt:variant>
        <vt:i4>5</vt:i4>
      </vt:variant>
      <vt:variant>
        <vt:lpwstr/>
      </vt:variant>
      <vt:variant>
        <vt:lpwstr>c105</vt:lpwstr>
      </vt:variant>
      <vt:variant>
        <vt:i4>327763</vt:i4>
      </vt:variant>
      <vt:variant>
        <vt:i4>1008</vt:i4>
      </vt:variant>
      <vt:variant>
        <vt:i4>0</vt:i4>
      </vt:variant>
      <vt:variant>
        <vt:i4>5</vt:i4>
      </vt:variant>
      <vt:variant>
        <vt:lpwstr/>
      </vt:variant>
      <vt:variant>
        <vt:lpwstr>c104</vt:lpwstr>
      </vt:variant>
      <vt:variant>
        <vt:i4>131155</vt:i4>
      </vt:variant>
      <vt:variant>
        <vt:i4>1005</vt:i4>
      </vt:variant>
      <vt:variant>
        <vt:i4>0</vt:i4>
      </vt:variant>
      <vt:variant>
        <vt:i4>5</vt:i4>
      </vt:variant>
      <vt:variant>
        <vt:lpwstr/>
      </vt:variant>
      <vt:variant>
        <vt:lpwstr>c103</vt:lpwstr>
      </vt:variant>
      <vt:variant>
        <vt:i4>196691</vt:i4>
      </vt:variant>
      <vt:variant>
        <vt:i4>1002</vt:i4>
      </vt:variant>
      <vt:variant>
        <vt:i4>0</vt:i4>
      </vt:variant>
      <vt:variant>
        <vt:i4>5</vt:i4>
      </vt:variant>
      <vt:variant>
        <vt:lpwstr/>
      </vt:variant>
      <vt:variant>
        <vt:lpwstr>c102</vt:lpwstr>
      </vt:variant>
      <vt:variant>
        <vt:i4>83</vt:i4>
      </vt:variant>
      <vt:variant>
        <vt:i4>999</vt:i4>
      </vt:variant>
      <vt:variant>
        <vt:i4>0</vt:i4>
      </vt:variant>
      <vt:variant>
        <vt:i4>5</vt:i4>
      </vt:variant>
      <vt:variant>
        <vt:lpwstr/>
      </vt:variant>
      <vt:variant>
        <vt:lpwstr>c101</vt:lpwstr>
      </vt:variant>
      <vt:variant>
        <vt:i4>65619</vt:i4>
      </vt:variant>
      <vt:variant>
        <vt:i4>996</vt:i4>
      </vt:variant>
      <vt:variant>
        <vt:i4>0</vt:i4>
      </vt:variant>
      <vt:variant>
        <vt:i4>5</vt:i4>
      </vt:variant>
      <vt:variant>
        <vt:lpwstr/>
      </vt:variant>
      <vt:variant>
        <vt:lpwstr>c100</vt:lpwstr>
      </vt:variant>
      <vt:variant>
        <vt:i4>3735651</vt:i4>
      </vt:variant>
      <vt:variant>
        <vt:i4>993</vt:i4>
      </vt:variant>
      <vt:variant>
        <vt:i4>0</vt:i4>
      </vt:variant>
      <vt:variant>
        <vt:i4>5</vt:i4>
      </vt:variant>
      <vt:variant>
        <vt:lpwstr/>
      </vt:variant>
      <vt:variant>
        <vt:lpwstr>c99</vt:lpwstr>
      </vt:variant>
      <vt:variant>
        <vt:i4>3735651</vt:i4>
      </vt:variant>
      <vt:variant>
        <vt:i4>990</vt:i4>
      </vt:variant>
      <vt:variant>
        <vt:i4>0</vt:i4>
      </vt:variant>
      <vt:variant>
        <vt:i4>5</vt:i4>
      </vt:variant>
      <vt:variant>
        <vt:lpwstr/>
      </vt:variant>
      <vt:variant>
        <vt:lpwstr>c98</vt:lpwstr>
      </vt:variant>
      <vt:variant>
        <vt:i4>3735651</vt:i4>
      </vt:variant>
      <vt:variant>
        <vt:i4>987</vt:i4>
      </vt:variant>
      <vt:variant>
        <vt:i4>0</vt:i4>
      </vt:variant>
      <vt:variant>
        <vt:i4>5</vt:i4>
      </vt:variant>
      <vt:variant>
        <vt:lpwstr/>
      </vt:variant>
      <vt:variant>
        <vt:lpwstr>c97</vt:lpwstr>
      </vt:variant>
      <vt:variant>
        <vt:i4>3735651</vt:i4>
      </vt:variant>
      <vt:variant>
        <vt:i4>984</vt:i4>
      </vt:variant>
      <vt:variant>
        <vt:i4>0</vt:i4>
      </vt:variant>
      <vt:variant>
        <vt:i4>5</vt:i4>
      </vt:variant>
      <vt:variant>
        <vt:lpwstr/>
      </vt:variant>
      <vt:variant>
        <vt:lpwstr>c96</vt:lpwstr>
      </vt:variant>
      <vt:variant>
        <vt:i4>131152</vt:i4>
      </vt:variant>
      <vt:variant>
        <vt:i4>981</vt:i4>
      </vt:variant>
      <vt:variant>
        <vt:i4>0</vt:i4>
      </vt:variant>
      <vt:variant>
        <vt:i4>5</vt:i4>
      </vt:variant>
      <vt:variant>
        <vt:lpwstr/>
      </vt:variant>
      <vt:variant>
        <vt:lpwstr>c133</vt:lpwstr>
      </vt:variant>
      <vt:variant>
        <vt:i4>196688</vt:i4>
      </vt:variant>
      <vt:variant>
        <vt:i4>978</vt:i4>
      </vt:variant>
      <vt:variant>
        <vt:i4>0</vt:i4>
      </vt:variant>
      <vt:variant>
        <vt:i4>5</vt:i4>
      </vt:variant>
      <vt:variant>
        <vt:lpwstr/>
      </vt:variant>
      <vt:variant>
        <vt:lpwstr>c132</vt:lpwstr>
      </vt:variant>
      <vt:variant>
        <vt:i4>3735651</vt:i4>
      </vt:variant>
      <vt:variant>
        <vt:i4>975</vt:i4>
      </vt:variant>
      <vt:variant>
        <vt:i4>0</vt:i4>
      </vt:variant>
      <vt:variant>
        <vt:i4>5</vt:i4>
      </vt:variant>
      <vt:variant>
        <vt:lpwstr/>
      </vt:variant>
      <vt:variant>
        <vt:lpwstr>c95</vt:lpwstr>
      </vt:variant>
      <vt:variant>
        <vt:i4>3735651</vt:i4>
      </vt:variant>
      <vt:variant>
        <vt:i4>972</vt:i4>
      </vt:variant>
      <vt:variant>
        <vt:i4>0</vt:i4>
      </vt:variant>
      <vt:variant>
        <vt:i4>5</vt:i4>
      </vt:variant>
      <vt:variant>
        <vt:lpwstr/>
      </vt:variant>
      <vt:variant>
        <vt:lpwstr>c94</vt:lpwstr>
      </vt:variant>
      <vt:variant>
        <vt:i4>6946886</vt:i4>
      </vt:variant>
      <vt:variant>
        <vt:i4>969</vt:i4>
      </vt:variant>
      <vt:variant>
        <vt:i4>0</vt:i4>
      </vt:variant>
      <vt:variant>
        <vt:i4>5</vt:i4>
      </vt:variant>
      <vt:variant>
        <vt:lpwstr>F:\Documents and Settings\Peter\Application Data\Microsoft\Word\8026M_v100 EN.doc</vt:lpwstr>
      </vt:variant>
      <vt:variant>
        <vt:lpwstr>c09</vt:lpwstr>
      </vt:variant>
      <vt:variant>
        <vt:i4>6946886</vt:i4>
      </vt:variant>
      <vt:variant>
        <vt:i4>966</vt:i4>
      </vt:variant>
      <vt:variant>
        <vt:i4>0</vt:i4>
      </vt:variant>
      <vt:variant>
        <vt:i4>5</vt:i4>
      </vt:variant>
      <vt:variant>
        <vt:lpwstr>F:\Documents and Settings\Peter\Application Data\Microsoft\Word\8026M_v100 EN.doc</vt:lpwstr>
      </vt:variant>
      <vt:variant>
        <vt:lpwstr>c08</vt:lpwstr>
      </vt:variant>
      <vt:variant>
        <vt:i4>3735651</vt:i4>
      </vt:variant>
      <vt:variant>
        <vt:i4>963</vt:i4>
      </vt:variant>
      <vt:variant>
        <vt:i4>0</vt:i4>
      </vt:variant>
      <vt:variant>
        <vt:i4>5</vt:i4>
      </vt:variant>
      <vt:variant>
        <vt:lpwstr/>
      </vt:variant>
      <vt:variant>
        <vt:lpwstr>c93</vt:lpwstr>
      </vt:variant>
      <vt:variant>
        <vt:i4>3735651</vt:i4>
      </vt:variant>
      <vt:variant>
        <vt:i4>960</vt:i4>
      </vt:variant>
      <vt:variant>
        <vt:i4>0</vt:i4>
      </vt:variant>
      <vt:variant>
        <vt:i4>5</vt:i4>
      </vt:variant>
      <vt:variant>
        <vt:lpwstr/>
      </vt:variant>
      <vt:variant>
        <vt:lpwstr>c92</vt:lpwstr>
      </vt:variant>
      <vt:variant>
        <vt:i4>3735651</vt:i4>
      </vt:variant>
      <vt:variant>
        <vt:i4>957</vt:i4>
      </vt:variant>
      <vt:variant>
        <vt:i4>0</vt:i4>
      </vt:variant>
      <vt:variant>
        <vt:i4>5</vt:i4>
      </vt:variant>
      <vt:variant>
        <vt:lpwstr/>
      </vt:variant>
      <vt:variant>
        <vt:lpwstr>c91</vt:lpwstr>
      </vt:variant>
      <vt:variant>
        <vt:i4>3735651</vt:i4>
      </vt:variant>
      <vt:variant>
        <vt:i4>954</vt:i4>
      </vt:variant>
      <vt:variant>
        <vt:i4>0</vt:i4>
      </vt:variant>
      <vt:variant>
        <vt:i4>5</vt:i4>
      </vt:variant>
      <vt:variant>
        <vt:lpwstr/>
      </vt:variant>
      <vt:variant>
        <vt:lpwstr>c90</vt:lpwstr>
      </vt:variant>
      <vt:variant>
        <vt:i4>3670115</vt:i4>
      </vt:variant>
      <vt:variant>
        <vt:i4>951</vt:i4>
      </vt:variant>
      <vt:variant>
        <vt:i4>0</vt:i4>
      </vt:variant>
      <vt:variant>
        <vt:i4>5</vt:i4>
      </vt:variant>
      <vt:variant>
        <vt:lpwstr/>
      </vt:variant>
      <vt:variant>
        <vt:lpwstr>c89</vt:lpwstr>
      </vt:variant>
      <vt:variant>
        <vt:i4>3670115</vt:i4>
      </vt:variant>
      <vt:variant>
        <vt:i4>948</vt:i4>
      </vt:variant>
      <vt:variant>
        <vt:i4>0</vt:i4>
      </vt:variant>
      <vt:variant>
        <vt:i4>5</vt:i4>
      </vt:variant>
      <vt:variant>
        <vt:lpwstr/>
      </vt:variant>
      <vt:variant>
        <vt:lpwstr>c88</vt:lpwstr>
      </vt:variant>
      <vt:variant>
        <vt:i4>3670115</vt:i4>
      </vt:variant>
      <vt:variant>
        <vt:i4>945</vt:i4>
      </vt:variant>
      <vt:variant>
        <vt:i4>0</vt:i4>
      </vt:variant>
      <vt:variant>
        <vt:i4>5</vt:i4>
      </vt:variant>
      <vt:variant>
        <vt:lpwstr/>
      </vt:variant>
      <vt:variant>
        <vt:lpwstr>c87</vt:lpwstr>
      </vt:variant>
      <vt:variant>
        <vt:i4>3670115</vt:i4>
      </vt:variant>
      <vt:variant>
        <vt:i4>942</vt:i4>
      </vt:variant>
      <vt:variant>
        <vt:i4>0</vt:i4>
      </vt:variant>
      <vt:variant>
        <vt:i4>5</vt:i4>
      </vt:variant>
      <vt:variant>
        <vt:lpwstr/>
      </vt:variant>
      <vt:variant>
        <vt:lpwstr>c86</vt:lpwstr>
      </vt:variant>
      <vt:variant>
        <vt:i4>3670115</vt:i4>
      </vt:variant>
      <vt:variant>
        <vt:i4>939</vt:i4>
      </vt:variant>
      <vt:variant>
        <vt:i4>0</vt:i4>
      </vt:variant>
      <vt:variant>
        <vt:i4>5</vt:i4>
      </vt:variant>
      <vt:variant>
        <vt:lpwstr/>
      </vt:variant>
      <vt:variant>
        <vt:lpwstr>c85</vt:lpwstr>
      </vt:variant>
      <vt:variant>
        <vt:i4>3670115</vt:i4>
      </vt:variant>
      <vt:variant>
        <vt:i4>936</vt:i4>
      </vt:variant>
      <vt:variant>
        <vt:i4>0</vt:i4>
      </vt:variant>
      <vt:variant>
        <vt:i4>5</vt:i4>
      </vt:variant>
      <vt:variant>
        <vt:lpwstr/>
      </vt:variant>
      <vt:variant>
        <vt:lpwstr>c84</vt:lpwstr>
      </vt:variant>
      <vt:variant>
        <vt:i4>3670115</vt:i4>
      </vt:variant>
      <vt:variant>
        <vt:i4>933</vt:i4>
      </vt:variant>
      <vt:variant>
        <vt:i4>0</vt:i4>
      </vt:variant>
      <vt:variant>
        <vt:i4>5</vt:i4>
      </vt:variant>
      <vt:variant>
        <vt:lpwstr/>
      </vt:variant>
      <vt:variant>
        <vt:lpwstr>c83</vt:lpwstr>
      </vt:variant>
      <vt:variant>
        <vt:i4>3670115</vt:i4>
      </vt:variant>
      <vt:variant>
        <vt:i4>930</vt:i4>
      </vt:variant>
      <vt:variant>
        <vt:i4>0</vt:i4>
      </vt:variant>
      <vt:variant>
        <vt:i4>5</vt:i4>
      </vt:variant>
      <vt:variant>
        <vt:lpwstr/>
      </vt:variant>
      <vt:variant>
        <vt:lpwstr>c82</vt:lpwstr>
      </vt:variant>
      <vt:variant>
        <vt:i4>3670115</vt:i4>
      </vt:variant>
      <vt:variant>
        <vt:i4>927</vt:i4>
      </vt:variant>
      <vt:variant>
        <vt:i4>0</vt:i4>
      </vt:variant>
      <vt:variant>
        <vt:i4>5</vt:i4>
      </vt:variant>
      <vt:variant>
        <vt:lpwstr/>
      </vt:variant>
      <vt:variant>
        <vt:lpwstr>c81</vt:lpwstr>
      </vt:variant>
      <vt:variant>
        <vt:i4>3670115</vt:i4>
      </vt:variant>
      <vt:variant>
        <vt:i4>924</vt:i4>
      </vt:variant>
      <vt:variant>
        <vt:i4>0</vt:i4>
      </vt:variant>
      <vt:variant>
        <vt:i4>5</vt:i4>
      </vt:variant>
      <vt:variant>
        <vt:lpwstr/>
      </vt:variant>
      <vt:variant>
        <vt:lpwstr>c80</vt:lpwstr>
      </vt:variant>
      <vt:variant>
        <vt:i4>3604579</vt:i4>
      </vt:variant>
      <vt:variant>
        <vt:i4>921</vt:i4>
      </vt:variant>
      <vt:variant>
        <vt:i4>0</vt:i4>
      </vt:variant>
      <vt:variant>
        <vt:i4>5</vt:i4>
      </vt:variant>
      <vt:variant>
        <vt:lpwstr/>
      </vt:variant>
      <vt:variant>
        <vt:lpwstr>c78</vt:lpwstr>
      </vt:variant>
      <vt:variant>
        <vt:i4>3604579</vt:i4>
      </vt:variant>
      <vt:variant>
        <vt:i4>918</vt:i4>
      </vt:variant>
      <vt:variant>
        <vt:i4>0</vt:i4>
      </vt:variant>
      <vt:variant>
        <vt:i4>5</vt:i4>
      </vt:variant>
      <vt:variant>
        <vt:lpwstr/>
      </vt:variant>
      <vt:variant>
        <vt:lpwstr>c77</vt:lpwstr>
      </vt:variant>
      <vt:variant>
        <vt:i4>3604579</vt:i4>
      </vt:variant>
      <vt:variant>
        <vt:i4>915</vt:i4>
      </vt:variant>
      <vt:variant>
        <vt:i4>0</vt:i4>
      </vt:variant>
      <vt:variant>
        <vt:i4>5</vt:i4>
      </vt:variant>
      <vt:variant>
        <vt:lpwstr/>
      </vt:variant>
      <vt:variant>
        <vt:lpwstr>c76</vt:lpwstr>
      </vt:variant>
      <vt:variant>
        <vt:i4>3604579</vt:i4>
      </vt:variant>
      <vt:variant>
        <vt:i4>912</vt:i4>
      </vt:variant>
      <vt:variant>
        <vt:i4>0</vt:i4>
      </vt:variant>
      <vt:variant>
        <vt:i4>5</vt:i4>
      </vt:variant>
      <vt:variant>
        <vt:lpwstr/>
      </vt:variant>
      <vt:variant>
        <vt:lpwstr>c74</vt:lpwstr>
      </vt:variant>
      <vt:variant>
        <vt:i4>3604579</vt:i4>
      </vt:variant>
      <vt:variant>
        <vt:i4>909</vt:i4>
      </vt:variant>
      <vt:variant>
        <vt:i4>0</vt:i4>
      </vt:variant>
      <vt:variant>
        <vt:i4>5</vt:i4>
      </vt:variant>
      <vt:variant>
        <vt:lpwstr/>
      </vt:variant>
      <vt:variant>
        <vt:lpwstr>c73</vt:lpwstr>
      </vt:variant>
      <vt:variant>
        <vt:i4>3604579</vt:i4>
      </vt:variant>
      <vt:variant>
        <vt:i4>906</vt:i4>
      </vt:variant>
      <vt:variant>
        <vt:i4>0</vt:i4>
      </vt:variant>
      <vt:variant>
        <vt:i4>5</vt:i4>
      </vt:variant>
      <vt:variant>
        <vt:lpwstr/>
      </vt:variant>
      <vt:variant>
        <vt:lpwstr>c72</vt:lpwstr>
      </vt:variant>
      <vt:variant>
        <vt:i4>3604579</vt:i4>
      </vt:variant>
      <vt:variant>
        <vt:i4>903</vt:i4>
      </vt:variant>
      <vt:variant>
        <vt:i4>0</vt:i4>
      </vt:variant>
      <vt:variant>
        <vt:i4>5</vt:i4>
      </vt:variant>
      <vt:variant>
        <vt:lpwstr/>
      </vt:variant>
      <vt:variant>
        <vt:lpwstr>c71</vt:lpwstr>
      </vt:variant>
      <vt:variant>
        <vt:i4>3539043</vt:i4>
      </vt:variant>
      <vt:variant>
        <vt:i4>900</vt:i4>
      </vt:variant>
      <vt:variant>
        <vt:i4>0</vt:i4>
      </vt:variant>
      <vt:variant>
        <vt:i4>5</vt:i4>
      </vt:variant>
      <vt:variant>
        <vt:lpwstr/>
      </vt:variant>
      <vt:variant>
        <vt:lpwstr>c69</vt:lpwstr>
      </vt:variant>
      <vt:variant>
        <vt:i4>3539043</vt:i4>
      </vt:variant>
      <vt:variant>
        <vt:i4>897</vt:i4>
      </vt:variant>
      <vt:variant>
        <vt:i4>0</vt:i4>
      </vt:variant>
      <vt:variant>
        <vt:i4>5</vt:i4>
      </vt:variant>
      <vt:variant>
        <vt:lpwstr/>
      </vt:variant>
      <vt:variant>
        <vt:lpwstr>c68</vt:lpwstr>
      </vt:variant>
      <vt:variant>
        <vt:i4>3539043</vt:i4>
      </vt:variant>
      <vt:variant>
        <vt:i4>894</vt:i4>
      </vt:variant>
      <vt:variant>
        <vt:i4>0</vt:i4>
      </vt:variant>
      <vt:variant>
        <vt:i4>5</vt:i4>
      </vt:variant>
      <vt:variant>
        <vt:lpwstr/>
      </vt:variant>
      <vt:variant>
        <vt:lpwstr>c67</vt:lpwstr>
      </vt:variant>
      <vt:variant>
        <vt:i4>3539043</vt:i4>
      </vt:variant>
      <vt:variant>
        <vt:i4>891</vt:i4>
      </vt:variant>
      <vt:variant>
        <vt:i4>0</vt:i4>
      </vt:variant>
      <vt:variant>
        <vt:i4>5</vt:i4>
      </vt:variant>
      <vt:variant>
        <vt:lpwstr/>
      </vt:variant>
      <vt:variant>
        <vt:lpwstr>c66</vt:lpwstr>
      </vt:variant>
      <vt:variant>
        <vt:i4>3539043</vt:i4>
      </vt:variant>
      <vt:variant>
        <vt:i4>888</vt:i4>
      </vt:variant>
      <vt:variant>
        <vt:i4>0</vt:i4>
      </vt:variant>
      <vt:variant>
        <vt:i4>5</vt:i4>
      </vt:variant>
      <vt:variant>
        <vt:lpwstr/>
      </vt:variant>
      <vt:variant>
        <vt:lpwstr>c65</vt:lpwstr>
      </vt:variant>
      <vt:variant>
        <vt:i4>327767</vt:i4>
      </vt:variant>
      <vt:variant>
        <vt:i4>885</vt:i4>
      </vt:variant>
      <vt:variant>
        <vt:i4>0</vt:i4>
      </vt:variant>
      <vt:variant>
        <vt:i4>5</vt:i4>
      </vt:variant>
      <vt:variant>
        <vt:lpwstr/>
      </vt:variant>
      <vt:variant>
        <vt:lpwstr>c643</vt:lpwstr>
      </vt:variant>
      <vt:variant>
        <vt:i4>262231</vt:i4>
      </vt:variant>
      <vt:variant>
        <vt:i4>882</vt:i4>
      </vt:variant>
      <vt:variant>
        <vt:i4>0</vt:i4>
      </vt:variant>
      <vt:variant>
        <vt:i4>5</vt:i4>
      </vt:variant>
      <vt:variant>
        <vt:lpwstr/>
      </vt:variant>
      <vt:variant>
        <vt:lpwstr>c642</vt:lpwstr>
      </vt:variant>
      <vt:variant>
        <vt:i4>131159</vt:i4>
      </vt:variant>
      <vt:variant>
        <vt:i4>879</vt:i4>
      </vt:variant>
      <vt:variant>
        <vt:i4>0</vt:i4>
      </vt:variant>
      <vt:variant>
        <vt:i4>5</vt:i4>
      </vt:variant>
      <vt:variant>
        <vt:lpwstr/>
      </vt:variant>
      <vt:variant>
        <vt:lpwstr>c644</vt:lpwstr>
      </vt:variant>
      <vt:variant>
        <vt:i4>458839</vt:i4>
      </vt:variant>
      <vt:variant>
        <vt:i4>876</vt:i4>
      </vt:variant>
      <vt:variant>
        <vt:i4>0</vt:i4>
      </vt:variant>
      <vt:variant>
        <vt:i4>5</vt:i4>
      </vt:variant>
      <vt:variant>
        <vt:lpwstr/>
      </vt:variant>
      <vt:variant>
        <vt:lpwstr>c641</vt:lpwstr>
      </vt:variant>
      <vt:variant>
        <vt:i4>3539043</vt:i4>
      </vt:variant>
      <vt:variant>
        <vt:i4>873</vt:i4>
      </vt:variant>
      <vt:variant>
        <vt:i4>0</vt:i4>
      </vt:variant>
      <vt:variant>
        <vt:i4>5</vt:i4>
      </vt:variant>
      <vt:variant>
        <vt:lpwstr/>
      </vt:variant>
      <vt:variant>
        <vt:lpwstr>c64</vt:lpwstr>
      </vt:variant>
      <vt:variant>
        <vt:i4>3539043</vt:i4>
      </vt:variant>
      <vt:variant>
        <vt:i4>870</vt:i4>
      </vt:variant>
      <vt:variant>
        <vt:i4>0</vt:i4>
      </vt:variant>
      <vt:variant>
        <vt:i4>5</vt:i4>
      </vt:variant>
      <vt:variant>
        <vt:lpwstr/>
      </vt:variant>
      <vt:variant>
        <vt:lpwstr>c63</vt:lpwstr>
      </vt:variant>
      <vt:variant>
        <vt:i4>3539043</vt:i4>
      </vt:variant>
      <vt:variant>
        <vt:i4>867</vt:i4>
      </vt:variant>
      <vt:variant>
        <vt:i4>0</vt:i4>
      </vt:variant>
      <vt:variant>
        <vt:i4>5</vt:i4>
      </vt:variant>
      <vt:variant>
        <vt:lpwstr/>
      </vt:variant>
      <vt:variant>
        <vt:lpwstr>c62</vt:lpwstr>
      </vt:variant>
      <vt:variant>
        <vt:i4>3539043</vt:i4>
      </vt:variant>
      <vt:variant>
        <vt:i4>864</vt:i4>
      </vt:variant>
      <vt:variant>
        <vt:i4>0</vt:i4>
      </vt:variant>
      <vt:variant>
        <vt:i4>5</vt:i4>
      </vt:variant>
      <vt:variant>
        <vt:lpwstr/>
      </vt:variant>
      <vt:variant>
        <vt:lpwstr>c61</vt:lpwstr>
      </vt:variant>
      <vt:variant>
        <vt:i4>3539043</vt:i4>
      </vt:variant>
      <vt:variant>
        <vt:i4>861</vt:i4>
      </vt:variant>
      <vt:variant>
        <vt:i4>0</vt:i4>
      </vt:variant>
      <vt:variant>
        <vt:i4>5</vt:i4>
      </vt:variant>
      <vt:variant>
        <vt:lpwstr/>
      </vt:variant>
      <vt:variant>
        <vt:lpwstr>c60</vt:lpwstr>
      </vt:variant>
      <vt:variant>
        <vt:i4>6946886</vt:i4>
      </vt:variant>
      <vt:variant>
        <vt:i4>858</vt:i4>
      </vt:variant>
      <vt:variant>
        <vt:i4>0</vt:i4>
      </vt:variant>
      <vt:variant>
        <vt:i4>5</vt:i4>
      </vt:variant>
      <vt:variant>
        <vt:lpwstr>F:\Documents and Settings\Peter\Application Data\Microsoft\Word\8026M_v100 EN.doc</vt:lpwstr>
      </vt:variant>
      <vt:variant>
        <vt:lpwstr>c07</vt:lpwstr>
      </vt:variant>
      <vt:variant>
        <vt:i4>6946886</vt:i4>
      </vt:variant>
      <vt:variant>
        <vt:i4>855</vt:i4>
      </vt:variant>
      <vt:variant>
        <vt:i4>0</vt:i4>
      </vt:variant>
      <vt:variant>
        <vt:i4>5</vt:i4>
      </vt:variant>
      <vt:variant>
        <vt:lpwstr>F:\Documents and Settings\Peter\Application Data\Microsoft\Word\8026M_v100 EN.doc</vt:lpwstr>
      </vt:variant>
      <vt:variant>
        <vt:lpwstr>c06</vt:lpwstr>
      </vt:variant>
      <vt:variant>
        <vt:i4>3473507</vt:i4>
      </vt:variant>
      <vt:variant>
        <vt:i4>852</vt:i4>
      </vt:variant>
      <vt:variant>
        <vt:i4>0</vt:i4>
      </vt:variant>
      <vt:variant>
        <vt:i4>5</vt:i4>
      </vt:variant>
      <vt:variant>
        <vt:lpwstr/>
      </vt:variant>
      <vt:variant>
        <vt:lpwstr>c59</vt:lpwstr>
      </vt:variant>
      <vt:variant>
        <vt:i4>3473507</vt:i4>
      </vt:variant>
      <vt:variant>
        <vt:i4>849</vt:i4>
      </vt:variant>
      <vt:variant>
        <vt:i4>0</vt:i4>
      </vt:variant>
      <vt:variant>
        <vt:i4>5</vt:i4>
      </vt:variant>
      <vt:variant>
        <vt:lpwstr/>
      </vt:variant>
      <vt:variant>
        <vt:lpwstr>c58</vt:lpwstr>
      </vt:variant>
      <vt:variant>
        <vt:i4>3473507</vt:i4>
      </vt:variant>
      <vt:variant>
        <vt:i4>846</vt:i4>
      </vt:variant>
      <vt:variant>
        <vt:i4>0</vt:i4>
      </vt:variant>
      <vt:variant>
        <vt:i4>5</vt:i4>
      </vt:variant>
      <vt:variant>
        <vt:lpwstr/>
      </vt:variant>
      <vt:variant>
        <vt:lpwstr>c57</vt:lpwstr>
      </vt:variant>
      <vt:variant>
        <vt:i4>6946886</vt:i4>
      </vt:variant>
      <vt:variant>
        <vt:i4>843</vt:i4>
      </vt:variant>
      <vt:variant>
        <vt:i4>0</vt:i4>
      </vt:variant>
      <vt:variant>
        <vt:i4>5</vt:i4>
      </vt:variant>
      <vt:variant>
        <vt:lpwstr>F:\Documents and Settings\Peter\Application Data\Microsoft\Word\8026M_v100 EN.doc</vt:lpwstr>
      </vt:variant>
      <vt:variant>
        <vt:lpwstr>c05</vt:lpwstr>
      </vt:variant>
      <vt:variant>
        <vt:i4>6946886</vt:i4>
      </vt:variant>
      <vt:variant>
        <vt:i4>840</vt:i4>
      </vt:variant>
      <vt:variant>
        <vt:i4>0</vt:i4>
      </vt:variant>
      <vt:variant>
        <vt:i4>5</vt:i4>
      </vt:variant>
      <vt:variant>
        <vt:lpwstr>F:\Documents and Settings\Peter\Application Data\Microsoft\Word\8026M_v100 EN.doc</vt:lpwstr>
      </vt:variant>
      <vt:variant>
        <vt:lpwstr>c04</vt:lpwstr>
      </vt:variant>
      <vt:variant>
        <vt:i4>6946886</vt:i4>
      </vt:variant>
      <vt:variant>
        <vt:i4>837</vt:i4>
      </vt:variant>
      <vt:variant>
        <vt:i4>0</vt:i4>
      </vt:variant>
      <vt:variant>
        <vt:i4>5</vt:i4>
      </vt:variant>
      <vt:variant>
        <vt:lpwstr>F:\Documents and Settings\Peter\Application Data\Microsoft\Word\8026M_v100 EN.doc</vt:lpwstr>
      </vt:variant>
      <vt:variant>
        <vt:lpwstr>c03</vt:lpwstr>
      </vt:variant>
      <vt:variant>
        <vt:i4>393303</vt:i4>
      </vt:variant>
      <vt:variant>
        <vt:i4>834</vt:i4>
      </vt:variant>
      <vt:variant>
        <vt:i4>0</vt:i4>
      </vt:variant>
      <vt:variant>
        <vt:i4>5</vt:i4>
      </vt:variant>
      <vt:variant>
        <vt:lpwstr/>
      </vt:variant>
      <vt:variant>
        <vt:lpwstr>c640</vt:lpwstr>
      </vt:variant>
      <vt:variant>
        <vt:i4>3473507</vt:i4>
      </vt:variant>
      <vt:variant>
        <vt:i4>831</vt:i4>
      </vt:variant>
      <vt:variant>
        <vt:i4>0</vt:i4>
      </vt:variant>
      <vt:variant>
        <vt:i4>5</vt:i4>
      </vt:variant>
      <vt:variant>
        <vt:lpwstr/>
      </vt:variant>
      <vt:variant>
        <vt:lpwstr>c56</vt:lpwstr>
      </vt:variant>
      <vt:variant>
        <vt:i4>3473507</vt:i4>
      </vt:variant>
      <vt:variant>
        <vt:i4>828</vt:i4>
      </vt:variant>
      <vt:variant>
        <vt:i4>0</vt:i4>
      </vt:variant>
      <vt:variant>
        <vt:i4>5</vt:i4>
      </vt:variant>
      <vt:variant>
        <vt:lpwstr/>
      </vt:variant>
      <vt:variant>
        <vt:lpwstr>c55</vt:lpwstr>
      </vt:variant>
      <vt:variant>
        <vt:i4>3473507</vt:i4>
      </vt:variant>
      <vt:variant>
        <vt:i4>825</vt:i4>
      </vt:variant>
      <vt:variant>
        <vt:i4>0</vt:i4>
      </vt:variant>
      <vt:variant>
        <vt:i4>5</vt:i4>
      </vt:variant>
      <vt:variant>
        <vt:lpwstr/>
      </vt:variant>
      <vt:variant>
        <vt:lpwstr>c54</vt:lpwstr>
      </vt:variant>
      <vt:variant>
        <vt:i4>3473507</vt:i4>
      </vt:variant>
      <vt:variant>
        <vt:i4>822</vt:i4>
      </vt:variant>
      <vt:variant>
        <vt:i4>0</vt:i4>
      </vt:variant>
      <vt:variant>
        <vt:i4>5</vt:i4>
      </vt:variant>
      <vt:variant>
        <vt:lpwstr/>
      </vt:variant>
      <vt:variant>
        <vt:lpwstr>c53</vt:lpwstr>
      </vt:variant>
      <vt:variant>
        <vt:i4>3473507</vt:i4>
      </vt:variant>
      <vt:variant>
        <vt:i4>819</vt:i4>
      </vt:variant>
      <vt:variant>
        <vt:i4>0</vt:i4>
      </vt:variant>
      <vt:variant>
        <vt:i4>5</vt:i4>
      </vt:variant>
      <vt:variant>
        <vt:lpwstr/>
      </vt:variant>
      <vt:variant>
        <vt:lpwstr>c52</vt:lpwstr>
      </vt:variant>
      <vt:variant>
        <vt:i4>3473507</vt:i4>
      </vt:variant>
      <vt:variant>
        <vt:i4>816</vt:i4>
      </vt:variant>
      <vt:variant>
        <vt:i4>0</vt:i4>
      </vt:variant>
      <vt:variant>
        <vt:i4>5</vt:i4>
      </vt:variant>
      <vt:variant>
        <vt:lpwstr/>
      </vt:variant>
      <vt:variant>
        <vt:lpwstr>c50</vt:lpwstr>
      </vt:variant>
      <vt:variant>
        <vt:i4>3407971</vt:i4>
      </vt:variant>
      <vt:variant>
        <vt:i4>813</vt:i4>
      </vt:variant>
      <vt:variant>
        <vt:i4>0</vt:i4>
      </vt:variant>
      <vt:variant>
        <vt:i4>5</vt:i4>
      </vt:variant>
      <vt:variant>
        <vt:lpwstr/>
      </vt:variant>
      <vt:variant>
        <vt:lpwstr>c49</vt:lpwstr>
      </vt:variant>
      <vt:variant>
        <vt:i4>3407971</vt:i4>
      </vt:variant>
      <vt:variant>
        <vt:i4>810</vt:i4>
      </vt:variant>
      <vt:variant>
        <vt:i4>0</vt:i4>
      </vt:variant>
      <vt:variant>
        <vt:i4>5</vt:i4>
      </vt:variant>
      <vt:variant>
        <vt:lpwstr/>
      </vt:variant>
      <vt:variant>
        <vt:lpwstr>c48</vt:lpwstr>
      </vt:variant>
      <vt:variant>
        <vt:i4>3407971</vt:i4>
      </vt:variant>
      <vt:variant>
        <vt:i4>807</vt:i4>
      </vt:variant>
      <vt:variant>
        <vt:i4>0</vt:i4>
      </vt:variant>
      <vt:variant>
        <vt:i4>5</vt:i4>
      </vt:variant>
      <vt:variant>
        <vt:lpwstr/>
      </vt:variant>
      <vt:variant>
        <vt:lpwstr>c45</vt:lpwstr>
      </vt:variant>
      <vt:variant>
        <vt:i4>7209030</vt:i4>
      </vt:variant>
      <vt:variant>
        <vt:i4>804</vt:i4>
      </vt:variant>
      <vt:variant>
        <vt:i4>0</vt:i4>
      </vt:variant>
      <vt:variant>
        <vt:i4>5</vt:i4>
      </vt:variant>
      <vt:variant>
        <vt:lpwstr>F:\Documents and Settings\Peter\Application Data\Microsoft\Word\8026M_v100 EN.doc</vt:lpwstr>
      </vt:variant>
      <vt:variant>
        <vt:lpwstr>c44</vt:lpwstr>
      </vt:variant>
      <vt:variant>
        <vt:i4>3407971</vt:i4>
      </vt:variant>
      <vt:variant>
        <vt:i4>801</vt:i4>
      </vt:variant>
      <vt:variant>
        <vt:i4>0</vt:i4>
      </vt:variant>
      <vt:variant>
        <vt:i4>5</vt:i4>
      </vt:variant>
      <vt:variant>
        <vt:lpwstr/>
      </vt:variant>
      <vt:variant>
        <vt:lpwstr>c43</vt:lpwstr>
      </vt:variant>
      <vt:variant>
        <vt:i4>5767286</vt:i4>
      </vt:variant>
      <vt:variant>
        <vt:i4>798</vt:i4>
      </vt:variant>
      <vt:variant>
        <vt:i4>0</vt:i4>
      </vt:variant>
      <vt:variant>
        <vt:i4>5</vt:i4>
      </vt:variant>
      <vt:variant>
        <vt:lpwstr>F:\Documents and Settings\Peter\Application Data\Microsoft\Word\8026M_v100 EN.doc</vt:lpwstr>
      </vt:variant>
      <vt:variant>
        <vt:lpwstr>c002</vt:lpwstr>
      </vt:variant>
      <vt:variant>
        <vt:i4>6946886</vt:i4>
      </vt:variant>
      <vt:variant>
        <vt:i4>795</vt:i4>
      </vt:variant>
      <vt:variant>
        <vt:i4>0</vt:i4>
      </vt:variant>
      <vt:variant>
        <vt:i4>5</vt:i4>
      </vt:variant>
      <vt:variant>
        <vt:lpwstr>F:\Documents and Settings\Peter\Application Data\Microsoft\Word\8026M_v100 EN.doc</vt:lpwstr>
      </vt:variant>
      <vt:variant>
        <vt:lpwstr>c02</vt:lpwstr>
      </vt:variant>
      <vt:variant>
        <vt:i4>3407971</vt:i4>
      </vt:variant>
      <vt:variant>
        <vt:i4>792</vt:i4>
      </vt:variant>
      <vt:variant>
        <vt:i4>0</vt:i4>
      </vt:variant>
      <vt:variant>
        <vt:i4>5</vt:i4>
      </vt:variant>
      <vt:variant>
        <vt:lpwstr/>
      </vt:variant>
      <vt:variant>
        <vt:lpwstr>c42</vt:lpwstr>
      </vt:variant>
      <vt:variant>
        <vt:i4>3407971</vt:i4>
      </vt:variant>
      <vt:variant>
        <vt:i4>789</vt:i4>
      </vt:variant>
      <vt:variant>
        <vt:i4>0</vt:i4>
      </vt:variant>
      <vt:variant>
        <vt:i4>5</vt:i4>
      </vt:variant>
      <vt:variant>
        <vt:lpwstr/>
      </vt:variant>
      <vt:variant>
        <vt:lpwstr>c41</vt:lpwstr>
      </vt:variant>
      <vt:variant>
        <vt:i4>3407971</vt:i4>
      </vt:variant>
      <vt:variant>
        <vt:i4>786</vt:i4>
      </vt:variant>
      <vt:variant>
        <vt:i4>0</vt:i4>
      </vt:variant>
      <vt:variant>
        <vt:i4>5</vt:i4>
      </vt:variant>
      <vt:variant>
        <vt:lpwstr/>
      </vt:variant>
      <vt:variant>
        <vt:lpwstr>c40</vt:lpwstr>
      </vt:variant>
      <vt:variant>
        <vt:i4>3342435</vt:i4>
      </vt:variant>
      <vt:variant>
        <vt:i4>783</vt:i4>
      </vt:variant>
      <vt:variant>
        <vt:i4>0</vt:i4>
      </vt:variant>
      <vt:variant>
        <vt:i4>5</vt:i4>
      </vt:variant>
      <vt:variant>
        <vt:lpwstr/>
      </vt:variant>
      <vt:variant>
        <vt:lpwstr>c39</vt:lpwstr>
      </vt:variant>
      <vt:variant>
        <vt:i4>3342435</vt:i4>
      </vt:variant>
      <vt:variant>
        <vt:i4>780</vt:i4>
      </vt:variant>
      <vt:variant>
        <vt:i4>0</vt:i4>
      </vt:variant>
      <vt:variant>
        <vt:i4>5</vt:i4>
      </vt:variant>
      <vt:variant>
        <vt:lpwstr/>
      </vt:variant>
      <vt:variant>
        <vt:lpwstr>c38</vt:lpwstr>
      </vt:variant>
      <vt:variant>
        <vt:i4>3342435</vt:i4>
      </vt:variant>
      <vt:variant>
        <vt:i4>777</vt:i4>
      </vt:variant>
      <vt:variant>
        <vt:i4>0</vt:i4>
      </vt:variant>
      <vt:variant>
        <vt:i4>5</vt:i4>
      </vt:variant>
      <vt:variant>
        <vt:lpwstr/>
      </vt:variant>
      <vt:variant>
        <vt:lpwstr>c37</vt:lpwstr>
      </vt:variant>
      <vt:variant>
        <vt:i4>3342435</vt:i4>
      </vt:variant>
      <vt:variant>
        <vt:i4>774</vt:i4>
      </vt:variant>
      <vt:variant>
        <vt:i4>0</vt:i4>
      </vt:variant>
      <vt:variant>
        <vt:i4>5</vt:i4>
      </vt:variant>
      <vt:variant>
        <vt:lpwstr/>
      </vt:variant>
      <vt:variant>
        <vt:lpwstr>c36</vt:lpwstr>
      </vt:variant>
      <vt:variant>
        <vt:i4>3342435</vt:i4>
      </vt:variant>
      <vt:variant>
        <vt:i4>771</vt:i4>
      </vt:variant>
      <vt:variant>
        <vt:i4>0</vt:i4>
      </vt:variant>
      <vt:variant>
        <vt:i4>5</vt:i4>
      </vt:variant>
      <vt:variant>
        <vt:lpwstr/>
      </vt:variant>
      <vt:variant>
        <vt:lpwstr>c35</vt:lpwstr>
      </vt:variant>
      <vt:variant>
        <vt:i4>3342435</vt:i4>
      </vt:variant>
      <vt:variant>
        <vt:i4>768</vt:i4>
      </vt:variant>
      <vt:variant>
        <vt:i4>0</vt:i4>
      </vt:variant>
      <vt:variant>
        <vt:i4>5</vt:i4>
      </vt:variant>
      <vt:variant>
        <vt:lpwstr/>
      </vt:variant>
      <vt:variant>
        <vt:lpwstr>c34</vt:lpwstr>
      </vt:variant>
      <vt:variant>
        <vt:i4>262224</vt:i4>
      </vt:variant>
      <vt:variant>
        <vt:i4>765</vt:i4>
      </vt:variant>
      <vt:variant>
        <vt:i4>0</vt:i4>
      </vt:variant>
      <vt:variant>
        <vt:i4>5</vt:i4>
      </vt:variant>
      <vt:variant>
        <vt:lpwstr/>
      </vt:variant>
      <vt:variant>
        <vt:lpwstr>c135</vt:lpwstr>
      </vt:variant>
      <vt:variant>
        <vt:i4>3342435</vt:i4>
      </vt:variant>
      <vt:variant>
        <vt:i4>762</vt:i4>
      </vt:variant>
      <vt:variant>
        <vt:i4>0</vt:i4>
      </vt:variant>
      <vt:variant>
        <vt:i4>5</vt:i4>
      </vt:variant>
      <vt:variant>
        <vt:lpwstr/>
      </vt:variant>
      <vt:variant>
        <vt:lpwstr>c33</vt:lpwstr>
      </vt:variant>
      <vt:variant>
        <vt:i4>3342435</vt:i4>
      </vt:variant>
      <vt:variant>
        <vt:i4>759</vt:i4>
      </vt:variant>
      <vt:variant>
        <vt:i4>0</vt:i4>
      </vt:variant>
      <vt:variant>
        <vt:i4>5</vt:i4>
      </vt:variant>
      <vt:variant>
        <vt:lpwstr/>
      </vt:variant>
      <vt:variant>
        <vt:lpwstr>c32</vt:lpwstr>
      </vt:variant>
      <vt:variant>
        <vt:i4>6946886</vt:i4>
      </vt:variant>
      <vt:variant>
        <vt:i4>756</vt:i4>
      </vt:variant>
      <vt:variant>
        <vt:i4>0</vt:i4>
      </vt:variant>
      <vt:variant>
        <vt:i4>5</vt:i4>
      </vt:variant>
      <vt:variant>
        <vt:lpwstr>F:\Documents and Settings\Peter\Application Data\Microsoft\Word\8026M_v100 EN.doc</vt:lpwstr>
      </vt:variant>
      <vt:variant>
        <vt:lpwstr>c01</vt:lpwstr>
      </vt:variant>
      <vt:variant>
        <vt:i4>3342435</vt:i4>
      </vt:variant>
      <vt:variant>
        <vt:i4>753</vt:i4>
      </vt:variant>
      <vt:variant>
        <vt:i4>0</vt:i4>
      </vt:variant>
      <vt:variant>
        <vt:i4>5</vt:i4>
      </vt:variant>
      <vt:variant>
        <vt:lpwstr/>
      </vt:variant>
      <vt:variant>
        <vt:lpwstr>c31</vt:lpwstr>
      </vt:variant>
      <vt:variant>
        <vt:i4>393296</vt:i4>
      </vt:variant>
      <vt:variant>
        <vt:i4>750</vt:i4>
      </vt:variant>
      <vt:variant>
        <vt:i4>0</vt:i4>
      </vt:variant>
      <vt:variant>
        <vt:i4>5</vt:i4>
      </vt:variant>
      <vt:variant>
        <vt:lpwstr/>
      </vt:variant>
      <vt:variant>
        <vt:lpwstr>c137</vt:lpwstr>
      </vt:variant>
      <vt:variant>
        <vt:i4>3342435</vt:i4>
      </vt:variant>
      <vt:variant>
        <vt:i4>747</vt:i4>
      </vt:variant>
      <vt:variant>
        <vt:i4>0</vt:i4>
      </vt:variant>
      <vt:variant>
        <vt:i4>5</vt:i4>
      </vt:variant>
      <vt:variant>
        <vt:lpwstr/>
      </vt:variant>
      <vt:variant>
        <vt:lpwstr>c30</vt:lpwstr>
      </vt:variant>
      <vt:variant>
        <vt:i4>3276899</vt:i4>
      </vt:variant>
      <vt:variant>
        <vt:i4>744</vt:i4>
      </vt:variant>
      <vt:variant>
        <vt:i4>0</vt:i4>
      </vt:variant>
      <vt:variant>
        <vt:i4>5</vt:i4>
      </vt:variant>
      <vt:variant>
        <vt:lpwstr/>
      </vt:variant>
      <vt:variant>
        <vt:lpwstr>c29</vt:lpwstr>
      </vt:variant>
      <vt:variant>
        <vt:i4>3276899</vt:i4>
      </vt:variant>
      <vt:variant>
        <vt:i4>741</vt:i4>
      </vt:variant>
      <vt:variant>
        <vt:i4>0</vt:i4>
      </vt:variant>
      <vt:variant>
        <vt:i4>5</vt:i4>
      </vt:variant>
      <vt:variant>
        <vt:lpwstr/>
      </vt:variant>
      <vt:variant>
        <vt:lpwstr>c28</vt:lpwstr>
      </vt:variant>
      <vt:variant>
        <vt:i4>3276899</vt:i4>
      </vt:variant>
      <vt:variant>
        <vt:i4>738</vt:i4>
      </vt:variant>
      <vt:variant>
        <vt:i4>0</vt:i4>
      </vt:variant>
      <vt:variant>
        <vt:i4>5</vt:i4>
      </vt:variant>
      <vt:variant>
        <vt:lpwstr/>
      </vt:variant>
      <vt:variant>
        <vt:lpwstr>c27</vt:lpwstr>
      </vt:variant>
      <vt:variant>
        <vt:i4>3276899</vt:i4>
      </vt:variant>
      <vt:variant>
        <vt:i4>735</vt:i4>
      </vt:variant>
      <vt:variant>
        <vt:i4>0</vt:i4>
      </vt:variant>
      <vt:variant>
        <vt:i4>5</vt:i4>
      </vt:variant>
      <vt:variant>
        <vt:lpwstr/>
      </vt:variant>
      <vt:variant>
        <vt:lpwstr>c26</vt:lpwstr>
      </vt:variant>
      <vt:variant>
        <vt:i4>3276899</vt:i4>
      </vt:variant>
      <vt:variant>
        <vt:i4>732</vt:i4>
      </vt:variant>
      <vt:variant>
        <vt:i4>0</vt:i4>
      </vt:variant>
      <vt:variant>
        <vt:i4>5</vt:i4>
      </vt:variant>
      <vt:variant>
        <vt:lpwstr/>
      </vt:variant>
      <vt:variant>
        <vt:lpwstr>c25</vt:lpwstr>
      </vt:variant>
      <vt:variant>
        <vt:i4>3276899</vt:i4>
      </vt:variant>
      <vt:variant>
        <vt:i4>729</vt:i4>
      </vt:variant>
      <vt:variant>
        <vt:i4>0</vt:i4>
      </vt:variant>
      <vt:variant>
        <vt:i4>5</vt:i4>
      </vt:variant>
      <vt:variant>
        <vt:lpwstr/>
      </vt:variant>
      <vt:variant>
        <vt:lpwstr>c24</vt:lpwstr>
      </vt:variant>
      <vt:variant>
        <vt:i4>3276899</vt:i4>
      </vt:variant>
      <vt:variant>
        <vt:i4>726</vt:i4>
      </vt:variant>
      <vt:variant>
        <vt:i4>0</vt:i4>
      </vt:variant>
      <vt:variant>
        <vt:i4>5</vt:i4>
      </vt:variant>
      <vt:variant>
        <vt:lpwstr/>
      </vt:variant>
      <vt:variant>
        <vt:lpwstr>c23</vt:lpwstr>
      </vt:variant>
      <vt:variant>
        <vt:i4>3276899</vt:i4>
      </vt:variant>
      <vt:variant>
        <vt:i4>723</vt:i4>
      </vt:variant>
      <vt:variant>
        <vt:i4>0</vt:i4>
      </vt:variant>
      <vt:variant>
        <vt:i4>5</vt:i4>
      </vt:variant>
      <vt:variant>
        <vt:lpwstr/>
      </vt:variant>
      <vt:variant>
        <vt:lpwstr>c22</vt:lpwstr>
      </vt:variant>
      <vt:variant>
        <vt:i4>3276899</vt:i4>
      </vt:variant>
      <vt:variant>
        <vt:i4>720</vt:i4>
      </vt:variant>
      <vt:variant>
        <vt:i4>0</vt:i4>
      </vt:variant>
      <vt:variant>
        <vt:i4>5</vt:i4>
      </vt:variant>
      <vt:variant>
        <vt:lpwstr/>
      </vt:variant>
      <vt:variant>
        <vt:lpwstr>c21</vt:lpwstr>
      </vt:variant>
      <vt:variant>
        <vt:i4>65619</vt:i4>
      </vt:variant>
      <vt:variant>
        <vt:i4>717</vt:i4>
      </vt:variant>
      <vt:variant>
        <vt:i4>0</vt:i4>
      </vt:variant>
      <vt:variant>
        <vt:i4>5</vt:i4>
      </vt:variant>
      <vt:variant>
        <vt:lpwstr/>
      </vt:variant>
      <vt:variant>
        <vt:lpwstr>c001</vt:lpwstr>
      </vt:variant>
      <vt:variant>
        <vt:i4>3276899</vt:i4>
      </vt:variant>
      <vt:variant>
        <vt:i4>714</vt:i4>
      </vt:variant>
      <vt:variant>
        <vt:i4>0</vt:i4>
      </vt:variant>
      <vt:variant>
        <vt:i4>5</vt:i4>
      </vt:variant>
      <vt:variant>
        <vt:lpwstr/>
      </vt:variant>
      <vt:variant>
        <vt:lpwstr>c20</vt:lpwstr>
      </vt:variant>
      <vt:variant>
        <vt:i4>3211363</vt:i4>
      </vt:variant>
      <vt:variant>
        <vt:i4>711</vt:i4>
      </vt:variant>
      <vt:variant>
        <vt:i4>0</vt:i4>
      </vt:variant>
      <vt:variant>
        <vt:i4>5</vt:i4>
      </vt:variant>
      <vt:variant>
        <vt:lpwstr/>
      </vt:variant>
      <vt:variant>
        <vt:lpwstr>c19</vt:lpwstr>
      </vt:variant>
      <vt:variant>
        <vt:i4>3211363</vt:i4>
      </vt:variant>
      <vt:variant>
        <vt:i4>708</vt:i4>
      </vt:variant>
      <vt:variant>
        <vt:i4>0</vt:i4>
      </vt:variant>
      <vt:variant>
        <vt:i4>5</vt:i4>
      </vt:variant>
      <vt:variant>
        <vt:lpwstr/>
      </vt:variant>
      <vt:variant>
        <vt:lpwstr>c18</vt:lpwstr>
      </vt:variant>
      <vt:variant>
        <vt:i4>3211363</vt:i4>
      </vt:variant>
      <vt:variant>
        <vt:i4>705</vt:i4>
      </vt:variant>
      <vt:variant>
        <vt:i4>0</vt:i4>
      </vt:variant>
      <vt:variant>
        <vt:i4>5</vt:i4>
      </vt:variant>
      <vt:variant>
        <vt:lpwstr/>
      </vt:variant>
      <vt:variant>
        <vt:lpwstr>c17</vt:lpwstr>
      </vt:variant>
      <vt:variant>
        <vt:i4>3211363</vt:i4>
      </vt:variant>
      <vt:variant>
        <vt:i4>702</vt:i4>
      </vt:variant>
      <vt:variant>
        <vt:i4>0</vt:i4>
      </vt:variant>
      <vt:variant>
        <vt:i4>5</vt:i4>
      </vt:variant>
      <vt:variant>
        <vt:lpwstr/>
      </vt:variant>
      <vt:variant>
        <vt:lpwstr>c16</vt:lpwstr>
      </vt:variant>
      <vt:variant>
        <vt:i4>3211363</vt:i4>
      </vt:variant>
      <vt:variant>
        <vt:i4>699</vt:i4>
      </vt:variant>
      <vt:variant>
        <vt:i4>0</vt:i4>
      </vt:variant>
      <vt:variant>
        <vt:i4>5</vt:i4>
      </vt:variant>
      <vt:variant>
        <vt:lpwstr/>
      </vt:variant>
      <vt:variant>
        <vt:lpwstr>c15</vt:lpwstr>
      </vt:variant>
      <vt:variant>
        <vt:i4>3211363</vt:i4>
      </vt:variant>
      <vt:variant>
        <vt:i4>696</vt:i4>
      </vt:variant>
      <vt:variant>
        <vt:i4>0</vt:i4>
      </vt:variant>
      <vt:variant>
        <vt:i4>5</vt:i4>
      </vt:variant>
      <vt:variant>
        <vt:lpwstr/>
      </vt:variant>
      <vt:variant>
        <vt:lpwstr>c14</vt:lpwstr>
      </vt:variant>
      <vt:variant>
        <vt:i4>3211363</vt:i4>
      </vt:variant>
      <vt:variant>
        <vt:i4>693</vt:i4>
      </vt:variant>
      <vt:variant>
        <vt:i4>0</vt:i4>
      </vt:variant>
      <vt:variant>
        <vt:i4>5</vt:i4>
      </vt:variant>
      <vt:variant>
        <vt:lpwstr/>
      </vt:variant>
      <vt:variant>
        <vt:lpwstr>c13</vt:lpwstr>
      </vt:variant>
      <vt:variant>
        <vt:i4>3211363</vt:i4>
      </vt:variant>
      <vt:variant>
        <vt:i4>690</vt:i4>
      </vt:variant>
      <vt:variant>
        <vt:i4>0</vt:i4>
      </vt:variant>
      <vt:variant>
        <vt:i4>5</vt:i4>
      </vt:variant>
      <vt:variant>
        <vt:lpwstr/>
      </vt:variant>
      <vt:variant>
        <vt:lpwstr>c12</vt:lpwstr>
      </vt:variant>
      <vt:variant>
        <vt:i4>3211363</vt:i4>
      </vt:variant>
      <vt:variant>
        <vt:i4>687</vt:i4>
      </vt:variant>
      <vt:variant>
        <vt:i4>0</vt:i4>
      </vt:variant>
      <vt:variant>
        <vt:i4>5</vt:i4>
      </vt:variant>
      <vt:variant>
        <vt:lpwstr/>
      </vt:variant>
      <vt:variant>
        <vt:lpwstr>c11</vt:lpwstr>
      </vt:variant>
      <vt:variant>
        <vt:i4>7536739</vt:i4>
      </vt:variant>
      <vt:variant>
        <vt:i4>684</vt:i4>
      </vt:variant>
      <vt:variant>
        <vt:i4>0</vt:i4>
      </vt:variant>
      <vt:variant>
        <vt:i4>5</vt:i4>
      </vt:variant>
      <vt:variant>
        <vt:lpwstr/>
      </vt:variant>
      <vt:variant>
        <vt:lpwstr>cs6</vt:lpwstr>
      </vt:variant>
      <vt:variant>
        <vt:i4>7536739</vt:i4>
      </vt:variant>
      <vt:variant>
        <vt:i4>681</vt:i4>
      </vt:variant>
      <vt:variant>
        <vt:i4>0</vt:i4>
      </vt:variant>
      <vt:variant>
        <vt:i4>5</vt:i4>
      </vt:variant>
      <vt:variant>
        <vt:lpwstr/>
      </vt:variant>
      <vt:variant>
        <vt:lpwstr>cs5</vt:lpwstr>
      </vt:variant>
      <vt:variant>
        <vt:i4>7536739</vt:i4>
      </vt:variant>
      <vt:variant>
        <vt:i4>678</vt:i4>
      </vt:variant>
      <vt:variant>
        <vt:i4>0</vt:i4>
      </vt:variant>
      <vt:variant>
        <vt:i4>5</vt:i4>
      </vt:variant>
      <vt:variant>
        <vt:lpwstr/>
      </vt:variant>
      <vt:variant>
        <vt:lpwstr>cs4</vt:lpwstr>
      </vt:variant>
      <vt:variant>
        <vt:i4>7536739</vt:i4>
      </vt:variant>
      <vt:variant>
        <vt:i4>675</vt:i4>
      </vt:variant>
      <vt:variant>
        <vt:i4>0</vt:i4>
      </vt:variant>
      <vt:variant>
        <vt:i4>5</vt:i4>
      </vt:variant>
      <vt:variant>
        <vt:lpwstr/>
      </vt:variant>
      <vt:variant>
        <vt:lpwstr>cs3</vt:lpwstr>
      </vt:variant>
      <vt:variant>
        <vt:i4>7536739</vt:i4>
      </vt:variant>
      <vt:variant>
        <vt:i4>672</vt:i4>
      </vt:variant>
      <vt:variant>
        <vt:i4>0</vt:i4>
      </vt:variant>
      <vt:variant>
        <vt:i4>5</vt:i4>
      </vt:variant>
      <vt:variant>
        <vt:lpwstr/>
      </vt:variant>
      <vt:variant>
        <vt:lpwstr>cs2</vt:lpwstr>
      </vt:variant>
      <vt:variant>
        <vt:i4>7536739</vt:i4>
      </vt:variant>
      <vt:variant>
        <vt:i4>669</vt:i4>
      </vt:variant>
      <vt:variant>
        <vt:i4>0</vt:i4>
      </vt:variant>
      <vt:variant>
        <vt:i4>5</vt:i4>
      </vt:variant>
      <vt:variant>
        <vt:lpwstr/>
      </vt:variant>
      <vt:variant>
        <vt:lpwstr>cs1</vt:lpwstr>
      </vt:variant>
      <vt:variant>
        <vt:i4>3211363</vt:i4>
      </vt:variant>
      <vt:variant>
        <vt:i4>666</vt:i4>
      </vt:variant>
      <vt:variant>
        <vt:i4>0</vt:i4>
      </vt:variant>
      <vt:variant>
        <vt:i4>5</vt:i4>
      </vt:variant>
      <vt:variant>
        <vt:lpwstr/>
      </vt:variant>
      <vt:variant>
        <vt:lpwstr>c10</vt:lpwstr>
      </vt:variant>
      <vt:variant>
        <vt:i4>3735651</vt:i4>
      </vt:variant>
      <vt:variant>
        <vt:i4>663</vt:i4>
      </vt:variant>
      <vt:variant>
        <vt:i4>0</vt:i4>
      </vt:variant>
      <vt:variant>
        <vt:i4>5</vt:i4>
      </vt:variant>
      <vt:variant>
        <vt:lpwstr/>
      </vt:variant>
      <vt:variant>
        <vt:lpwstr>c9</vt:lpwstr>
      </vt:variant>
      <vt:variant>
        <vt:i4>3670115</vt:i4>
      </vt:variant>
      <vt:variant>
        <vt:i4>660</vt:i4>
      </vt:variant>
      <vt:variant>
        <vt:i4>0</vt:i4>
      </vt:variant>
      <vt:variant>
        <vt:i4>5</vt:i4>
      </vt:variant>
      <vt:variant>
        <vt:lpwstr/>
      </vt:variant>
      <vt:variant>
        <vt:lpwstr>c8</vt:lpwstr>
      </vt:variant>
      <vt:variant>
        <vt:i4>3604579</vt:i4>
      </vt:variant>
      <vt:variant>
        <vt:i4>657</vt:i4>
      </vt:variant>
      <vt:variant>
        <vt:i4>0</vt:i4>
      </vt:variant>
      <vt:variant>
        <vt:i4>5</vt:i4>
      </vt:variant>
      <vt:variant>
        <vt:lpwstr/>
      </vt:variant>
      <vt:variant>
        <vt:lpwstr>c7</vt:lpwstr>
      </vt:variant>
      <vt:variant>
        <vt:i4>3539043</vt:i4>
      </vt:variant>
      <vt:variant>
        <vt:i4>654</vt:i4>
      </vt:variant>
      <vt:variant>
        <vt:i4>0</vt:i4>
      </vt:variant>
      <vt:variant>
        <vt:i4>5</vt:i4>
      </vt:variant>
      <vt:variant>
        <vt:lpwstr/>
      </vt:variant>
      <vt:variant>
        <vt:lpwstr>c6</vt:lpwstr>
      </vt:variant>
      <vt:variant>
        <vt:i4>1048605</vt:i4>
      </vt:variant>
      <vt:variant>
        <vt:i4>651</vt:i4>
      </vt:variant>
      <vt:variant>
        <vt:i4>0</vt:i4>
      </vt:variant>
      <vt:variant>
        <vt:i4>5</vt:i4>
      </vt:variant>
      <vt:variant>
        <vt:lpwstr>http://192.168.0.253/</vt:lpwstr>
      </vt:variant>
      <vt:variant>
        <vt:lpwstr/>
      </vt:variant>
      <vt:variant>
        <vt:i4>1048635</vt:i4>
      </vt:variant>
      <vt:variant>
        <vt:i4>644</vt:i4>
      </vt:variant>
      <vt:variant>
        <vt:i4>0</vt:i4>
      </vt:variant>
      <vt:variant>
        <vt:i4>5</vt:i4>
      </vt:variant>
      <vt:variant>
        <vt:lpwstr/>
      </vt:variant>
      <vt:variant>
        <vt:lpwstr>_Toc26917</vt:lpwstr>
      </vt:variant>
      <vt:variant>
        <vt:i4>1310775</vt:i4>
      </vt:variant>
      <vt:variant>
        <vt:i4>638</vt:i4>
      </vt:variant>
      <vt:variant>
        <vt:i4>0</vt:i4>
      </vt:variant>
      <vt:variant>
        <vt:i4>5</vt:i4>
      </vt:variant>
      <vt:variant>
        <vt:lpwstr/>
      </vt:variant>
      <vt:variant>
        <vt:lpwstr>_Toc15661</vt:lpwstr>
      </vt:variant>
      <vt:variant>
        <vt:i4>1048625</vt:i4>
      </vt:variant>
      <vt:variant>
        <vt:i4>632</vt:i4>
      </vt:variant>
      <vt:variant>
        <vt:i4>0</vt:i4>
      </vt:variant>
      <vt:variant>
        <vt:i4>5</vt:i4>
      </vt:variant>
      <vt:variant>
        <vt:lpwstr/>
      </vt:variant>
      <vt:variant>
        <vt:lpwstr>_Toc30272</vt:lpwstr>
      </vt:variant>
      <vt:variant>
        <vt:i4>1310771</vt:i4>
      </vt:variant>
      <vt:variant>
        <vt:i4>626</vt:i4>
      </vt:variant>
      <vt:variant>
        <vt:i4>0</vt:i4>
      </vt:variant>
      <vt:variant>
        <vt:i4>5</vt:i4>
      </vt:variant>
      <vt:variant>
        <vt:lpwstr/>
      </vt:variant>
      <vt:variant>
        <vt:lpwstr>_Toc25162</vt:lpwstr>
      </vt:variant>
      <vt:variant>
        <vt:i4>1114167</vt:i4>
      </vt:variant>
      <vt:variant>
        <vt:i4>620</vt:i4>
      </vt:variant>
      <vt:variant>
        <vt:i4>0</vt:i4>
      </vt:variant>
      <vt:variant>
        <vt:i4>5</vt:i4>
      </vt:variant>
      <vt:variant>
        <vt:lpwstr/>
      </vt:variant>
      <vt:variant>
        <vt:lpwstr>_Toc21571</vt:lpwstr>
      </vt:variant>
      <vt:variant>
        <vt:i4>1179707</vt:i4>
      </vt:variant>
      <vt:variant>
        <vt:i4>614</vt:i4>
      </vt:variant>
      <vt:variant>
        <vt:i4>0</vt:i4>
      </vt:variant>
      <vt:variant>
        <vt:i4>5</vt:i4>
      </vt:variant>
      <vt:variant>
        <vt:lpwstr/>
      </vt:variant>
      <vt:variant>
        <vt:lpwstr>_Toc26931</vt:lpwstr>
      </vt:variant>
      <vt:variant>
        <vt:i4>1048625</vt:i4>
      </vt:variant>
      <vt:variant>
        <vt:i4>608</vt:i4>
      </vt:variant>
      <vt:variant>
        <vt:i4>0</vt:i4>
      </vt:variant>
      <vt:variant>
        <vt:i4>5</vt:i4>
      </vt:variant>
      <vt:variant>
        <vt:lpwstr/>
      </vt:variant>
      <vt:variant>
        <vt:lpwstr>_Toc22350</vt:lpwstr>
      </vt:variant>
      <vt:variant>
        <vt:i4>1114175</vt:i4>
      </vt:variant>
      <vt:variant>
        <vt:i4>602</vt:i4>
      </vt:variant>
      <vt:variant>
        <vt:i4>0</vt:i4>
      </vt:variant>
      <vt:variant>
        <vt:i4>5</vt:i4>
      </vt:variant>
      <vt:variant>
        <vt:lpwstr/>
      </vt:variant>
      <vt:variant>
        <vt:lpwstr>_Toc7680</vt:lpwstr>
      </vt:variant>
      <vt:variant>
        <vt:i4>1245236</vt:i4>
      </vt:variant>
      <vt:variant>
        <vt:i4>596</vt:i4>
      </vt:variant>
      <vt:variant>
        <vt:i4>0</vt:i4>
      </vt:variant>
      <vt:variant>
        <vt:i4>5</vt:i4>
      </vt:variant>
      <vt:variant>
        <vt:lpwstr/>
      </vt:variant>
      <vt:variant>
        <vt:lpwstr>_Toc20645</vt:lpwstr>
      </vt:variant>
      <vt:variant>
        <vt:i4>1310768</vt:i4>
      </vt:variant>
      <vt:variant>
        <vt:i4>590</vt:i4>
      </vt:variant>
      <vt:variant>
        <vt:i4>0</vt:i4>
      </vt:variant>
      <vt:variant>
        <vt:i4>5</vt:i4>
      </vt:variant>
      <vt:variant>
        <vt:lpwstr/>
      </vt:variant>
      <vt:variant>
        <vt:lpwstr>_Toc30337</vt:lpwstr>
      </vt:variant>
      <vt:variant>
        <vt:i4>1507379</vt:i4>
      </vt:variant>
      <vt:variant>
        <vt:i4>584</vt:i4>
      </vt:variant>
      <vt:variant>
        <vt:i4>0</vt:i4>
      </vt:variant>
      <vt:variant>
        <vt:i4>5</vt:i4>
      </vt:variant>
      <vt:variant>
        <vt:lpwstr/>
      </vt:variant>
      <vt:variant>
        <vt:lpwstr>_Toc21114</vt:lpwstr>
      </vt:variant>
      <vt:variant>
        <vt:i4>1245239</vt:i4>
      </vt:variant>
      <vt:variant>
        <vt:i4>578</vt:i4>
      </vt:variant>
      <vt:variant>
        <vt:i4>0</vt:i4>
      </vt:variant>
      <vt:variant>
        <vt:i4>5</vt:i4>
      </vt:variant>
      <vt:variant>
        <vt:lpwstr/>
      </vt:variant>
      <vt:variant>
        <vt:lpwstr>_Toc12669</vt:lpwstr>
      </vt:variant>
      <vt:variant>
        <vt:i4>1441840</vt:i4>
      </vt:variant>
      <vt:variant>
        <vt:i4>572</vt:i4>
      </vt:variant>
      <vt:variant>
        <vt:i4>0</vt:i4>
      </vt:variant>
      <vt:variant>
        <vt:i4>5</vt:i4>
      </vt:variant>
      <vt:variant>
        <vt:lpwstr/>
      </vt:variant>
      <vt:variant>
        <vt:lpwstr>_Toc23223</vt:lpwstr>
      </vt:variant>
      <vt:variant>
        <vt:i4>1310775</vt:i4>
      </vt:variant>
      <vt:variant>
        <vt:i4>566</vt:i4>
      </vt:variant>
      <vt:variant>
        <vt:i4>0</vt:i4>
      </vt:variant>
      <vt:variant>
        <vt:i4>5</vt:i4>
      </vt:variant>
      <vt:variant>
        <vt:lpwstr/>
      </vt:variant>
      <vt:variant>
        <vt:lpwstr>_Toc17646</vt:lpwstr>
      </vt:variant>
      <vt:variant>
        <vt:i4>1507376</vt:i4>
      </vt:variant>
      <vt:variant>
        <vt:i4>560</vt:i4>
      </vt:variant>
      <vt:variant>
        <vt:i4>0</vt:i4>
      </vt:variant>
      <vt:variant>
        <vt:i4>5</vt:i4>
      </vt:variant>
      <vt:variant>
        <vt:lpwstr/>
      </vt:variant>
      <vt:variant>
        <vt:lpwstr>_Toc12129</vt:lpwstr>
      </vt:variant>
      <vt:variant>
        <vt:i4>1572913</vt:i4>
      </vt:variant>
      <vt:variant>
        <vt:i4>554</vt:i4>
      </vt:variant>
      <vt:variant>
        <vt:i4>0</vt:i4>
      </vt:variant>
      <vt:variant>
        <vt:i4>5</vt:i4>
      </vt:variant>
      <vt:variant>
        <vt:lpwstr/>
      </vt:variant>
      <vt:variant>
        <vt:lpwstr>_Toc8798</vt:lpwstr>
      </vt:variant>
      <vt:variant>
        <vt:i4>1703990</vt:i4>
      </vt:variant>
      <vt:variant>
        <vt:i4>548</vt:i4>
      </vt:variant>
      <vt:variant>
        <vt:i4>0</vt:i4>
      </vt:variant>
      <vt:variant>
        <vt:i4>5</vt:i4>
      </vt:variant>
      <vt:variant>
        <vt:lpwstr/>
      </vt:variant>
      <vt:variant>
        <vt:lpwstr>_Toc24491</vt:lpwstr>
      </vt:variant>
      <vt:variant>
        <vt:i4>1310770</vt:i4>
      </vt:variant>
      <vt:variant>
        <vt:i4>542</vt:i4>
      </vt:variant>
      <vt:variant>
        <vt:i4>0</vt:i4>
      </vt:variant>
      <vt:variant>
        <vt:i4>5</vt:i4>
      </vt:variant>
      <vt:variant>
        <vt:lpwstr/>
      </vt:variant>
      <vt:variant>
        <vt:lpwstr>_Toc30138</vt:lpwstr>
      </vt:variant>
      <vt:variant>
        <vt:i4>1441840</vt:i4>
      </vt:variant>
      <vt:variant>
        <vt:i4>536</vt:i4>
      </vt:variant>
      <vt:variant>
        <vt:i4>0</vt:i4>
      </vt:variant>
      <vt:variant>
        <vt:i4>5</vt:i4>
      </vt:variant>
      <vt:variant>
        <vt:lpwstr/>
      </vt:variant>
      <vt:variant>
        <vt:lpwstr>_Toc21204</vt:lpwstr>
      </vt:variant>
      <vt:variant>
        <vt:i4>1245241</vt:i4>
      </vt:variant>
      <vt:variant>
        <vt:i4>530</vt:i4>
      </vt:variant>
      <vt:variant>
        <vt:i4>0</vt:i4>
      </vt:variant>
      <vt:variant>
        <vt:i4>5</vt:i4>
      </vt:variant>
      <vt:variant>
        <vt:lpwstr/>
      </vt:variant>
      <vt:variant>
        <vt:lpwstr>_Toc1581</vt:lpwstr>
      </vt:variant>
      <vt:variant>
        <vt:i4>1900600</vt:i4>
      </vt:variant>
      <vt:variant>
        <vt:i4>524</vt:i4>
      </vt:variant>
      <vt:variant>
        <vt:i4>0</vt:i4>
      </vt:variant>
      <vt:variant>
        <vt:i4>5</vt:i4>
      </vt:variant>
      <vt:variant>
        <vt:lpwstr/>
      </vt:variant>
      <vt:variant>
        <vt:lpwstr>_Toc8802</vt:lpwstr>
      </vt:variant>
      <vt:variant>
        <vt:i4>1179701</vt:i4>
      </vt:variant>
      <vt:variant>
        <vt:i4>518</vt:i4>
      </vt:variant>
      <vt:variant>
        <vt:i4>0</vt:i4>
      </vt:variant>
      <vt:variant>
        <vt:i4>5</vt:i4>
      </vt:variant>
      <vt:variant>
        <vt:lpwstr/>
      </vt:variant>
      <vt:variant>
        <vt:lpwstr>_Toc6633</vt:lpwstr>
      </vt:variant>
      <vt:variant>
        <vt:i4>1245235</vt:i4>
      </vt:variant>
      <vt:variant>
        <vt:i4>512</vt:i4>
      </vt:variant>
      <vt:variant>
        <vt:i4>0</vt:i4>
      </vt:variant>
      <vt:variant>
        <vt:i4>5</vt:i4>
      </vt:variant>
      <vt:variant>
        <vt:lpwstr/>
      </vt:variant>
      <vt:variant>
        <vt:lpwstr>_Toc16224</vt:lpwstr>
      </vt:variant>
      <vt:variant>
        <vt:i4>1048634</vt:i4>
      </vt:variant>
      <vt:variant>
        <vt:i4>506</vt:i4>
      </vt:variant>
      <vt:variant>
        <vt:i4>0</vt:i4>
      </vt:variant>
      <vt:variant>
        <vt:i4>5</vt:i4>
      </vt:variant>
      <vt:variant>
        <vt:lpwstr/>
      </vt:variant>
      <vt:variant>
        <vt:lpwstr>_Toc31968</vt:lpwstr>
      </vt:variant>
      <vt:variant>
        <vt:i4>2031678</vt:i4>
      </vt:variant>
      <vt:variant>
        <vt:i4>500</vt:i4>
      </vt:variant>
      <vt:variant>
        <vt:i4>0</vt:i4>
      </vt:variant>
      <vt:variant>
        <vt:i4>5</vt:i4>
      </vt:variant>
      <vt:variant>
        <vt:lpwstr/>
      </vt:variant>
      <vt:variant>
        <vt:lpwstr>_Toc8860</vt:lpwstr>
      </vt:variant>
      <vt:variant>
        <vt:i4>1507383</vt:i4>
      </vt:variant>
      <vt:variant>
        <vt:i4>494</vt:i4>
      </vt:variant>
      <vt:variant>
        <vt:i4>0</vt:i4>
      </vt:variant>
      <vt:variant>
        <vt:i4>5</vt:i4>
      </vt:variant>
      <vt:variant>
        <vt:lpwstr/>
      </vt:variant>
      <vt:variant>
        <vt:lpwstr>_Toc24544</vt:lpwstr>
      </vt:variant>
      <vt:variant>
        <vt:i4>1179699</vt:i4>
      </vt:variant>
      <vt:variant>
        <vt:i4>488</vt:i4>
      </vt:variant>
      <vt:variant>
        <vt:i4>0</vt:i4>
      </vt:variant>
      <vt:variant>
        <vt:i4>5</vt:i4>
      </vt:variant>
      <vt:variant>
        <vt:lpwstr/>
      </vt:variant>
      <vt:variant>
        <vt:lpwstr>_Toc5663</vt:lpwstr>
      </vt:variant>
      <vt:variant>
        <vt:i4>2293761</vt:i4>
      </vt:variant>
      <vt:variant>
        <vt:i4>482</vt:i4>
      </vt:variant>
      <vt:variant>
        <vt:i4>0</vt:i4>
      </vt:variant>
      <vt:variant>
        <vt:i4>5</vt:i4>
      </vt:variant>
      <vt:variant>
        <vt:lpwstr/>
      </vt:variant>
      <vt:variant>
        <vt:lpwstr>_Toc147</vt:lpwstr>
      </vt:variant>
      <vt:variant>
        <vt:i4>1114164</vt:i4>
      </vt:variant>
      <vt:variant>
        <vt:i4>476</vt:i4>
      </vt:variant>
      <vt:variant>
        <vt:i4>0</vt:i4>
      </vt:variant>
      <vt:variant>
        <vt:i4>5</vt:i4>
      </vt:variant>
      <vt:variant>
        <vt:lpwstr/>
      </vt:variant>
      <vt:variant>
        <vt:lpwstr>_Toc4701</vt:lpwstr>
      </vt:variant>
      <vt:variant>
        <vt:i4>1048629</vt:i4>
      </vt:variant>
      <vt:variant>
        <vt:i4>470</vt:i4>
      </vt:variant>
      <vt:variant>
        <vt:i4>0</vt:i4>
      </vt:variant>
      <vt:variant>
        <vt:i4>5</vt:i4>
      </vt:variant>
      <vt:variant>
        <vt:lpwstr/>
      </vt:variant>
      <vt:variant>
        <vt:lpwstr>_Toc15428</vt:lpwstr>
      </vt:variant>
      <vt:variant>
        <vt:i4>1310770</vt:i4>
      </vt:variant>
      <vt:variant>
        <vt:i4>464</vt:i4>
      </vt:variant>
      <vt:variant>
        <vt:i4>0</vt:i4>
      </vt:variant>
      <vt:variant>
        <vt:i4>5</vt:i4>
      </vt:variant>
      <vt:variant>
        <vt:lpwstr/>
      </vt:variant>
      <vt:variant>
        <vt:lpwstr>_Toc17344</vt:lpwstr>
      </vt:variant>
      <vt:variant>
        <vt:i4>1835071</vt:i4>
      </vt:variant>
      <vt:variant>
        <vt:i4>458</vt:i4>
      </vt:variant>
      <vt:variant>
        <vt:i4>0</vt:i4>
      </vt:variant>
      <vt:variant>
        <vt:i4>5</vt:i4>
      </vt:variant>
      <vt:variant>
        <vt:lpwstr/>
      </vt:variant>
      <vt:variant>
        <vt:lpwstr>_Toc9863</vt:lpwstr>
      </vt:variant>
      <vt:variant>
        <vt:i4>1179706</vt:i4>
      </vt:variant>
      <vt:variant>
        <vt:i4>452</vt:i4>
      </vt:variant>
      <vt:variant>
        <vt:i4>0</vt:i4>
      </vt:variant>
      <vt:variant>
        <vt:i4>5</vt:i4>
      </vt:variant>
      <vt:variant>
        <vt:lpwstr/>
      </vt:variant>
      <vt:variant>
        <vt:lpwstr>_Toc9633</vt:lpwstr>
      </vt:variant>
      <vt:variant>
        <vt:i4>1638456</vt:i4>
      </vt:variant>
      <vt:variant>
        <vt:i4>446</vt:i4>
      </vt:variant>
      <vt:variant>
        <vt:i4>0</vt:i4>
      </vt:variant>
      <vt:variant>
        <vt:i4>5</vt:i4>
      </vt:variant>
      <vt:variant>
        <vt:lpwstr/>
      </vt:variant>
      <vt:variant>
        <vt:lpwstr>_Toc18961</vt:lpwstr>
      </vt:variant>
      <vt:variant>
        <vt:i4>1507385</vt:i4>
      </vt:variant>
      <vt:variant>
        <vt:i4>440</vt:i4>
      </vt:variant>
      <vt:variant>
        <vt:i4>0</vt:i4>
      </vt:variant>
      <vt:variant>
        <vt:i4>5</vt:i4>
      </vt:variant>
      <vt:variant>
        <vt:lpwstr/>
      </vt:variant>
      <vt:variant>
        <vt:lpwstr>_Toc17876</vt:lpwstr>
      </vt:variant>
      <vt:variant>
        <vt:i4>1507383</vt:i4>
      </vt:variant>
      <vt:variant>
        <vt:i4>434</vt:i4>
      </vt:variant>
      <vt:variant>
        <vt:i4>0</vt:i4>
      </vt:variant>
      <vt:variant>
        <vt:i4>5</vt:i4>
      </vt:variant>
      <vt:variant>
        <vt:lpwstr/>
      </vt:variant>
      <vt:variant>
        <vt:lpwstr>_Toc11613</vt:lpwstr>
      </vt:variant>
      <vt:variant>
        <vt:i4>1441845</vt:i4>
      </vt:variant>
      <vt:variant>
        <vt:i4>428</vt:i4>
      </vt:variant>
      <vt:variant>
        <vt:i4>0</vt:i4>
      </vt:variant>
      <vt:variant>
        <vt:i4>5</vt:i4>
      </vt:variant>
      <vt:variant>
        <vt:lpwstr/>
      </vt:variant>
      <vt:variant>
        <vt:lpwstr>_Toc18499</vt:lpwstr>
      </vt:variant>
      <vt:variant>
        <vt:i4>1441842</vt:i4>
      </vt:variant>
      <vt:variant>
        <vt:i4>422</vt:i4>
      </vt:variant>
      <vt:variant>
        <vt:i4>0</vt:i4>
      </vt:variant>
      <vt:variant>
        <vt:i4>5</vt:i4>
      </vt:variant>
      <vt:variant>
        <vt:lpwstr/>
      </vt:variant>
      <vt:variant>
        <vt:lpwstr>_Toc24056</vt:lpwstr>
      </vt:variant>
      <vt:variant>
        <vt:i4>1310773</vt:i4>
      </vt:variant>
      <vt:variant>
        <vt:i4>416</vt:i4>
      </vt:variant>
      <vt:variant>
        <vt:i4>0</vt:i4>
      </vt:variant>
      <vt:variant>
        <vt:i4>5</vt:i4>
      </vt:variant>
      <vt:variant>
        <vt:lpwstr/>
      </vt:variant>
      <vt:variant>
        <vt:lpwstr>_Toc13401</vt:lpwstr>
      </vt:variant>
      <vt:variant>
        <vt:i4>1900602</vt:i4>
      </vt:variant>
      <vt:variant>
        <vt:i4>410</vt:i4>
      </vt:variant>
      <vt:variant>
        <vt:i4>0</vt:i4>
      </vt:variant>
      <vt:variant>
        <vt:i4>5</vt:i4>
      </vt:variant>
      <vt:variant>
        <vt:lpwstr/>
      </vt:variant>
      <vt:variant>
        <vt:lpwstr>_Toc29837</vt:lpwstr>
      </vt:variant>
      <vt:variant>
        <vt:i4>1376310</vt:i4>
      </vt:variant>
      <vt:variant>
        <vt:i4>404</vt:i4>
      </vt:variant>
      <vt:variant>
        <vt:i4>0</vt:i4>
      </vt:variant>
      <vt:variant>
        <vt:i4>5</vt:i4>
      </vt:variant>
      <vt:variant>
        <vt:lpwstr/>
      </vt:variant>
      <vt:variant>
        <vt:lpwstr>_Toc1577</vt:lpwstr>
      </vt:variant>
      <vt:variant>
        <vt:i4>1376306</vt:i4>
      </vt:variant>
      <vt:variant>
        <vt:i4>398</vt:i4>
      </vt:variant>
      <vt:variant>
        <vt:i4>0</vt:i4>
      </vt:variant>
      <vt:variant>
        <vt:i4>5</vt:i4>
      </vt:variant>
      <vt:variant>
        <vt:lpwstr/>
      </vt:variant>
      <vt:variant>
        <vt:lpwstr>_Toc2301</vt:lpwstr>
      </vt:variant>
      <vt:variant>
        <vt:i4>1310773</vt:i4>
      </vt:variant>
      <vt:variant>
        <vt:i4>392</vt:i4>
      </vt:variant>
      <vt:variant>
        <vt:i4>0</vt:i4>
      </vt:variant>
      <vt:variant>
        <vt:i4>5</vt:i4>
      </vt:variant>
      <vt:variant>
        <vt:lpwstr/>
      </vt:variant>
      <vt:variant>
        <vt:lpwstr>_Toc31627</vt:lpwstr>
      </vt:variant>
      <vt:variant>
        <vt:i4>1048631</vt:i4>
      </vt:variant>
      <vt:variant>
        <vt:i4>386</vt:i4>
      </vt:variant>
      <vt:variant>
        <vt:i4>0</vt:i4>
      </vt:variant>
      <vt:variant>
        <vt:i4>5</vt:i4>
      </vt:variant>
      <vt:variant>
        <vt:lpwstr/>
      </vt:variant>
      <vt:variant>
        <vt:lpwstr>_Toc14636</vt:lpwstr>
      </vt:variant>
      <vt:variant>
        <vt:i4>1507382</vt:i4>
      </vt:variant>
      <vt:variant>
        <vt:i4>380</vt:i4>
      </vt:variant>
      <vt:variant>
        <vt:i4>0</vt:i4>
      </vt:variant>
      <vt:variant>
        <vt:i4>5</vt:i4>
      </vt:variant>
      <vt:variant>
        <vt:lpwstr/>
      </vt:variant>
      <vt:variant>
        <vt:lpwstr>_Toc12722</vt:lpwstr>
      </vt:variant>
      <vt:variant>
        <vt:i4>1507376</vt:i4>
      </vt:variant>
      <vt:variant>
        <vt:i4>374</vt:i4>
      </vt:variant>
      <vt:variant>
        <vt:i4>0</vt:i4>
      </vt:variant>
      <vt:variant>
        <vt:i4>5</vt:i4>
      </vt:variant>
      <vt:variant>
        <vt:lpwstr/>
      </vt:variant>
      <vt:variant>
        <vt:lpwstr>_Toc1616</vt:lpwstr>
      </vt:variant>
      <vt:variant>
        <vt:i4>1572915</vt:i4>
      </vt:variant>
      <vt:variant>
        <vt:i4>368</vt:i4>
      </vt:variant>
      <vt:variant>
        <vt:i4>0</vt:i4>
      </vt:variant>
      <vt:variant>
        <vt:i4>5</vt:i4>
      </vt:variant>
      <vt:variant>
        <vt:lpwstr/>
      </vt:variant>
      <vt:variant>
        <vt:lpwstr>_Toc29160</vt:lpwstr>
      </vt:variant>
      <vt:variant>
        <vt:i4>1245235</vt:i4>
      </vt:variant>
      <vt:variant>
        <vt:i4>362</vt:i4>
      </vt:variant>
      <vt:variant>
        <vt:i4>0</vt:i4>
      </vt:variant>
      <vt:variant>
        <vt:i4>5</vt:i4>
      </vt:variant>
      <vt:variant>
        <vt:lpwstr/>
      </vt:variant>
      <vt:variant>
        <vt:lpwstr>_Toc13277</vt:lpwstr>
      </vt:variant>
      <vt:variant>
        <vt:i4>1835060</vt:i4>
      </vt:variant>
      <vt:variant>
        <vt:i4>356</vt:i4>
      </vt:variant>
      <vt:variant>
        <vt:i4>0</vt:i4>
      </vt:variant>
      <vt:variant>
        <vt:i4>5</vt:i4>
      </vt:variant>
      <vt:variant>
        <vt:lpwstr/>
      </vt:variant>
      <vt:variant>
        <vt:lpwstr>_Toc5219</vt:lpwstr>
      </vt:variant>
      <vt:variant>
        <vt:i4>2031671</vt:i4>
      </vt:variant>
      <vt:variant>
        <vt:i4>350</vt:i4>
      </vt:variant>
      <vt:variant>
        <vt:i4>0</vt:i4>
      </vt:variant>
      <vt:variant>
        <vt:i4>5</vt:i4>
      </vt:variant>
      <vt:variant>
        <vt:lpwstr/>
      </vt:variant>
      <vt:variant>
        <vt:lpwstr>_Toc20585</vt:lpwstr>
      </vt:variant>
      <vt:variant>
        <vt:i4>1114168</vt:i4>
      </vt:variant>
      <vt:variant>
        <vt:i4>344</vt:i4>
      </vt:variant>
      <vt:variant>
        <vt:i4>0</vt:i4>
      </vt:variant>
      <vt:variant>
        <vt:i4>5</vt:i4>
      </vt:variant>
      <vt:variant>
        <vt:lpwstr/>
      </vt:variant>
      <vt:variant>
        <vt:lpwstr>_Toc13955</vt:lpwstr>
      </vt:variant>
      <vt:variant>
        <vt:i4>2031669</vt:i4>
      </vt:variant>
      <vt:variant>
        <vt:i4>338</vt:i4>
      </vt:variant>
      <vt:variant>
        <vt:i4>0</vt:i4>
      </vt:variant>
      <vt:variant>
        <vt:i4>5</vt:i4>
      </vt:variant>
      <vt:variant>
        <vt:lpwstr/>
      </vt:variant>
      <vt:variant>
        <vt:lpwstr>_Toc29719</vt:lpwstr>
      </vt:variant>
      <vt:variant>
        <vt:i4>1245238</vt:i4>
      </vt:variant>
      <vt:variant>
        <vt:i4>332</vt:i4>
      </vt:variant>
      <vt:variant>
        <vt:i4>0</vt:i4>
      </vt:variant>
      <vt:variant>
        <vt:i4>5</vt:i4>
      </vt:variant>
      <vt:variant>
        <vt:lpwstr/>
      </vt:variant>
      <vt:variant>
        <vt:lpwstr>_Toc13776</vt:lpwstr>
      </vt:variant>
      <vt:variant>
        <vt:i4>1900602</vt:i4>
      </vt:variant>
      <vt:variant>
        <vt:i4>326</vt:i4>
      </vt:variant>
      <vt:variant>
        <vt:i4>0</vt:i4>
      </vt:variant>
      <vt:variant>
        <vt:i4>5</vt:i4>
      </vt:variant>
      <vt:variant>
        <vt:lpwstr/>
      </vt:variant>
      <vt:variant>
        <vt:lpwstr>_Toc22889</vt:lpwstr>
      </vt:variant>
      <vt:variant>
        <vt:i4>2555913</vt:i4>
      </vt:variant>
      <vt:variant>
        <vt:i4>320</vt:i4>
      </vt:variant>
      <vt:variant>
        <vt:i4>0</vt:i4>
      </vt:variant>
      <vt:variant>
        <vt:i4>5</vt:i4>
      </vt:variant>
      <vt:variant>
        <vt:lpwstr/>
      </vt:variant>
      <vt:variant>
        <vt:lpwstr>_Toc908</vt:lpwstr>
      </vt:variant>
      <vt:variant>
        <vt:i4>1310770</vt:i4>
      </vt:variant>
      <vt:variant>
        <vt:i4>314</vt:i4>
      </vt:variant>
      <vt:variant>
        <vt:i4>0</vt:i4>
      </vt:variant>
      <vt:variant>
        <vt:i4>5</vt:i4>
      </vt:variant>
      <vt:variant>
        <vt:lpwstr/>
      </vt:variant>
      <vt:variant>
        <vt:lpwstr>_Toc5271</vt:lpwstr>
      </vt:variant>
      <vt:variant>
        <vt:i4>1441843</vt:i4>
      </vt:variant>
      <vt:variant>
        <vt:i4>308</vt:i4>
      </vt:variant>
      <vt:variant>
        <vt:i4>0</vt:i4>
      </vt:variant>
      <vt:variant>
        <vt:i4>5</vt:i4>
      </vt:variant>
      <vt:variant>
        <vt:lpwstr/>
      </vt:variant>
      <vt:variant>
        <vt:lpwstr>_Toc1223</vt:lpwstr>
      </vt:variant>
      <vt:variant>
        <vt:i4>1441855</vt:i4>
      </vt:variant>
      <vt:variant>
        <vt:i4>302</vt:i4>
      </vt:variant>
      <vt:variant>
        <vt:i4>0</vt:i4>
      </vt:variant>
      <vt:variant>
        <vt:i4>5</vt:i4>
      </vt:variant>
      <vt:variant>
        <vt:lpwstr/>
      </vt:variant>
      <vt:variant>
        <vt:lpwstr>_Toc8879</vt:lpwstr>
      </vt:variant>
      <vt:variant>
        <vt:i4>1376314</vt:i4>
      </vt:variant>
      <vt:variant>
        <vt:i4>296</vt:i4>
      </vt:variant>
      <vt:variant>
        <vt:i4>0</vt:i4>
      </vt:variant>
      <vt:variant>
        <vt:i4>5</vt:i4>
      </vt:variant>
      <vt:variant>
        <vt:lpwstr/>
      </vt:variant>
      <vt:variant>
        <vt:lpwstr>_Toc24863</vt:lpwstr>
      </vt:variant>
      <vt:variant>
        <vt:i4>1245240</vt:i4>
      </vt:variant>
      <vt:variant>
        <vt:i4>290</vt:i4>
      </vt:variant>
      <vt:variant>
        <vt:i4>0</vt:i4>
      </vt:variant>
      <vt:variant>
        <vt:i4>5</vt:i4>
      </vt:variant>
      <vt:variant>
        <vt:lpwstr/>
      </vt:variant>
      <vt:variant>
        <vt:lpwstr>_Toc9511</vt:lpwstr>
      </vt:variant>
      <vt:variant>
        <vt:i4>1703985</vt:i4>
      </vt:variant>
      <vt:variant>
        <vt:i4>284</vt:i4>
      </vt:variant>
      <vt:variant>
        <vt:i4>0</vt:i4>
      </vt:variant>
      <vt:variant>
        <vt:i4>5</vt:i4>
      </vt:variant>
      <vt:variant>
        <vt:lpwstr/>
      </vt:variant>
      <vt:variant>
        <vt:lpwstr>_Toc28354</vt:lpwstr>
      </vt:variant>
      <vt:variant>
        <vt:i4>1310771</vt:i4>
      </vt:variant>
      <vt:variant>
        <vt:i4>278</vt:i4>
      </vt:variant>
      <vt:variant>
        <vt:i4>0</vt:i4>
      </vt:variant>
      <vt:variant>
        <vt:i4>5</vt:i4>
      </vt:variant>
      <vt:variant>
        <vt:lpwstr/>
      </vt:variant>
      <vt:variant>
        <vt:lpwstr>_Toc12216</vt:lpwstr>
      </vt:variant>
      <vt:variant>
        <vt:i4>1376308</vt:i4>
      </vt:variant>
      <vt:variant>
        <vt:i4>272</vt:i4>
      </vt:variant>
      <vt:variant>
        <vt:i4>0</vt:i4>
      </vt:variant>
      <vt:variant>
        <vt:i4>5</vt:i4>
      </vt:variant>
      <vt:variant>
        <vt:lpwstr/>
      </vt:variant>
      <vt:variant>
        <vt:lpwstr>_Toc25675</vt:lpwstr>
      </vt:variant>
      <vt:variant>
        <vt:i4>1769531</vt:i4>
      </vt:variant>
      <vt:variant>
        <vt:i4>266</vt:i4>
      </vt:variant>
      <vt:variant>
        <vt:i4>0</vt:i4>
      </vt:variant>
      <vt:variant>
        <vt:i4>5</vt:i4>
      </vt:variant>
      <vt:variant>
        <vt:lpwstr/>
      </vt:variant>
      <vt:variant>
        <vt:lpwstr>_Toc25999</vt:lpwstr>
      </vt:variant>
      <vt:variant>
        <vt:i4>1900599</vt:i4>
      </vt:variant>
      <vt:variant>
        <vt:i4>260</vt:i4>
      </vt:variant>
      <vt:variant>
        <vt:i4>0</vt:i4>
      </vt:variant>
      <vt:variant>
        <vt:i4>5</vt:i4>
      </vt:variant>
      <vt:variant>
        <vt:lpwstr/>
      </vt:variant>
      <vt:variant>
        <vt:lpwstr>_Toc12684</vt:lpwstr>
      </vt:variant>
      <vt:variant>
        <vt:i4>1179697</vt:i4>
      </vt:variant>
      <vt:variant>
        <vt:i4>254</vt:i4>
      </vt:variant>
      <vt:variant>
        <vt:i4>0</vt:i4>
      </vt:variant>
      <vt:variant>
        <vt:i4>5</vt:i4>
      </vt:variant>
      <vt:variant>
        <vt:lpwstr/>
      </vt:variant>
      <vt:variant>
        <vt:lpwstr>_Toc4154</vt:lpwstr>
      </vt:variant>
      <vt:variant>
        <vt:i4>1048624</vt:i4>
      </vt:variant>
      <vt:variant>
        <vt:i4>248</vt:i4>
      </vt:variant>
      <vt:variant>
        <vt:i4>0</vt:i4>
      </vt:variant>
      <vt:variant>
        <vt:i4>5</vt:i4>
      </vt:variant>
      <vt:variant>
        <vt:lpwstr/>
      </vt:variant>
      <vt:variant>
        <vt:lpwstr>_Toc26213</vt:lpwstr>
      </vt:variant>
      <vt:variant>
        <vt:i4>1376310</vt:i4>
      </vt:variant>
      <vt:variant>
        <vt:i4>242</vt:i4>
      </vt:variant>
      <vt:variant>
        <vt:i4>0</vt:i4>
      </vt:variant>
      <vt:variant>
        <vt:i4>5</vt:i4>
      </vt:variant>
      <vt:variant>
        <vt:lpwstr/>
      </vt:variant>
      <vt:variant>
        <vt:lpwstr>_Toc11739</vt:lpwstr>
      </vt:variant>
      <vt:variant>
        <vt:i4>1507382</vt:i4>
      </vt:variant>
      <vt:variant>
        <vt:i4>236</vt:i4>
      </vt:variant>
      <vt:variant>
        <vt:i4>0</vt:i4>
      </vt:variant>
      <vt:variant>
        <vt:i4>5</vt:i4>
      </vt:variant>
      <vt:variant>
        <vt:lpwstr/>
      </vt:variant>
      <vt:variant>
        <vt:lpwstr>_Toc29492</vt:lpwstr>
      </vt:variant>
      <vt:variant>
        <vt:i4>1441842</vt:i4>
      </vt:variant>
      <vt:variant>
        <vt:i4>230</vt:i4>
      </vt:variant>
      <vt:variant>
        <vt:i4>0</vt:i4>
      </vt:variant>
      <vt:variant>
        <vt:i4>5</vt:i4>
      </vt:variant>
      <vt:variant>
        <vt:lpwstr/>
      </vt:variant>
      <vt:variant>
        <vt:lpwstr>_Toc32130</vt:lpwstr>
      </vt:variant>
      <vt:variant>
        <vt:i4>1179701</vt:i4>
      </vt:variant>
      <vt:variant>
        <vt:i4>224</vt:i4>
      </vt:variant>
      <vt:variant>
        <vt:i4>0</vt:i4>
      </vt:variant>
      <vt:variant>
        <vt:i4>5</vt:i4>
      </vt:variant>
      <vt:variant>
        <vt:lpwstr/>
      </vt:variant>
      <vt:variant>
        <vt:lpwstr>_Toc24717</vt:lpwstr>
      </vt:variant>
      <vt:variant>
        <vt:i4>1507388</vt:i4>
      </vt:variant>
      <vt:variant>
        <vt:i4>218</vt:i4>
      </vt:variant>
      <vt:variant>
        <vt:i4>0</vt:i4>
      </vt:variant>
      <vt:variant>
        <vt:i4>5</vt:i4>
      </vt:variant>
      <vt:variant>
        <vt:lpwstr/>
      </vt:variant>
      <vt:variant>
        <vt:lpwstr>_Toc8141</vt:lpwstr>
      </vt:variant>
      <vt:variant>
        <vt:i4>1638452</vt:i4>
      </vt:variant>
      <vt:variant>
        <vt:i4>212</vt:i4>
      </vt:variant>
      <vt:variant>
        <vt:i4>0</vt:i4>
      </vt:variant>
      <vt:variant>
        <vt:i4>5</vt:i4>
      </vt:variant>
      <vt:variant>
        <vt:lpwstr/>
      </vt:variant>
      <vt:variant>
        <vt:lpwstr>_Toc27697</vt:lpwstr>
      </vt:variant>
      <vt:variant>
        <vt:i4>1507376</vt:i4>
      </vt:variant>
      <vt:variant>
        <vt:i4>206</vt:i4>
      </vt:variant>
      <vt:variant>
        <vt:i4>0</vt:i4>
      </vt:variant>
      <vt:variant>
        <vt:i4>5</vt:i4>
      </vt:variant>
      <vt:variant>
        <vt:lpwstr/>
      </vt:variant>
      <vt:variant>
        <vt:lpwstr>_Toc18189</vt:lpwstr>
      </vt:variant>
      <vt:variant>
        <vt:i4>1835057</vt:i4>
      </vt:variant>
      <vt:variant>
        <vt:i4>200</vt:i4>
      </vt:variant>
      <vt:variant>
        <vt:i4>0</vt:i4>
      </vt:variant>
      <vt:variant>
        <vt:i4>5</vt:i4>
      </vt:variant>
      <vt:variant>
        <vt:lpwstr/>
      </vt:variant>
      <vt:variant>
        <vt:lpwstr>_Toc22399</vt:lpwstr>
      </vt:variant>
      <vt:variant>
        <vt:i4>1245234</vt:i4>
      </vt:variant>
      <vt:variant>
        <vt:i4>194</vt:i4>
      </vt:variant>
      <vt:variant>
        <vt:i4>0</vt:i4>
      </vt:variant>
      <vt:variant>
        <vt:i4>5</vt:i4>
      </vt:variant>
      <vt:variant>
        <vt:lpwstr/>
      </vt:variant>
      <vt:variant>
        <vt:lpwstr>_Toc32163</vt:lpwstr>
      </vt:variant>
      <vt:variant>
        <vt:i4>1114163</vt:i4>
      </vt:variant>
      <vt:variant>
        <vt:i4>188</vt:i4>
      </vt:variant>
      <vt:variant>
        <vt:i4>0</vt:i4>
      </vt:variant>
      <vt:variant>
        <vt:i4>5</vt:i4>
      </vt:variant>
      <vt:variant>
        <vt:lpwstr/>
      </vt:variant>
      <vt:variant>
        <vt:lpwstr>_Toc12246</vt:lpwstr>
      </vt:variant>
      <vt:variant>
        <vt:i4>1114164</vt:i4>
      </vt:variant>
      <vt:variant>
        <vt:i4>182</vt:i4>
      </vt:variant>
      <vt:variant>
        <vt:i4>0</vt:i4>
      </vt:variant>
      <vt:variant>
        <vt:i4>5</vt:i4>
      </vt:variant>
      <vt:variant>
        <vt:lpwstr/>
      </vt:variant>
      <vt:variant>
        <vt:lpwstr>_Toc2660</vt:lpwstr>
      </vt:variant>
      <vt:variant>
        <vt:i4>2424841</vt:i4>
      </vt:variant>
      <vt:variant>
        <vt:i4>176</vt:i4>
      </vt:variant>
      <vt:variant>
        <vt:i4>0</vt:i4>
      </vt:variant>
      <vt:variant>
        <vt:i4>5</vt:i4>
      </vt:variant>
      <vt:variant>
        <vt:lpwstr/>
      </vt:variant>
      <vt:variant>
        <vt:lpwstr>_Toc926</vt:lpwstr>
      </vt:variant>
      <vt:variant>
        <vt:i4>1114168</vt:i4>
      </vt:variant>
      <vt:variant>
        <vt:i4>170</vt:i4>
      </vt:variant>
      <vt:variant>
        <vt:i4>0</vt:i4>
      </vt:variant>
      <vt:variant>
        <vt:i4>5</vt:i4>
      </vt:variant>
      <vt:variant>
        <vt:lpwstr/>
      </vt:variant>
      <vt:variant>
        <vt:lpwstr>_Toc16909</vt:lpwstr>
      </vt:variant>
      <vt:variant>
        <vt:i4>1179697</vt:i4>
      </vt:variant>
      <vt:variant>
        <vt:i4>164</vt:i4>
      </vt:variant>
      <vt:variant>
        <vt:i4>0</vt:i4>
      </vt:variant>
      <vt:variant>
        <vt:i4>5</vt:i4>
      </vt:variant>
      <vt:variant>
        <vt:lpwstr/>
      </vt:variant>
      <vt:variant>
        <vt:lpwstr>_Toc24311</vt:lpwstr>
      </vt:variant>
      <vt:variant>
        <vt:i4>1703984</vt:i4>
      </vt:variant>
      <vt:variant>
        <vt:i4>158</vt:i4>
      </vt:variant>
      <vt:variant>
        <vt:i4>0</vt:i4>
      </vt:variant>
      <vt:variant>
        <vt:i4>5</vt:i4>
      </vt:variant>
      <vt:variant>
        <vt:lpwstr/>
      </vt:variant>
      <vt:variant>
        <vt:lpwstr>_Toc29243</vt:lpwstr>
      </vt:variant>
      <vt:variant>
        <vt:i4>1703992</vt:i4>
      </vt:variant>
      <vt:variant>
        <vt:i4>152</vt:i4>
      </vt:variant>
      <vt:variant>
        <vt:i4>0</vt:i4>
      </vt:variant>
      <vt:variant>
        <vt:i4>5</vt:i4>
      </vt:variant>
      <vt:variant>
        <vt:lpwstr/>
      </vt:variant>
      <vt:variant>
        <vt:lpwstr>_Toc8508</vt:lpwstr>
      </vt:variant>
      <vt:variant>
        <vt:i4>1048634</vt:i4>
      </vt:variant>
      <vt:variant>
        <vt:i4>146</vt:i4>
      </vt:variant>
      <vt:variant>
        <vt:i4>0</vt:i4>
      </vt:variant>
      <vt:variant>
        <vt:i4>5</vt:i4>
      </vt:variant>
      <vt:variant>
        <vt:lpwstr/>
      </vt:variant>
      <vt:variant>
        <vt:lpwstr>_Toc21863</vt:lpwstr>
      </vt:variant>
      <vt:variant>
        <vt:i4>1966132</vt:i4>
      </vt:variant>
      <vt:variant>
        <vt:i4>140</vt:i4>
      </vt:variant>
      <vt:variant>
        <vt:i4>0</vt:i4>
      </vt:variant>
      <vt:variant>
        <vt:i4>5</vt:i4>
      </vt:variant>
      <vt:variant>
        <vt:lpwstr/>
      </vt:variant>
      <vt:variant>
        <vt:lpwstr>_Toc20699</vt:lpwstr>
      </vt:variant>
      <vt:variant>
        <vt:i4>1376314</vt:i4>
      </vt:variant>
      <vt:variant>
        <vt:i4>134</vt:i4>
      </vt:variant>
      <vt:variant>
        <vt:i4>0</vt:i4>
      </vt:variant>
      <vt:variant>
        <vt:i4>5</vt:i4>
      </vt:variant>
      <vt:variant>
        <vt:lpwstr/>
      </vt:variant>
      <vt:variant>
        <vt:lpwstr>_Toc30923</vt:lpwstr>
      </vt:variant>
      <vt:variant>
        <vt:i4>1114167</vt:i4>
      </vt:variant>
      <vt:variant>
        <vt:i4>128</vt:i4>
      </vt:variant>
      <vt:variant>
        <vt:i4>0</vt:i4>
      </vt:variant>
      <vt:variant>
        <vt:i4>5</vt:i4>
      </vt:variant>
      <vt:variant>
        <vt:lpwstr/>
      </vt:variant>
      <vt:variant>
        <vt:lpwstr>_Toc5422</vt:lpwstr>
      </vt:variant>
      <vt:variant>
        <vt:i4>1441851</vt:i4>
      </vt:variant>
      <vt:variant>
        <vt:i4>122</vt:i4>
      </vt:variant>
      <vt:variant>
        <vt:i4>0</vt:i4>
      </vt:variant>
      <vt:variant>
        <vt:i4>5</vt:i4>
      </vt:variant>
      <vt:variant>
        <vt:lpwstr/>
      </vt:variant>
      <vt:variant>
        <vt:lpwstr>_Toc31806</vt:lpwstr>
      </vt:variant>
      <vt:variant>
        <vt:i4>1048624</vt:i4>
      </vt:variant>
      <vt:variant>
        <vt:i4>116</vt:i4>
      </vt:variant>
      <vt:variant>
        <vt:i4>0</vt:i4>
      </vt:variant>
      <vt:variant>
        <vt:i4>5</vt:i4>
      </vt:variant>
      <vt:variant>
        <vt:lpwstr/>
      </vt:variant>
      <vt:variant>
        <vt:lpwstr>_Toc32355</vt:lpwstr>
      </vt:variant>
      <vt:variant>
        <vt:i4>1572923</vt:i4>
      </vt:variant>
      <vt:variant>
        <vt:i4>110</vt:i4>
      </vt:variant>
      <vt:variant>
        <vt:i4>0</vt:i4>
      </vt:variant>
      <vt:variant>
        <vt:i4>5</vt:i4>
      </vt:variant>
      <vt:variant>
        <vt:lpwstr/>
      </vt:variant>
      <vt:variant>
        <vt:lpwstr>_Toc26990</vt:lpwstr>
      </vt:variant>
      <vt:variant>
        <vt:i4>1048634</vt:i4>
      </vt:variant>
      <vt:variant>
        <vt:i4>104</vt:i4>
      </vt:variant>
      <vt:variant>
        <vt:i4>0</vt:i4>
      </vt:variant>
      <vt:variant>
        <vt:i4>5</vt:i4>
      </vt:variant>
      <vt:variant>
        <vt:lpwstr/>
      </vt:variant>
      <vt:variant>
        <vt:lpwstr>_Toc20879</vt:lpwstr>
      </vt:variant>
      <vt:variant>
        <vt:i4>1900592</vt:i4>
      </vt:variant>
      <vt:variant>
        <vt:i4>98</vt:i4>
      </vt:variant>
      <vt:variant>
        <vt:i4>0</vt:i4>
      </vt:variant>
      <vt:variant>
        <vt:i4>5</vt:i4>
      </vt:variant>
      <vt:variant>
        <vt:lpwstr/>
      </vt:variant>
      <vt:variant>
        <vt:lpwstr>_Toc23296</vt:lpwstr>
      </vt:variant>
      <vt:variant>
        <vt:i4>1048627</vt:i4>
      </vt:variant>
      <vt:variant>
        <vt:i4>92</vt:i4>
      </vt:variant>
      <vt:variant>
        <vt:i4>0</vt:i4>
      </vt:variant>
      <vt:variant>
        <vt:i4>5</vt:i4>
      </vt:variant>
      <vt:variant>
        <vt:lpwstr/>
      </vt:variant>
      <vt:variant>
        <vt:lpwstr>_Toc15226</vt:lpwstr>
      </vt:variant>
      <vt:variant>
        <vt:i4>1310771</vt:i4>
      </vt:variant>
      <vt:variant>
        <vt:i4>86</vt:i4>
      </vt:variant>
      <vt:variant>
        <vt:i4>0</vt:i4>
      </vt:variant>
      <vt:variant>
        <vt:i4>5</vt:i4>
      </vt:variant>
      <vt:variant>
        <vt:lpwstr/>
      </vt:variant>
      <vt:variant>
        <vt:lpwstr>_Toc7546</vt:lpwstr>
      </vt:variant>
      <vt:variant>
        <vt:i4>1441850</vt:i4>
      </vt:variant>
      <vt:variant>
        <vt:i4>80</vt:i4>
      </vt:variant>
      <vt:variant>
        <vt:i4>0</vt:i4>
      </vt:variant>
      <vt:variant>
        <vt:i4>5</vt:i4>
      </vt:variant>
      <vt:variant>
        <vt:lpwstr/>
      </vt:variant>
      <vt:variant>
        <vt:lpwstr>_Toc9938</vt:lpwstr>
      </vt:variant>
      <vt:variant>
        <vt:i4>1507377</vt:i4>
      </vt:variant>
      <vt:variant>
        <vt:i4>74</vt:i4>
      </vt:variant>
      <vt:variant>
        <vt:i4>0</vt:i4>
      </vt:variant>
      <vt:variant>
        <vt:i4>5</vt:i4>
      </vt:variant>
      <vt:variant>
        <vt:lpwstr/>
      </vt:variant>
      <vt:variant>
        <vt:lpwstr>_Toc11012</vt:lpwstr>
      </vt:variant>
      <vt:variant>
        <vt:i4>1048631</vt:i4>
      </vt:variant>
      <vt:variant>
        <vt:i4>68</vt:i4>
      </vt:variant>
      <vt:variant>
        <vt:i4>0</vt:i4>
      </vt:variant>
      <vt:variant>
        <vt:i4>5</vt:i4>
      </vt:variant>
      <vt:variant>
        <vt:lpwstr/>
      </vt:variant>
      <vt:variant>
        <vt:lpwstr>_Toc2750</vt:lpwstr>
      </vt:variant>
      <vt:variant>
        <vt:i4>1900594</vt:i4>
      </vt:variant>
      <vt:variant>
        <vt:i4>62</vt:i4>
      </vt:variant>
      <vt:variant>
        <vt:i4>0</vt:i4>
      </vt:variant>
      <vt:variant>
        <vt:i4>5</vt:i4>
      </vt:variant>
      <vt:variant>
        <vt:lpwstr/>
      </vt:variant>
      <vt:variant>
        <vt:lpwstr>_Toc12386</vt:lpwstr>
      </vt:variant>
      <vt:variant>
        <vt:i4>1114171</vt:i4>
      </vt:variant>
      <vt:variant>
        <vt:i4>56</vt:i4>
      </vt:variant>
      <vt:variant>
        <vt:i4>0</vt:i4>
      </vt:variant>
      <vt:variant>
        <vt:i4>5</vt:i4>
      </vt:variant>
      <vt:variant>
        <vt:lpwstr/>
      </vt:variant>
      <vt:variant>
        <vt:lpwstr>_Toc27916</vt:lpwstr>
      </vt:variant>
      <vt:variant>
        <vt:i4>1376314</vt:i4>
      </vt:variant>
      <vt:variant>
        <vt:i4>50</vt:i4>
      </vt:variant>
      <vt:variant>
        <vt:i4>0</vt:i4>
      </vt:variant>
      <vt:variant>
        <vt:i4>5</vt:i4>
      </vt:variant>
      <vt:variant>
        <vt:lpwstr/>
      </vt:variant>
      <vt:variant>
        <vt:lpwstr>_Toc31932</vt:lpwstr>
      </vt:variant>
      <vt:variant>
        <vt:i4>1507388</vt:i4>
      </vt:variant>
      <vt:variant>
        <vt:i4>44</vt:i4>
      </vt:variant>
      <vt:variant>
        <vt:i4>0</vt:i4>
      </vt:variant>
      <vt:variant>
        <vt:i4>5</vt:i4>
      </vt:variant>
      <vt:variant>
        <vt:lpwstr/>
      </vt:variant>
      <vt:variant>
        <vt:lpwstr>_Toc5999</vt:lpwstr>
      </vt:variant>
      <vt:variant>
        <vt:i4>1900592</vt:i4>
      </vt:variant>
      <vt:variant>
        <vt:i4>38</vt:i4>
      </vt:variant>
      <vt:variant>
        <vt:i4>0</vt:i4>
      </vt:variant>
      <vt:variant>
        <vt:i4>5</vt:i4>
      </vt:variant>
      <vt:variant>
        <vt:lpwstr/>
      </vt:variant>
      <vt:variant>
        <vt:lpwstr>_Toc9993</vt:lpwstr>
      </vt:variant>
      <vt:variant>
        <vt:i4>1179703</vt:i4>
      </vt:variant>
      <vt:variant>
        <vt:i4>32</vt:i4>
      </vt:variant>
      <vt:variant>
        <vt:i4>0</vt:i4>
      </vt:variant>
      <vt:variant>
        <vt:i4>5</vt:i4>
      </vt:variant>
      <vt:variant>
        <vt:lpwstr/>
      </vt:variant>
      <vt:variant>
        <vt:lpwstr>_Toc12674</vt:lpwstr>
      </vt:variant>
      <vt:variant>
        <vt:i4>1179704</vt:i4>
      </vt:variant>
      <vt:variant>
        <vt:i4>26</vt:i4>
      </vt:variant>
      <vt:variant>
        <vt:i4>0</vt:i4>
      </vt:variant>
      <vt:variant>
        <vt:i4>5</vt:i4>
      </vt:variant>
      <vt:variant>
        <vt:lpwstr/>
      </vt:variant>
      <vt:variant>
        <vt:lpwstr>_Toc9015</vt:lpwstr>
      </vt:variant>
      <vt:variant>
        <vt:i4>1703985</vt:i4>
      </vt:variant>
      <vt:variant>
        <vt:i4>20</vt:i4>
      </vt:variant>
      <vt:variant>
        <vt:i4>0</vt:i4>
      </vt:variant>
      <vt:variant>
        <vt:i4>5</vt:i4>
      </vt:variant>
      <vt:variant>
        <vt:lpwstr/>
      </vt:variant>
      <vt:variant>
        <vt:lpwstr>_Toc8598</vt:lpwstr>
      </vt:variant>
      <vt:variant>
        <vt:i4>1900593</vt:i4>
      </vt:variant>
      <vt:variant>
        <vt:i4>14</vt:i4>
      </vt:variant>
      <vt:variant>
        <vt:i4>0</vt:i4>
      </vt:variant>
      <vt:variant>
        <vt:i4>5</vt:i4>
      </vt:variant>
      <vt:variant>
        <vt:lpwstr/>
      </vt:variant>
      <vt:variant>
        <vt:lpwstr>_Toc18024</vt:lpwstr>
      </vt:variant>
      <vt:variant>
        <vt:i4>1507380</vt:i4>
      </vt:variant>
      <vt:variant>
        <vt:i4>8</vt:i4>
      </vt:variant>
      <vt:variant>
        <vt:i4>0</vt:i4>
      </vt:variant>
      <vt:variant>
        <vt:i4>5</vt:i4>
      </vt:variant>
      <vt:variant>
        <vt:lpwstr/>
      </vt:variant>
      <vt:variant>
        <vt:lpwstr>_Toc21616</vt:lpwstr>
      </vt:variant>
      <vt:variant>
        <vt:i4>1376314</vt:i4>
      </vt:variant>
      <vt:variant>
        <vt:i4>2</vt:i4>
      </vt:variant>
      <vt:variant>
        <vt:i4>0</vt:i4>
      </vt:variant>
      <vt:variant>
        <vt:i4>5</vt:i4>
      </vt:variant>
      <vt:variant>
        <vt:lpwstr/>
      </vt:variant>
      <vt:variant>
        <vt:lpwstr>_Toc9436</vt:lpwstr>
      </vt:variant>
      <vt:variant>
        <vt:i4>3276913</vt:i4>
      </vt:variant>
      <vt:variant>
        <vt:i4>-1</vt:i4>
      </vt:variant>
      <vt:variant>
        <vt:i4>1054</vt:i4>
      </vt:variant>
      <vt:variant>
        <vt:i4>1</vt:i4>
      </vt:variant>
      <vt:variant>
        <vt:lpwstr>http://www.firstmile.com.cn/Upload/8/OnAccess8026M.jpg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Firstmile New Product Manual</dc:title>
  <dc:subject/>
  <dc:creator>chong</dc:creator>
  <cp:keywords/>
  <dc:description/>
  <cp:lastModifiedBy>Janko Herga</cp:lastModifiedBy>
  <cp:revision>54</cp:revision>
  <cp:lastPrinted>2013-03-14T10:19:00Z</cp:lastPrinted>
  <dcterms:created xsi:type="dcterms:W3CDTF">2011-07-18T01:10:00Z</dcterms:created>
  <dcterms:modified xsi:type="dcterms:W3CDTF">2013-03-14T10:23:00Z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2052-6.6.0.2699</vt:lpwstr>
  </property>
</Properties>
</file>